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AB223" w14:textId="14E1507C" w:rsidR="00B517BE" w:rsidRPr="00DA69B2" w:rsidRDefault="0AF0C08F" w:rsidP="3D47E7E9">
      <w:pPr>
        <w:pStyle w:val="Heading1"/>
        <w:spacing w:line="259" w:lineRule="auto"/>
        <w:rPr>
          <w:b/>
          <w:bCs/>
          <w:color w:val="000000" w:themeColor="text1"/>
          <w:highlight w:val="lightGray"/>
          <w:u w:val="single"/>
        </w:rPr>
      </w:pPr>
      <w:r w:rsidRPr="362E24EC">
        <w:rPr>
          <w:rFonts w:ascii="Franklin Gothic Book" w:eastAsia="Franklin Gothic Book" w:hAnsi="Franklin Gothic Book" w:cs="Franklin Gothic Book"/>
          <w:b/>
          <w:bCs/>
          <w:color w:val="2E74B5" w:themeColor="accent5" w:themeShade="BF"/>
          <w:sz w:val="36"/>
          <w:szCs w:val="36"/>
        </w:rPr>
        <w:t>Continuous Improvement Planning Name</w:t>
      </w:r>
    </w:p>
    <w:p w14:paraId="77F27267" w14:textId="0E7FBCCF" w:rsidR="7A4B383F" w:rsidRPr="00127D6C" w:rsidRDefault="2EEE8FBE" w:rsidP="362E24EC">
      <w:pPr>
        <w:spacing w:after="160" w:line="259" w:lineRule="auto"/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</w:pP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This document will provide a prospective interviewer an easy to fill in </w:t>
      </w:r>
      <w:r w:rsidR="00502F6A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script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to assist in interviewing.</w:t>
      </w:r>
      <w:r w:rsidR="7D859FFE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The introduction of the script is very important </w:t>
      </w:r>
      <w:r w:rsidR="7A4B383F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because it is an opportunity to discuss the scope of the </w:t>
      </w:r>
      <w:r w:rsidR="00B56E3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After-Action Report (</w:t>
      </w:r>
      <w:r w:rsidR="7A4B383F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AAR</w:t>
      </w:r>
      <w:r w:rsidR="00B56E3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)</w:t>
      </w:r>
      <w:r w:rsidR="00AF292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,</w:t>
      </w:r>
      <w:r w:rsidR="7A4B383F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the </w:t>
      </w:r>
      <w:r w:rsidR="00AF292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reason for the </w:t>
      </w:r>
      <w:r w:rsidR="7A4B383F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interview</w:t>
      </w:r>
      <w:r w:rsidR="00AF292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,</w:t>
      </w:r>
      <w:r w:rsidR="70BAE912" w:rsidRPr="26007025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and s</w:t>
      </w:r>
      <w:r w:rsidR="7A4B383F" w:rsidRPr="26007025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pecifically</w:t>
      </w:r>
      <w:r w:rsidR="7A4B383F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why </w:t>
      </w:r>
      <w:r w:rsidR="00AF0D1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the interviewee is being </w:t>
      </w:r>
      <w:r w:rsidR="6A0C17F8" w:rsidRPr="26007025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interviewed</w:t>
      </w:r>
      <w:r w:rsidR="6A0C17F8" w:rsidRPr="37FDD44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. D</w:t>
      </w:r>
      <w:r w:rsidRPr="37FDD44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uring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all phases of an interview, including the introduction, content, and the </w:t>
      </w:r>
      <w:r w:rsidRPr="4A12159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conclusion</w:t>
      </w:r>
      <w:r w:rsidR="00D42323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,</w:t>
      </w:r>
      <w:r w:rsidR="06A4F2DB" w:rsidRPr="4A12159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the </w:t>
      </w:r>
      <w:r w:rsidR="06A4F2DB" w:rsidRPr="1B517E5F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interviewer </w:t>
      </w:r>
      <w:r w:rsidR="06A4F2DB" w:rsidRPr="709B34F0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must </w:t>
      </w:r>
      <w:r w:rsidRPr="709B34F0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maintain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flexibility in an interview setting to </w:t>
      </w:r>
      <w:r w:rsidRPr="0327A702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develop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trusting relationships and opening lanes of communication. </w:t>
      </w:r>
      <w:r w:rsidR="00127D6C"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Using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</w:t>
      </w:r>
      <w:r w:rsidRPr="4B72702E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th</w:t>
      </w:r>
      <w:r w:rsidR="56E0F167" w:rsidRPr="4B72702E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i</w:t>
      </w:r>
      <w:r w:rsidR="006A096E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s script </w:t>
      </w:r>
      <w:r w:rsidR="56E0F167" w:rsidRPr="4B72702E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and the </w:t>
      </w:r>
      <w:r w:rsidR="006A096E" w:rsidRPr="00127D6C">
        <w:rPr>
          <w:rFonts w:ascii="Franklin Gothic Book" w:eastAsia="Franklin Gothic Book" w:hAnsi="Franklin Gothic Book" w:cs="Franklin Gothic Book"/>
          <w:color w:val="FF0000"/>
          <w:sz w:val="22"/>
          <w:szCs w:val="22"/>
        </w:rPr>
        <w:t>Standard</w:t>
      </w:r>
      <w:r w:rsidR="56E0F167" w:rsidRPr="00127D6C">
        <w:rPr>
          <w:rFonts w:ascii="Franklin Gothic Book" w:eastAsia="Franklin Gothic Book" w:hAnsi="Franklin Gothic Book" w:cs="Franklin Gothic Book"/>
          <w:color w:val="FF0000"/>
          <w:sz w:val="22"/>
          <w:szCs w:val="22"/>
        </w:rPr>
        <w:t xml:space="preserve"> Interview Questions </w:t>
      </w:r>
      <w:r w:rsidR="56E0F167" w:rsidRPr="5E9EED01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document</w:t>
      </w:r>
      <w:r w:rsidR="008A0279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,</w:t>
      </w:r>
      <w:r w:rsidR="56E0F167" w:rsidRPr="5E9EED01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 xml:space="preserve"> </w:t>
      </w:r>
      <w:r w:rsidRPr="362E24EC">
        <w:rPr>
          <w:rFonts w:ascii="Franklin Gothic Book" w:eastAsia="Franklin Gothic Book" w:hAnsi="Franklin Gothic Book" w:cs="Franklin Gothic Book"/>
          <w:color w:val="000000" w:themeColor="text1"/>
          <w:sz w:val="22"/>
          <w:szCs w:val="22"/>
        </w:rPr>
        <w:t>personnel should be able to successfully conduct interviews and gather the information necessary to begin developing an After-Action Report.</w:t>
      </w:r>
    </w:p>
    <w:p w14:paraId="0CFCF7E8" w14:textId="1E71D7E6" w:rsidR="00B517BE" w:rsidRPr="00DA69B2" w:rsidRDefault="4197D8B3" w:rsidP="3D47E7E9">
      <w:pPr>
        <w:rPr>
          <w:rFonts w:ascii="Calibri" w:hAnsi="Calibri"/>
        </w:rPr>
      </w:pPr>
      <w:r w:rsidRPr="3D47E7E9">
        <w:rPr>
          <w:rFonts w:ascii="Calibri Light" w:eastAsia="Calibri Light" w:hAnsi="Calibri Light" w:cs="Calibri Light"/>
          <w:b/>
          <w:bCs/>
          <w:color w:val="2E74B5" w:themeColor="accent5" w:themeShade="BF"/>
          <w:sz w:val="25"/>
          <w:szCs w:val="25"/>
        </w:rPr>
        <w:t>Collection script template</w:t>
      </w:r>
    </w:p>
    <w:p w14:paraId="4C06B016" w14:textId="1FD71EB1" w:rsidR="00B517BE" w:rsidRPr="00DA69B2" w:rsidRDefault="4197D8B3" w:rsidP="3D47E7E9">
      <w:pPr>
        <w:rPr>
          <w:rFonts w:ascii="Calibri" w:hAnsi="Calibri"/>
          <w:b/>
          <w:bCs/>
          <w:color w:val="2E74B5" w:themeColor="accent5" w:themeShade="BF"/>
          <w:sz w:val="25"/>
          <w:szCs w:val="25"/>
        </w:rPr>
      </w:pPr>
      <w:r w:rsidRPr="3D47E7E9">
        <w:rPr>
          <w:rFonts w:ascii="Calibri Light" w:eastAsia="Calibri Light" w:hAnsi="Calibri Light" w:cs="Calibri Light"/>
          <w:b/>
          <w:bCs/>
          <w:color w:val="2E74B5" w:themeColor="accent5" w:themeShade="BF"/>
          <w:sz w:val="25"/>
          <w:szCs w:val="25"/>
        </w:rPr>
        <w:t>[D</w:t>
      </w:r>
      <w:r w:rsidR="21D615BA" w:rsidRPr="3D47E7E9">
        <w:rPr>
          <w:rFonts w:ascii="Calibri Light" w:eastAsia="Calibri Light" w:hAnsi="Calibri Light" w:cs="Calibri Light"/>
          <w:b/>
          <w:bCs/>
          <w:color w:val="2E74B5" w:themeColor="accent5" w:themeShade="BF"/>
          <w:sz w:val="25"/>
          <w:szCs w:val="25"/>
        </w:rPr>
        <w:t>ate]</w:t>
      </w:r>
    </w:p>
    <w:p w14:paraId="1AC165A6" w14:textId="45ADE82F" w:rsidR="0078640A" w:rsidRPr="00704541" w:rsidRDefault="0078640A" w:rsidP="3D47E7E9">
      <w:pPr>
        <w:rPr>
          <w:rFonts w:ascii="Calibri" w:hAnsi="Calibri"/>
          <w:b/>
          <w:bCs/>
          <w:color w:val="000000" w:themeColor="text1"/>
          <w:highlight w:val="lightGray"/>
          <w:u w:val="single"/>
        </w:rPr>
      </w:pPr>
    </w:p>
    <w:p w14:paraId="08655545" w14:textId="00BA9CEE" w:rsidR="00016F46" w:rsidRPr="00704541" w:rsidRDefault="00016F46" w:rsidP="35D2C8DF">
      <w:pPr>
        <w:rPr>
          <w:rFonts w:ascii="Calibri" w:eastAsia="Times New Roman" w:hAnsi="Calibri" w:cs="Calibri"/>
          <w:b/>
          <w:bCs/>
          <w:color w:val="000000"/>
        </w:rPr>
      </w:pPr>
      <w:r w:rsidRPr="3D47E7E9">
        <w:rPr>
          <w:rFonts w:ascii="Calibri" w:eastAsia="Times New Roman" w:hAnsi="Calibri" w:cs="Calibri"/>
          <w:color w:val="000000" w:themeColor="text1"/>
        </w:rPr>
        <w:t>Collection</w:t>
      </w:r>
      <w:r w:rsidRPr="3D47E7E9">
        <w:rPr>
          <w:rFonts w:ascii="Calibri" w:eastAsia="Times New Roman" w:hAnsi="Calibri" w:cs="Calibri"/>
          <w:b/>
          <w:bCs/>
          <w:color w:val="000000" w:themeColor="text1"/>
        </w:rPr>
        <w:t xml:space="preserve"> </w:t>
      </w:r>
      <w:r w:rsidRPr="3D47E7E9">
        <w:rPr>
          <w:rFonts w:ascii="Calibri" w:eastAsia="Times New Roman" w:hAnsi="Calibri" w:cs="Calibri"/>
          <w:color w:val="000000" w:themeColor="text1"/>
        </w:rPr>
        <w:t xml:space="preserve">is the process of gathering data and other information that will inform the </w:t>
      </w:r>
      <w:r w:rsidR="701B911F" w:rsidRPr="3D47E7E9">
        <w:rPr>
          <w:rFonts w:ascii="Calibri" w:eastAsia="Times New Roman" w:hAnsi="Calibri" w:cs="Calibri"/>
          <w:color w:val="000000" w:themeColor="text1"/>
        </w:rPr>
        <w:t>After</w:t>
      </w:r>
      <w:r w:rsidR="7BCA5632" w:rsidRPr="3D47E7E9">
        <w:rPr>
          <w:rFonts w:ascii="Calibri" w:eastAsia="Times New Roman" w:hAnsi="Calibri" w:cs="Calibri"/>
          <w:color w:val="000000" w:themeColor="text1"/>
        </w:rPr>
        <w:t>-</w:t>
      </w:r>
      <w:r w:rsidR="701B911F" w:rsidRPr="3D47E7E9">
        <w:rPr>
          <w:rFonts w:ascii="Calibri" w:eastAsia="Times New Roman" w:hAnsi="Calibri" w:cs="Calibri"/>
          <w:color w:val="000000" w:themeColor="text1"/>
        </w:rPr>
        <w:t xml:space="preserve"> Action Report (</w:t>
      </w:r>
      <w:r w:rsidRPr="3D47E7E9">
        <w:rPr>
          <w:rFonts w:ascii="Calibri" w:eastAsia="Times New Roman" w:hAnsi="Calibri" w:cs="Calibri"/>
          <w:color w:val="000000" w:themeColor="text1"/>
        </w:rPr>
        <w:t>AAR</w:t>
      </w:r>
      <w:r w:rsidR="34E6EE3A" w:rsidRPr="3D47E7E9">
        <w:rPr>
          <w:rFonts w:ascii="Calibri" w:eastAsia="Times New Roman" w:hAnsi="Calibri" w:cs="Calibri"/>
          <w:color w:val="000000" w:themeColor="text1"/>
        </w:rPr>
        <w:t>)</w:t>
      </w:r>
      <w:r w:rsidRPr="3D47E7E9">
        <w:rPr>
          <w:rFonts w:ascii="Calibri" w:eastAsia="Times New Roman" w:hAnsi="Calibri" w:cs="Calibri"/>
          <w:color w:val="000000" w:themeColor="text1"/>
        </w:rPr>
        <w:t xml:space="preserve">. Common collection methods can include, but are not limited to, direct observation, hotwashes, interviews, feedback forms, surveys, and document reviews. This document serves as a template script for conducting interviews. </w:t>
      </w:r>
      <w:r w:rsidR="00B60D2A" w:rsidRPr="3D47E7E9">
        <w:rPr>
          <w:rFonts w:ascii="Calibri" w:eastAsia="Times New Roman" w:hAnsi="Calibri" w:cs="Calibri"/>
          <w:color w:val="000000" w:themeColor="text1"/>
        </w:rPr>
        <w:t xml:space="preserve">Further information, including tips and tricks, can be found in the </w:t>
      </w:r>
      <w:r w:rsidR="00B60D2A" w:rsidRPr="3D47E7E9">
        <w:rPr>
          <w:rFonts w:ascii="Calibri" w:eastAsia="Times New Roman" w:hAnsi="Calibri" w:cs="Calibri"/>
          <w:color w:val="FF0000"/>
        </w:rPr>
        <w:t>Best Practices Guide</w:t>
      </w:r>
      <w:r w:rsidR="1EFC3F51" w:rsidRPr="3D47E7E9">
        <w:rPr>
          <w:rFonts w:ascii="Calibri" w:eastAsia="Times New Roman" w:hAnsi="Calibri" w:cs="Calibri"/>
          <w:color w:val="FF0000"/>
        </w:rPr>
        <w:t xml:space="preserve"> Document</w:t>
      </w:r>
      <w:r w:rsidR="00B60D2A" w:rsidRPr="3D47E7E9">
        <w:rPr>
          <w:rFonts w:ascii="Calibri" w:eastAsia="Times New Roman" w:hAnsi="Calibri" w:cs="Calibri"/>
          <w:color w:val="000000" w:themeColor="text1"/>
        </w:rPr>
        <w:t xml:space="preserve">. </w:t>
      </w:r>
    </w:p>
    <w:p w14:paraId="3284E1E1" w14:textId="77777777" w:rsidR="00B517BE" w:rsidRDefault="00B517BE" w:rsidP="00B517BE">
      <w:pPr>
        <w:jc w:val="center"/>
      </w:pPr>
    </w:p>
    <w:p w14:paraId="2EDA35DA" w14:textId="77777777" w:rsidR="00016F46" w:rsidRPr="00016F46" w:rsidRDefault="00016F46" w:rsidP="00016F46">
      <w:pPr>
        <w:pStyle w:val="Heading2"/>
        <w:rPr>
          <w:rFonts w:ascii="Franklin Gothic Book" w:eastAsia="Times New Roman" w:hAnsi="Franklin Gothic Book"/>
          <w:sz w:val="28"/>
        </w:rPr>
      </w:pPr>
      <w:r>
        <w:rPr>
          <w:rFonts w:ascii="Franklin Gothic Book" w:eastAsia="Times New Roman" w:hAnsi="Franklin Gothic Book"/>
          <w:sz w:val="28"/>
        </w:rPr>
        <w:t>Overview</w:t>
      </w:r>
    </w:p>
    <w:p w14:paraId="0450C01E" w14:textId="7E139528" w:rsidR="00B517BE" w:rsidRPr="00C44438" w:rsidRDefault="00016F46" w:rsidP="00B517BE">
      <w:pPr>
        <w:rPr>
          <w:color w:val="000000" w:themeColor="text1"/>
        </w:rPr>
      </w:pPr>
      <w:r>
        <w:t xml:space="preserve">A typical </w:t>
      </w:r>
      <w:r w:rsidR="00B517BE">
        <w:t>interview will</w:t>
      </w:r>
      <w:r>
        <w:t xml:space="preserve"> last approximately</w:t>
      </w:r>
      <w:r w:rsidR="00B517BE">
        <w:t xml:space="preserve"> </w:t>
      </w:r>
      <w:r>
        <w:t>30-60 minutes, during which time the interviewer will be able to ask</w:t>
      </w:r>
      <w:r w:rsidR="00DA69B2">
        <w:t xml:space="preserve"> approximately</w:t>
      </w:r>
      <w:r>
        <w:t xml:space="preserve"> </w:t>
      </w:r>
      <w:r w:rsidR="00B517BE">
        <w:t xml:space="preserve">5-10 questions. </w:t>
      </w:r>
      <w:r w:rsidR="00DA69B2">
        <w:t>Interview styles and specifics can vary depending on the individuals and the context, but a</w:t>
      </w:r>
      <w:r>
        <w:t xml:space="preserve"> t</w:t>
      </w:r>
      <w:r w:rsidR="00B517BE">
        <w:t xml:space="preserve">ypical interview </w:t>
      </w:r>
      <w:r w:rsidR="00FA0890">
        <w:t>may</w:t>
      </w:r>
      <w:r w:rsidR="00B517BE">
        <w:t xml:space="preserve"> be </w:t>
      </w:r>
      <w:r>
        <w:t>comprised of 2-</w:t>
      </w:r>
      <w:r w:rsidR="00B517BE">
        <w:t>3 intro</w:t>
      </w:r>
      <w:r w:rsidR="00A77626">
        <w:t>ductory</w:t>
      </w:r>
      <w:r w:rsidR="00B517BE">
        <w:t xml:space="preserve"> questions, 3</w:t>
      </w:r>
      <w:r>
        <w:t>-4</w:t>
      </w:r>
      <w:r w:rsidR="00B517BE">
        <w:t xml:space="preserve"> topic-specific questions, </w:t>
      </w:r>
      <w:r>
        <w:t xml:space="preserve">and </w:t>
      </w:r>
      <w:r w:rsidR="00B517BE">
        <w:t>2</w:t>
      </w:r>
      <w:r>
        <w:t>-3</w:t>
      </w:r>
      <w:r w:rsidR="00B517BE">
        <w:t xml:space="preserve"> closing questions</w:t>
      </w:r>
      <w:r w:rsidR="00F6777A">
        <w:t xml:space="preserve">. </w:t>
      </w:r>
      <w:r>
        <w:t xml:space="preserve">The content of the questions and the </w:t>
      </w:r>
      <w:r w:rsidR="00704541">
        <w:t xml:space="preserve">intent of the interview is driven by the collection priorities specified in the </w:t>
      </w:r>
      <w:r w:rsidR="00704541" w:rsidRPr="00C44438">
        <w:rPr>
          <w:color w:val="FF0000"/>
        </w:rPr>
        <w:t xml:space="preserve">Collection </w:t>
      </w:r>
      <w:r w:rsidR="00C44438" w:rsidRPr="00C44438">
        <w:rPr>
          <w:color w:val="FF0000"/>
        </w:rPr>
        <w:t>Analysis</w:t>
      </w:r>
      <w:r w:rsidR="00704541" w:rsidRPr="00C44438">
        <w:rPr>
          <w:color w:val="FF0000"/>
        </w:rPr>
        <w:t xml:space="preserve"> Plan (CAP)</w:t>
      </w:r>
      <w:r w:rsidR="00C44438">
        <w:rPr>
          <w:color w:val="000000" w:themeColor="text1"/>
        </w:rPr>
        <w:t>.</w:t>
      </w:r>
    </w:p>
    <w:p w14:paraId="60803CE7" w14:textId="5F5C7628" w:rsidR="00FA0890" w:rsidRPr="00B60D2A" w:rsidRDefault="00FA0890" w:rsidP="00B60D2A">
      <w:pPr>
        <w:rPr>
          <w:rFonts w:ascii="Calibri" w:eastAsiaTheme="minorHAnsi" w:hAnsi="Calibri" w:cs="Calibri"/>
        </w:rPr>
      </w:pPr>
    </w:p>
    <w:p w14:paraId="57CB7C5F" w14:textId="77777777" w:rsidR="00704541" w:rsidRDefault="00B32000" w:rsidP="00704541">
      <w:pPr>
        <w:pStyle w:val="Heading2"/>
        <w:rPr>
          <w:rFonts w:ascii="Franklin Gothic Book" w:eastAsia="Times New Roman" w:hAnsi="Franklin Gothic Book" w:cs="Calibri"/>
          <w:sz w:val="28"/>
          <w:szCs w:val="28"/>
        </w:rPr>
      </w:pPr>
      <w:r>
        <w:rPr>
          <w:rFonts w:ascii="Franklin Gothic Book" w:eastAsia="Times New Roman" w:hAnsi="Franklin Gothic Book" w:cs="Calibri"/>
          <w:sz w:val="28"/>
          <w:szCs w:val="28"/>
        </w:rPr>
        <w:t>Introduction Tips</w:t>
      </w:r>
    </w:p>
    <w:p w14:paraId="346F2E57" w14:textId="77777777" w:rsidR="00B32000" w:rsidRDefault="00AC5D48" w:rsidP="00B32000">
      <w:r>
        <w:t>During the interview introduction, it is important to:</w:t>
      </w:r>
    </w:p>
    <w:p w14:paraId="285193AD" w14:textId="77777777" w:rsidR="00B32000" w:rsidRPr="00704541" w:rsidRDefault="00AC5D48" w:rsidP="00B32000">
      <w:pPr>
        <w:pStyle w:val="ListParagraph"/>
        <w:numPr>
          <w:ilvl w:val="0"/>
          <w:numId w:val="5"/>
        </w:numPr>
        <w:rPr>
          <w:rFonts w:ascii="Calibri" w:eastAsiaTheme="minorHAnsi" w:hAnsi="Calibri" w:cs="Calibri"/>
        </w:rPr>
      </w:pPr>
      <w:r>
        <w:rPr>
          <w:rFonts w:ascii="Calibri" w:eastAsiaTheme="minorHAnsi" w:hAnsi="Calibri" w:cs="Calibri"/>
        </w:rPr>
        <w:t>Thank the interviewee</w:t>
      </w:r>
      <w:r w:rsidR="00B32000" w:rsidRPr="00704541">
        <w:rPr>
          <w:rFonts w:ascii="Calibri" w:eastAsiaTheme="minorHAnsi" w:hAnsi="Calibri" w:cs="Calibri"/>
        </w:rPr>
        <w:t xml:space="preserve"> for their time</w:t>
      </w:r>
      <w:r>
        <w:rPr>
          <w:rFonts w:ascii="Calibri" w:eastAsiaTheme="minorHAnsi" w:hAnsi="Calibri" w:cs="Calibri"/>
        </w:rPr>
        <w:t>;</w:t>
      </w:r>
    </w:p>
    <w:p w14:paraId="5C9B260B" w14:textId="77777777" w:rsidR="00B32000" w:rsidRPr="00704541" w:rsidRDefault="00B32000" w:rsidP="00B32000">
      <w:pPr>
        <w:pStyle w:val="ListParagraph"/>
        <w:numPr>
          <w:ilvl w:val="0"/>
          <w:numId w:val="5"/>
        </w:numPr>
        <w:rPr>
          <w:rFonts w:ascii="Calibri" w:eastAsiaTheme="minorHAnsi" w:hAnsi="Calibri" w:cs="Calibri"/>
        </w:rPr>
      </w:pPr>
      <w:r w:rsidRPr="00704541">
        <w:rPr>
          <w:rFonts w:ascii="Calibri" w:eastAsiaTheme="minorHAnsi" w:hAnsi="Calibri" w:cs="Calibri"/>
        </w:rPr>
        <w:t>Introduce yourself and other team members in the room</w:t>
      </w:r>
      <w:r w:rsidR="00AC5D48">
        <w:rPr>
          <w:rFonts w:ascii="Calibri" w:eastAsiaTheme="minorHAnsi" w:hAnsi="Calibri" w:cs="Calibri"/>
        </w:rPr>
        <w:t>;</w:t>
      </w:r>
    </w:p>
    <w:p w14:paraId="470F57CD" w14:textId="77777777" w:rsidR="00B32000" w:rsidRPr="00704541" w:rsidRDefault="00B32000" w:rsidP="00B32000">
      <w:pPr>
        <w:pStyle w:val="ListParagraph"/>
        <w:numPr>
          <w:ilvl w:val="0"/>
          <w:numId w:val="5"/>
        </w:numPr>
        <w:rPr>
          <w:rFonts w:ascii="Calibri" w:eastAsiaTheme="minorHAnsi" w:hAnsi="Calibri" w:cs="Calibri"/>
        </w:rPr>
      </w:pPr>
      <w:r w:rsidRPr="00704541">
        <w:rPr>
          <w:rFonts w:ascii="Calibri" w:eastAsiaTheme="minorHAnsi" w:hAnsi="Calibri" w:cs="Calibri"/>
        </w:rPr>
        <w:t xml:space="preserve">Discuss the scope of the </w:t>
      </w:r>
      <w:r w:rsidR="00AC5D48">
        <w:rPr>
          <w:rFonts w:ascii="Calibri" w:eastAsiaTheme="minorHAnsi" w:hAnsi="Calibri" w:cs="Calibri"/>
        </w:rPr>
        <w:t xml:space="preserve">AAR and the </w:t>
      </w:r>
      <w:r w:rsidRPr="00704541">
        <w:rPr>
          <w:rFonts w:ascii="Calibri" w:eastAsiaTheme="minorHAnsi" w:hAnsi="Calibri" w:cs="Calibri"/>
        </w:rPr>
        <w:t>interview</w:t>
      </w:r>
      <w:r w:rsidR="00AC5D48">
        <w:rPr>
          <w:rFonts w:ascii="Calibri" w:eastAsiaTheme="minorHAnsi" w:hAnsi="Calibri" w:cs="Calibri"/>
        </w:rPr>
        <w:t>;</w:t>
      </w:r>
    </w:p>
    <w:p w14:paraId="32A82B37" w14:textId="77777777" w:rsidR="00B32000" w:rsidRPr="00704541" w:rsidRDefault="00B32000" w:rsidP="00B32000">
      <w:pPr>
        <w:pStyle w:val="ListParagraph"/>
        <w:numPr>
          <w:ilvl w:val="0"/>
          <w:numId w:val="5"/>
        </w:numPr>
        <w:rPr>
          <w:rFonts w:ascii="Calibri" w:eastAsiaTheme="minorHAnsi" w:hAnsi="Calibri" w:cs="Calibri"/>
        </w:rPr>
      </w:pPr>
      <w:r w:rsidRPr="00704541">
        <w:rPr>
          <w:rFonts w:ascii="Calibri" w:eastAsiaTheme="minorHAnsi" w:hAnsi="Calibri" w:cs="Calibri"/>
        </w:rPr>
        <w:t xml:space="preserve">Specify </w:t>
      </w:r>
      <w:r w:rsidR="00AC5D48">
        <w:rPr>
          <w:rFonts w:ascii="Calibri" w:eastAsiaTheme="minorHAnsi" w:hAnsi="Calibri" w:cs="Calibri"/>
        </w:rPr>
        <w:t xml:space="preserve">to the interviewee </w:t>
      </w:r>
      <w:r w:rsidRPr="00704541">
        <w:rPr>
          <w:rFonts w:ascii="Calibri" w:eastAsiaTheme="minorHAnsi" w:hAnsi="Calibri" w:cs="Calibri"/>
        </w:rPr>
        <w:t>why you are talking to them</w:t>
      </w:r>
      <w:r w:rsidR="00AC5D48">
        <w:rPr>
          <w:rFonts w:ascii="Calibri" w:eastAsiaTheme="minorHAnsi" w:hAnsi="Calibri" w:cs="Calibri"/>
        </w:rPr>
        <w:t>; and</w:t>
      </w:r>
    </w:p>
    <w:p w14:paraId="788EAB5A" w14:textId="77777777" w:rsidR="00B32000" w:rsidRPr="00704541" w:rsidRDefault="00AC5D48" w:rsidP="00B32000">
      <w:pPr>
        <w:pStyle w:val="ListParagraph"/>
        <w:numPr>
          <w:ilvl w:val="0"/>
          <w:numId w:val="5"/>
        </w:numPr>
        <w:rPr>
          <w:rFonts w:ascii="Calibri" w:eastAsiaTheme="minorHAnsi" w:hAnsi="Calibri" w:cs="Calibri"/>
        </w:rPr>
      </w:pPr>
      <w:r>
        <w:rPr>
          <w:rFonts w:ascii="Calibri" w:eastAsiaTheme="minorHAnsi" w:hAnsi="Calibri" w:cs="Calibri"/>
        </w:rPr>
        <w:t>Specify</w:t>
      </w:r>
      <w:r w:rsidR="00B32000" w:rsidRPr="00704541">
        <w:rPr>
          <w:rFonts w:ascii="Calibri" w:eastAsiaTheme="minorHAnsi" w:hAnsi="Calibri" w:cs="Calibri"/>
        </w:rPr>
        <w:t xml:space="preserve"> the length of the interview</w:t>
      </w:r>
      <w:r>
        <w:rPr>
          <w:rFonts w:ascii="Calibri" w:eastAsiaTheme="minorHAnsi" w:hAnsi="Calibri" w:cs="Calibri"/>
        </w:rPr>
        <w:t>.</w:t>
      </w:r>
    </w:p>
    <w:p w14:paraId="14509BC0" w14:textId="77777777" w:rsidR="00B32000" w:rsidRPr="00B32000" w:rsidRDefault="00B32000" w:rsidP="00B32000">
      <w:pPr>
        <w:ind w:left="540"/>
        <w:rPr>
          <w:rFonts w:ascii="Calibri" w:eastAsia="Times New Roman" w:hAnsi="Calibri" w:cs="Calibri"/>
          <w:color w:val="000000"/>
        </w:rPr>
      </w:pPr>
    </w:p>
    <w:p w14:paraId="7373D88F" w14:textId="77777777" w:rsidR="00B32000" w:rsidRPr="00B32000" w:rsidRDefault="00B32000" w:rsidP="00B32000">
      <w:pPr>
        <w:pStyle w:val="Heading2"/>
        <w:rPr>
          <w:rFonts w:ascii="Franklin Gothic Book" w:eastAsia="Times New Roman" w:hAnsi="Franklin Gothic Book" w:cs="Calibri"/>
          <w:sz w:val="28"/>
          <w:szCs w:val="28"/>
        </w:rPr>
      </w:pPr>
      <w:r>
        <w:rPr>
          <w:rFonts w:ascii="Franklin Gothic Book" w:eastAsia="Times New Roman" w:hAnsi="Franklin Gothic Book" w:cs="Calibri"/>
          <w:sz w:val="28"/>
          <w:szCs w:val="28"/>
        </w:rPr>
        <w:t>Introduction Script</w:t>
      </w:r>
    </w:p>
    <w:p w14:paraId="3E47CE8D" w14:textId="1FCC3EC3" w:rsidR="00F26CA0" w:rsidRPr="00704541" w:rsidRDefault="00B32000" w:rsidP="00F26CA0">
      <w:pPr>
        <w:rPr>
          <w:rFonts w:ascii="Calibri" w:hAnsi="Calibri" w:cs="Calibri"/>
        </w:rPr>
      </w:pPr>
      <w:r w:rsidRPr="00704541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“Thank you for </w:t>
      </w:r>
      <w:r w:rsidR="0082324C" w:rsidRPr="00704541">
        <w:rPr>
          <w:rFonts w:ascii="Calibri" w:hAnsi="Calibri" w:cs="Calibri"/>
        </w:rPr>
        <w:t>your time today</w:t>
      </w:r>
      <w:r>
        <w:rPr>
          <w:rFonts w:ascii="Calibri" w:hAnsi="Calibri" w:cs="Calibri"/>
        </w:rPr>
        <w:t>, [</w:t>
      </w:r>
      <w:r w:rsidRPr="00B32000">
        <w:rPr>
          <w:rFonts w:ascii="Calibri" w:hAnsi="Calibri" w:cs="Calibri"/>
          <w:highlight w:val="lightGray"/>
        </w:rPr>
        <w:t>Name</w:t>
      </w:r>
      <w:r>
        <w:rPr>
          <w:rFonts w:ascii="Calibri" w:hAnsi="Calibri" w:cs="Calibri"/>
        </w:rPr>
        <w:t>]</w:t>
      </w:r>
      <w:r w:rsidR="0082324C" w:rsidRPr="00704541">
        <w:rPr>
          <w:rFonts w:ascii="Calibri" w:hAnsi="Calibri" w:cs="Calibri"/>
        </w:rPr>
        <w:t xml:space="preserve">. </w:t>
      </w:r>
      <w:r w:rsidR="00F26CA0" w:rsidRPr="00704541">
        <w:rPr>
          <w:rFonts w:ascii="Calibri" w:hAnsi="Calibri" w:cs="Calibri"/>
        </w:rPr>
        <w:t>My name is [</w:t>
      </w:r>
      <w:r w:rsidR="00F26CA0" w:rsidRPr="00704541">
        <w:rPr>
          <w:rFonts w:ascii="Calibri" w:hAnsi="Calibri" w:cs="Calibri"/>
          <w:highlight w:val="lightGray"/>
        </w:rPr>
        <w:t>Collection Team Member Name</w:t>
      </w:r>
      <w:r w:rsidR="00F26CA0" w:rsidRPr="00704541">
        <w:rPr>
          <w:rFonts w:ascii="Calibri" w:hAnsi="Calibri" w:cs="Calibri"/>
        </w:rPr>
        <w:t>]</w:t>
      </w:r>
      <w:r>
        <w:rPr>
          <w:rFonts w:ascii="Calibri" w:hAnsi="Calibri" w:cs="Calibri"/>
        </w:rPr>
        <w:t xml:space="preserve"> </w:t>
      </w:r>
      <w:r w:rsidR="00F26CA0" w:rsidRPr="00704541">
        <w:rPr>
          <w:rFonts w:ascii="Calibri" w:hAnsi="Calibri" w:cs="Calibri"/>
        </w:rPr>
        <w:t>and I am a [</w:t>
      </w:r>
      <w:r w:rsidR="00F26CA0" w:rsidRPr="00704541">
        <w:rPr>
          <w:rFonts w:ascii="Calibri" w:hAnsi="Calibri" w:cs="Calibri"/>
          <w:highlight w:val="lightGray"/>
        </w:rPr>
        <w:t>Job Title</w:t>
      </w:r>
      <w:r w:rsidR="00F26CA0" w:rsidRPr="00704541">
        <w:rPr>
          <w:rFonts w:ascii="Calibri" w:hAnsi="Calibri" w:cs="Calibri"/>
        </w:rPr>
        <w:t>] from [</w:t>
      </w:r>
      <w:r w:rsidR="00F26CA0" w:rsidRPr="00704541">
        <w:rPr>
          <w:rFonts w:ascii="Calibri" w:hAnsi="Calibri" w:cs="Calibri"/>
          <w:highlight w:val="lightGray"/>
        </w:rPr>
        <w:t>State, County, or Local EMA or Agency</w:t>
      </w:r>
      <w:r w:rsidR="00F26CA0" w:rsidRPr="00704541">
        <w:rPr>
          <w:rFonts w:ascii="Calibri" w:hAnsi="Calibri" w:cs="Calibri"/>
        </w:rPr>
        <w:t xml:space="preserve">]. </w:t>
      </w:r>
      <w:r>
        <w:rPr>
          <w:rFonts w:ascii="Calibri" w:hAnsi="Calibri" w:cs="Calibri"/>
        </w:rPr>
        <w:t>[</w:t>
      </w:r>
      <w:r w:rsidRPr="00B32000">
        <w:rPr>
          <w:rFonts w:ascii="Calibri" w:hAnsi="Calibri" w:cs="Calibri"/>
          <w:highlight w:val="lightGray"/>
        </w:rPr>
        <w:t>Introduce other team members in the room</w:t>
      </w:r>
      <w:r>
        <w:rPr>
          <w:rFonts w:ascii="Calibri" w:hAnsi="Calibri" w:cs="Calibri"/>
        </w:rPr>
        <w:t>]</w:t>
      </w:r>
    </w:p>
    <w:p w14:paraId="63CBC093" w14:textId="77777777" w:rsidR="00F26CA0" w:rsidRPr="00704541" w:rsidRDefault="00F26CA0" w:rsidP="0082324C">
      <w:pPr>
        <w:rPr>
          <w:rFonts w:ascii="Calibri" w:hAnsi="Calibri" w:cs="Calibri"/>
        </w:rPr>
      </w:pPr>
    </w:p>
    <w:p w14:paraId="1AA7C0F0" w14:textId="6B9B39FF" w:rsidR="00F26CA0" w:rsidRPr="00704541" w:rsidRDefault="00F26CA0" w:rsidP="00F26CA0">
      <w:pPr>
        <w:rPr>
          <w:rFonts w:ascii="Calibri" w:hAnsi="Calibri" w:cs="Calibri"/>
        </w:rPr>
      </w:pPr>
      <w:r w:rsidRPr="3D47E7E9">
        <w:rPr>
          <w:rFonts w:ascii="Calibri" w:hAnsi="Calibri" w:cs="Calibri"/>
        </w:rPr>
        <w:t>[</w:t>
      </w:r>
      <w:r w:rsidRPr="3D47E7E9">
        <w:rPr>
          <w:rFonts w:ascii="Calibri" w:hAnsi="Calibri" w:cs="Calibri"/>
          <w:highlight w:val="lightGray"/>
        </w:rPr>
        <w:t>Jurisdiction/Department/Agency Name</w:t>
      </w:r>
      <w:r w:rsidRPr="3D47E7E9">
        <w:rPr>
          <w:rFonts w:ascii="Calibri" w:hAnsi="Calibri" w:cs="Calibri"/>
        </w:rPr>
        <w:t>] is conducting an after-action review (AAR) for [</w:t>
      </w:r>
      <w:r w:rsidRPr="3D47E7E9">
        <w:rPr>
          <w:rFonts w:ascii="Calibri" w:hAnsi="Calibri" w:cs="Calibri"/>
          <w:highlight w:val="lightGray"/>
        </w:rPr>
        <w:t>incident information</w:t>
      </w:r>
      <w:r w:rsidRPr="3D47E7E9">
        <w:rPr>
          <w:rFonts w:ascii="Calibri" w:hAnsi="Calibri" w:cs="Calibri"/>
        </w:rPr>
        <w:t>], which involves taking a systematic look at the [</w:t>
      </w:r>
      <w:r w:rsidRPr="3D47E7E9">
        <w:rPr>
          <w:rFonts w:ascii="Calibri" w:hAnsi="Calibri" w:cs="Calibri"/>
          <w:highlight w:val="lightGray"/>
        </w:rPr>
        <w:t>response and recovery efforts</w:t>
      </w:r>
      <w:r w:rsidRPr="3D47E7E9">
        <w:rPr>
          <w:rFonts w:ascii="Calibri" w:hAnsi="Calibri" w:cs="Calibri"/>
        </w:rPr>
        <w:t>] to identify and document strengths, areas for improvement, potential best practices</w:t>
      </w:r>
      <w:r w:rsidR="00E02B95" w:rsidRPr="3D47E7E9">
        <w:rPr>
          <w:rFonts w:ascii="Calibri" w:hAnsi="Calibri" w:cs="Calibri"/>
        </w:rPr>
        <w:t>, and mission critical issues</w:t>
      </w:r>
      <w:r w:rsidRPr="3D47E7E9">
        <w:rPr>
          <w:rFonts w:ascii="Calibri" w:hAnsi="Calibri" w:cs="Calibri"/>
        </w:rPr>
        <w:t xml:space="preserve">. </w:t>
      </w:r>
    </w:p>
    <w:p w14:paraId="30A1827E" w14:textId="77777777" w:rsidR="00F26CA0" w:rsidRPr="00704541" w:rsidRDefault="00F26CA0" w:rsidP="00F26CA0">
      <w:pPr>
        <w:rPr>
          <w:rFonts w:ascii="Calibri" w:hAnsi="Calibri" w:cs="Calibri"/>
        </w:rPr>
      </w:pPr>
    </w:p>
    <w:p w14:paraId="3F17E44E" w14:textId="32884837" w:rsidR="00F26CA0" w:rsidRPr="00704541" w:rsidRDefault="00F26CA0" w:rsidP="00F26CA0">
      <w:pPr>
        <w:rPr>
          <w:rFonts w:ascii="Calibri" w:hAnsi="Calibri" w:cs="Calibri"/>
        </w:rPr>
      </w:pPr>
      <w:r w:rsidRPr="3D47E7E9">
        <w:rPr>
          <w:rFonts w:ascii="Calibri" w:hAnsi="Calibri" w:cs="Calibri"/>
        </w:rPr>
        <w:t xml:space="preserve">To do this, we are </w:t>
      </w:r>
      <w:r w:rsidR="00016F46" w:rsidRPr="3D47E7E9">
        <w:rPr>
          <w:rFonts w:ascii="Calibri" w:hAnsi="Calibri" w:cs="Calibri"/>
        </w:rPr>
        <w:t>working to collect</w:t>
      </w:r>
      <w:r w:rsidRPr="3D47E7E9">
        <w:rPr>
          <w:rFonts w:ascii="Calibri" w:hAnsi="Calibri" w:cs="Calibri"/>
        </w:rPr>
        <w:t xml:space="preserve"> information through various methods, including through interviews with those involved in </w:t>
      </w:r>
      <w:r w:rsidR="00B32000" w:rsidRPr="3D47E7E9">
        <w:rPr>
          <w:rFonts w:ascii="Calibri" w:hAnsi="Calibri" w:cs="Calibri"/>
        </w:rPr>
        <w:t>[</w:t>
      </w:r>
      <w:r w:rsidR="00B32000" w:rsidRPr="3D47E7E9">
        <w:rPr>
          <w:rFonts w:ascii="Calibri" w:hAnsi="Calibri" w:cs="Calibri"/>
          <w:highlight w:val="lightGray"/>
        </w:rPr>
        <w:t>response and</w:t>
      </w:r>
      <w:r w:rsidRPr="3D47E7E9">
        <w:rPr>
          <w:rFonts w:ascii="Calibri" w:hAnsi="Calibri" w:cs="Calibri"/>
          <w:highlight w:val="lightGray"/>
        </w:rPr>
        <w:t xml:space="preserve"> recovery</w:t>
      </w:r>
      <w:r w:rsidR="00B32000" w:rsidRPr="3D47E7E9">
        <w:rPr>
          <w:rFonts w:ascii="Calibri" w:hAnsi="Calibri" w:cs="Calibri"/>
        </w:rPr>
        <w:t>]</w:t>
      </w:r>
      <w:r w:rsidRPr="3D47E7E9">
        <w:rPr>
          <w:rFonts w:ascii="Calibri" w:hAnsi="Calibri" w:cs="Calibri"/>
        </w:rPr>
        <w:t xml:space="preserve"> efforts. </w:t>
      </w:r>
      <w:r w:rsidR="00016F46" w:rsidRPr="3D47E7E9">
        <w:rPr>
          <w:rFonts w:ascii="Calibri" w:hAnsi="Calibri" w:cs="Calibri"/>
        </w:rPr>
        <w:t>To that end, w</w:t>
      </w:r>
      <w:r w:rsidRPr="3D47E7E9">
        <w:rPr>
          <w:rFonts w:ascii="Calibri" w:hAnsi="Calibri" w:cs="Calibri"/>
        </w:rPr>
        <w:t xml:space="preserve">e are going to ask you a range of pertinent questions to help us understand </w:t>
      </w:r>
      <w:r w:rsidR="00016F46" w:rsidRPr="3D47E7E9">
        <w:rPr>
          <w:rFonts w:ascii="Calibri" w:hAnsi="Calibri" w:cs="Calibri"/>
        </w:rPr>
        <w:t>the event</w:t>
      </w:r>
      <w:r w:rsidRPr="3D47E7E9">
        <w:rPr>
          <w:rFonts w:ascii="Calibri" w:hAnsi="Calibri" w:cs="Calibri"/>
        </w:rPr>
        <w:t>. We ask that you be as forthcoming as possible and – remembering the goal of this review – if there are other S</w:t>
      </w:r>
      <w:r w:rsidR="6C46F3CD" w:rsidRPr="3D47E7E9">
        <w:rPr>
          <w:rFonts w:ascii="Calibri" w:hAnsi="Calibri" w:cs="Calibri"/>
        </w:rPr>
        <w:t xml:space="preserve">ubject </w:t>
      </w:r>
      <w:r w:rsidR="70745658" w:rsidRPr="3D47E7E9">
        <w:rPr>
          <w:rFonts w:ascii="Calibri" w:hAnsi="Calibri" w:cs="Calibri"/>
        </w:rPr>
        <w:t>Matter</w:t>
      </w:r>
      <w:r w:rsidR="6ADA69FE" w:rsidRPr="3D47E7E9">
        <w:rPr>
          <w:rFonts w:ascii="Calibri" w:hAnsi="Calibri" w:cs="Calibri"/>
        </w:rPr>
        <w:t xml:space="preserve"> </w:t>
      </w:r>
      <w:r w:rsidRPr="3D47E7E9">
        <w:rPr>
          <w:rFonts w:ascii="Calibri" w:hAnsi="Calibri" w:cs="Calibri"/>
        </w:rPr>
        <w:t>E</w:t>
      </w:r>
      <w:r w:rsidR="2A6BFB6E" w:rsidRPr="3D47E7E9">
        <w:rPr>
          <w:rFonts w:ascii="Calibri" w:hAnsi="Calibri" w:cs="Calibri"/>
        </w:rPr>
        <w:t>xpert</w:t>
      </w:r>
      <w:r w:rsidRPr="3D47E7E9">
        <w:rPr>
          <w:rFonts w:ascii="Calibri" w:hAnsi="Calibri" w:cs="Calibri"/>
        </w:rPr>
        <w:t>s</w:t>
      </w:r>
      <w:r w:rsidR="2E1E121A" w:rsidRPr="3D47E7E9">
        <w:rPr>
          <w:rFonts w:ascii="Calibri" w:hAnsi="Calibri" w:cs="Calibri"/>
        </w:rPr>
        <w:t xml:space="preserve"> (SME)</w:t>
      </w:r>
      <w:r w:rsidRPr="3D47E7E9">
        <w:rPr>
          <w:rFonts w:ascii="Calibri" w:hAnsi="Calibri" w:cs="Calibri"/>
        </w:rPr>
        <w:t>, data sources, or considerations we should incorporate, please let us know.</w:t>
      </w:r>
    </w:p>
    <w:p w14:paraId="129E5796" w14:textId="77777777" w:rsidR="00F26CA0" w:rsidRPr="00704541" w:rsidRDefault="00F26CA0" w:rsidP="00F26CA0">
      <w:pPr>
        <w:rPr>
          <w:rFonts w:ascii="Calibri" w:hAnsi="Calibri" w:cs="Calibri"/>
        </w:rPr>
      </w:pPr>
      <w:r w:rsidRPr="00704541">
        <w:rPr>
          <w:rFonts w:ascii="Calibri" w:hAnsi="Calibri" w:cs="Calibri"/>
        </w:rPr>
        <w:t xml:space="preserve"> </w:t>
      </w:r>
    </w:p>
    <w:p w14:paraId="05DB95E3" w14:textId="5AE9768A" w:rsidR="00DA69B2" w:rsidRDefault="00F26CA0" w:rsidP="00F26CA0">
      <w:pPr>
        <w:rPr>
          <w:rFonts w:ascii="Calibri" w:hAnsi="Calibri" w:cs="Calibri"/>
        </w:rPr>
      </w:pPr>
      <w:r w:rsidRPr="3D47E7E9">
        <w:rPr>
          <w:rFonts w:ascii="Calibri" w:hAnsi="Calibri" w:cs="Calibri"/>
        </w:rPr>
        <w:t>While we are taking notes,</w:t>
      </w:r>
      <w:r w:rsidR="00A77626" w:rsidRPr="3D47E7E9">
        <w:rPr>
          <w:rFonts w:ascii="Calibri" w:hAnsi="Calibri" w:cs="Calibri"/>
        </w:rPr>
        <w:t xml:space="preserve"> </w:t>
      </w:r>
      <w:r w:rsidR="00F5248D" w:rsidRPr="3D47E7E9">
        <w:rPr>
          <w:rFonts w:ascii="Calibri" w:hAnsi="Calibri" w:cs="Calibri"/>
        </w:rPr>
        <w:t>we want you to know that nothing you say will be attributed directly back to you</w:t>
      </w:r>
      <w:r w:rsidR="00DA69B2" w:rsidRPr="3D47E7E9">
        <w:rPr>
          <w:rFonts w:ascii="Calibri" w:hAnsi="Calibri" w:cs="Calibri"/>
        </w:rPr>
        <w:t>. H</w:t>
      </w:r>
      <w:r w:rsidR="00F5248D" w:rsidRPr="3D47E7E9">
        <w:rPr>
          <w:rFonts w:ascii="Calibri" w:hAnsi="Calibri" w:cs="Calibri"/>
        </w:rPr>
        <w:t xml:space="preserve">owever, your role in this disaster may be referenced so readers can fully understand the working relationships between the personnel involved in the </w:t>
      </w:r>
      <w:r w:rsidR="00DA69B2" w:rsidRPr="3D47E7E9">
        <w:rPr>
          <w:rFonts w:ascii="Calibri" w:hAnsi="Calibri" w:cs="Calibri"/>
        </w:rPr>
        <w:t>[</w:t>
      </w:r>
      <w:r w:rsidR="00F5248D" w:rsidRPr="3D47E7E9">
        <w:rPr>
          <w:rFonts w:ascii="Calibri" w:hAnsi="Calibri" w:cs="Calibri"/>
          <w:highlight w:val="lightGray"/>
        </w:rPr>
        <w:t>response/recovery</w:t>
      </w:r>
      <w:r w:rsidR="00DA69B2" w:rsidRPr="3D47E7E9">
        <w:rPr>
          <w:rFonts w:ascii="Calibri" w:hAnsi="Calibri" w:cs="Calibri"/>
        </w:rPr>
        <w:t>]</w:t>
      </w:r>
      <w:r w:rsidR="00F5248D" w:rsidRPr="3D47E7E9">
        <w:rPr>
          <w:rFonts w:ascii="Calibri" w:hAnsi="Calibri" w:cs="Calibri"/>
        </w:rPr>
        <w:t xml:space="preserve"> efforts</w:t>
      </w:r>
      <w:r w:rsidRPr="3D47E7E9">
        <w:rPr>
          <w:rFonts w:ascii="Calibri" w:hAnsi="Calibri" w:cs="Calibri"/>
        </w:rPr>
        <w:t xml:space="preserve">. </w:t>
      </w:r>
    </w:p>
    <w:p w14:paraId="4DE16E85" w14:textId="77777777" w:rsidR="00DA69B2" w:rsidRDefault="00DA69B2" w:rsidP="00F26CA0">
      <w:pPr>
        <w:rPr>
          <w:rFonts w:ascii="Calibri" w:hAnsi="Calibri" w:cs="Calibri"/>
        </w:rPr>
      </w:pPr>
    </w:p>
    <w:p w14:paraId="5F92C166" w14:textId="68ED4562" w:rsidR="00F26CA0" w:rsidRDefault="00F26CA0" w:rsidP="00F26CA0">
      <w:pPr>
        <w:rPr>
          <w:rFonts w:ascii="Calibri" w:hAnsi="Calibri" w:cs="Calibri"/>
        </w:rPr>
      </w:pPr>
      <w:r w:rsidRPr="3D47E7E9">
        <w:rPr>
          <w:rFonts w:ascii="Calibri" w:hAnsi="Calibri" w:cs="Calibri"/>
        </w:rPr>
        <w:t xml:space="preserve">We want to reiterate that we are </w:t>
      </w:r>
      <w:r w:rsidR="00016F46" w:rsidRPr="3D47E7E9">
        <w:rPr>
          <w:rFonts w:ascii="Calibri" w:hAnsi="Calibri" w:cs="Calibri"/>
        </w:rPr>
        <w:t xml:space="preserve">looking for both strengths and areas for improvements, and </w:t>
      </w:r>
      <w:r w:rsidRPr="3D47E7E9">
        <w:rPr>
          <w:rFonts w:ascii="Calibri" w:hAnsi="Calibri" w:cs="Calibri"/>
        </w:rPr>
        <w:t xml:space="preserve">not looking to identify individual fault in any way. We are simply working to understand what happened to </w:t>
      </w:r>
      <w:r w:rsidR="00016F46" w:rsidRPr="3D47E7E9">
        <w:rPr>
          <w:rFonts w:ascii="Calibri" w:hAnsi="Calibri" w:cs="Calibri"/>
        </w:rPr>
        <w:t>improve the [</w:t>
      </w:r>
      <w:r w:rsidR="00016F46" w:rsidRPr="3D47E7E9">
        <w:rPr>
          <w:rFonts w:ascii="Calibri" w:hAnsi="Calibri" w:cs="Calibri"/>
          <w:highlight w:val="lightGray"/>
        </w:rPr>
        <w:t>response</w:t>
      </w:r>
      <w:r w:rsidR="00041243" w:rsidRPr="3D47E7E9">
        <w:rPr>
          <w:rFonts w:ascii="Calibri" w:hAnsi="Calibri" w:cs="Calibri"/>
          <w:highlight w:val="lightGray"/>
        </w:rPr>
        <w:t>/</w:t>
      </w:r>
      <w:r w:rsidR="00016F46" w:rsidRPr="3D47E7E9">
        <w:rPr>
          <w:rFonts w:ascii="Calibri" w:hAnsi="Calibri" w:cs="Calibri"/>
          <w:highlight w:val="lightGray"/>
        </w:rPr>
        <w:t>recovery</w:t>
      </w:r>
      <w:r w:rsidR="00041243" w:rsidRPr="3D47E7E9">
        <w:rPr>
          <w:rFonts w:ascii="Calibri" w:hAnsi="Calibri" w:cs="Calibri"/>
          <w:highlight w:val="lightGray"/>
        </w:rPr>
        <w:t>]</w:t>
      </w:r>
      <w:r w:rsidR="00F04D49" w:rsidRPr="3D47E7E9">
        <w:rPr>
          <w:rFonts w:ascii="Calibri" w:hAnsi="Calibri" w:cs="Calibri"/>
          <w:highlight w:val="lightGray"/>
        </w:rPr>
        <w:t xml:space="preserve"> objectives </w:t>
      </w:r>
      <w:r w:rsidR="00F04D49" w:rsidRPr="3D47E7E9">
        <w:rPr>
          <w:rFonts w:ascii="Calibri" w:hAnsi="Calibri" w:cs="Calibri"/>
        </w:rPr>
        <w:t>of</w:t>
      </w:r>
      <w:r w:rsidR="00016F46" w:rsidRPr="3D47E7E9">
        <w:rPr>
          <w:rFonts w:ascii="Calibri" w:hAnsi="Calibri" w:cs="Calibri"/>
        </w:rPr>
        <w:t xml:space="preserve"> future events. </w:t>
      </w:r>
    </w:p>
    <w:p w14:paraId="1C1250D4" w14:textId="77777777" w:rsidR="00B32000" w:rsidRDefault="00B32000" w:rsidP="00F26CA0">
      <w:pPr>
        <w:rPr>
          <w:rFonts w:ascii="Calibri" w:hAnsi="Calibri" w:cs="Calibri"/>
        </w:rPr>
      </w:pPr>
    </w:p>
    <w:p w14:paraId="05B3A8A4" w14:textId="77777777" w:rsidR="0082324C" w:rsidRDefault="00B32000" w:rsidP="00F6777A">
      <w:pPr>
        <w:rPr>
          <w:rFonts w:ascii="Calibri" w:hAnsi="Calibri" w:cs="Calibri"/>
        </w:rPr>
      </w:pPr>
      <w:r>
        <w:rPr>
          <w:rFonts w:ascii="Calibri" w:hAnsi="Calibri" w:cs="Calibri"/>
        </w:rPr>
        <w:t>This interview should take approximately [</w:t>
      </w:r>
      <w:r w:rsidRPr="00B32000">
        <w:rPr>
          <w:rFonts w:ascii="Calibri" w:hAnsi="Calibri" w:cs="Calibri"/>
          <w:highlight w:val="lightGray"/>
        </w:rPr>
        <w:t>XX</w:t>
      </w:r>
      <w:r>
        <w:rPr>
          <w:rFonts w:ascii="Calibri" w:hAnsi="Calibri" w:cs="Calibri"/>
        </w:rPr>
        <w:t xml:space="preserve">] minutes. </w:t>
      </w:r>
      <w:r w:rsidR="00F26CA0" w:rsidRPr="00704541">
        <w:rPr>
          <w:rFonts w:ascii="Calibri" w:hAnsi="Calibri" w:cs="Calibri"/>
        </w:rPr>
        <w:t>Before we begin, do you have any questions for us?”</w:t>
      </w:r>
    </w:p>
    <w:p w14:paraId="585943F7" w14:textId="77777777" w:rsidR="00AC5D48" w:rsidRDefault="00AC5D48" w:rsidP="00F6777A">
      <w:pPr>
        <w:rPr>
          <w:rFonts w:ascii="Calibri" w:hAnsi="Calibri" w:cs="Calibri"/>
        </w:rPr>
      </w:pPr>
    </w:p>
    <w:p w14:paraId="739130E5" w14:textId="1E1A9E55" w:rsidR="00AC5D48" w:rsidRPr="00DA69B2" w:rsidRDefault="00056EF7" w:rsidP="00056EF7">
      <w:pPr>
        <w:jc w:val="center"/>
        <w:rPr>
          <w:rFonts w:ascii="Calibri" w:hAnsi="Calibri" w:cs="Calibri"/>
          <w:b/>
        </w:rPr>
      </w:pPr>
      <w:r w:rsidRPr="00DA69B2">
        <w:rPr>
          <w:rFonts w:ascii="Calibri" w:hAnsi="Calibri" w:cs="Calibri"/>
          <w:b/>
        </w:rPr>
        <w:t>Potential</w:t>
      </w:r>
      <w:r w:rsidR="00AC5D48" w:rsidRPr="00DA69B2">
        <w:rPr>
          <w:rFonts w:ascii="Calibri" w:hAnsi="Calibri" w:cs="Calibri"/>
          <w:b/>
        </w:rPr>
        <w:t xml:space="preserve"> Interviewee Questions</w:t>
      </w:r>
    </w:p>
    <w:p w14:paraId="240DBD0D" w14:textId="77777777" w:rsidR="00AC5D48" w:rsidRPr="00056EF7" w:rsidRDefault="00AC5D48" w:rsidP="00056EF7">
      <w:pPr>
        <w:rPr>
          <w:rFonts w:ascii="Calibri" w:hAnsi="Calibri" w:cs="Calibri"/>
        </w:rPr>
      </w:pPr>
      <w:r w:rsidRPr="00056EF7">
        <w:rPr>
          <w:rFonts w:ascii="Calibri" w:hAnsi="Calibri" w:cs="Calibri"/>
        </w:rPr>
        <w:t>What happens to the information collected?</w:t>
      </w:r>
    </w:p>
    <w:p w14:paraId="3E1A58F1" w14:textId="77777777" w:rsidR="00AC5D48" w:rsidRPr="00056EF7" w:rsidRDefault="00AC5D48" w:rsidP="00056EF7">
      <w:pPr>
        <w:pStyle w:val="ListParagraph"/>
        <w:numPr>
          <w:ilvl w:val="0"/>
          <w:numId w:val="21"/>
        </w:numPr>
        <w:rPr>
          <w:rFonts w:ascii="Calibri" w:eastAsiaTheme="minorHAnsi" w:hAnsi="Calibri" w:cs="Calibri"/>
          <w:color w:val="000000"/>
        </w:rPr>
      </w:pPr>
      <w:r w:rsidRPr="00056EF7">
        <w:rPr>
          <w:rFonts w:ascii="Calibri" w:eastAsiaTheme="minorHAnsi" w:hAnsi="Calibri" w:cs="Calibri"/>
          <w:color w:val="000000"/>
        </w:rPr>
        <w:t xml:space="preserve">Collected information is used to assess key areas of importance for </w:t>
      </w:r>
      <w:r w:rsidR="00056EF7" w:rsidRPr="00056EF7">
        <w:rPr>
          <w:rFonts w:ascii="Calibri" w:eastAsiaTheme="minorHAnsi" w:hAnsi="Calibri" w:cs="Calibri"/>
          <w:color w:val="000000"/>
        </w:rPr>
        <w:t>[</w:t>
      </w:r>
      <w:r w:rsidR="00056EF7" w:rsidRPr="00056EF7">
        <w:rPr>
          <w:rFonts w:ascii="Calibri" w:hAnsi="Calibri" w:cs="Calibri"/>
          <w:highlight w:val="lightGray"/>
        </w:rPr>
        <w:t>Jurisdiction/Department/Agency Name</w:t>
      </w:r>
      <w:r w:rsidR="00056EF7" w:rsidRPr="00056EF7">
        <w:rPr>
          <w:rFonts w:ascii="Calibri" w:eastAsiaTheme="minorHAnsi" w:hAnsi="Calibri" w:cs="Calibri"/>
          <w:color w:val="000000"/>
        </w:rPr>
        <w:t xml:space="preserve">] </w:t>
      </w:r>
      <w:r w:rsidRPr="00056EF7">
        <w:rPr>
          <w:rFonts w:ascii="Calibri" w:eastAsiaTheme="minorHAnsi" w:hAnsi="Calibri" w:cs="Calibri"/>
          <w:color w:val="000000"/>
        </w:rPr>
        <w:t>to inform ongoing operations, future decision-making, and institutional knowledge</w:t>
      </w:r>
      <w:r w:rsidR="00056EF7" w:rsidRPr="00056EF7">
        <w:rPr>
          <w:rFonts w:ascii="Calibri" w:eastAsiaTheme="minorHAnsi" w:hAnsi="Calibri" w:cs="Calibri"/>
          <w:color w:val="000000"/>
        </w:rPr>
        <w:t>.</w:t>
      </w:r>
    </w:p>
    <w:p w14:paraId="13D2D864" w14:textId="77777777" w:rsidR="00AC5D48" w:rsidRPr="00056EF7" w:rsidRDefault="00AC5D48" w:rsidP="00056EF7">
      <w:pPr>
        <w:pStyle w:val="ListParagraph"/>
        <w:numPr>
          <w:ilvl w:val="0"/>
          <w:numId w:val="21"/>
        </w:numPr>
        <w:rPr>
          <w:rFonts w:ascii="Calibri" w:eastAsiaTheme="minorHAnsi" w:hAnsi="Calibri" w:cs="Calibri"/>
          <w:color w:val="000000"/>
        </w:rPr>
      </w:pPr>
      <w:r w:rsidRPr="00056EF7">
        <w:rPr>
          <w:rFonts w:ascii="Calibri" w:eastAsiaTheme="minorHAnsi" w:hAnsi="Calibri" w:cs="Calibri"/>
          <w:color w:val="000000"/>
        </w:rPr>
        <w:t xml:space="preserve">The information also informs the </w:t>
      </w:r>
      <w:r w:rsidR="00056EF7" w:rsidRPr="00056EF7">
        <w:rPr>
          <w:rFonts w:ascii="Calibri" w:eastAsiaTheme="minorHAnsi" w:hAnsi="Calibri" w:cs="Calibri"/>
          <w:color w:val="000000"/>
        </w:rPr>
        <w:t xml:space="preserve">AAR for issue resolution and comparison against other AARs </w:t>
      </w:r>
      <w:r w:rsidRPr="00056EF7">
        <w:rPr>
          <w:rFonts w:ascii="Calibri" w:eastAsiaTheme="minorHAnsi" w:hAnsi="Calibri" w:cs="Calibri"/>
          <w:color w:val="000000"/>
        </w:rPr>
        <w:t>for the identification of trends across strengths and areas for improvement</w:t>
      </w:r>
      <w:r w:rsidR="00056EF7" w:rsidRPr="00056EF7">
        <w:rPr>
          <w:rFonts w:ascii="Calibri" w:eastAsiaTheme="minorHAnsi" w:hAnsi="Calibri" w:cs="Calibri"/>
          <w:color w:val="000000"/>
        </w:rPr>
        <w:t>.</w:t>
      </w:r>
    </w:p>
    <w:p w14:paraId="1AC428B5" w14:textId="77777777" w:rsidR="00056EF7" w:rsidRDefault="00056EF7" w:rsidP="00056EF7">
      <w:pPr>
        <w:rPr>
          <w:rFonts w:ascii="Calibri" w:hAnsi="Calibri" w:cs="Calibri"/>
        </w:rPr>
      </w:pPr>
    </w:p>
    <w:p w14:paraId="725A59F4" w14:textId="77777777" w:rsidR="00AC5D48" w:rsidRPr="00056EF7" w:rsidRDefault="00AC5D48" w:rsidP="00056EF7">
      <w:pPr>
        <w:rPr>
          <w:rFonts w:ascii="Calibri" w:hAnsi="Calibri" w:cs="Calibri"/>
        </w:rPr>
      </w:pPr>
      <w:r w:rsidRPr="00056EF7">
        <w:rPr>
          <w:rFonts w:ascii="Calibri" w:hAnsi="Calibri" w:cs="Calibri"/>
        </w:rPr>
        <w:t>Is the feedback confidential?</w:t>
      </w:r>
    </w:p>
    <w:p w14:paraId="3978B522" w14:textId="79DBB635" w:rsidR="00AC5D48" w:rsidRPr="00DA69B2" w:rsidRDefault="00056EF7" w:rsidP="00DA69B2">
      <w:pPr>
        <w:pStyle w:val="ListParagraph"/>
        <w:numPr>
          <w:ilvl w:val="0"/>
          <w:numId w:val="22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 xml:space="preserve">The information </w:t>
      </w:r>
      <w:r w:rsidR="00DA69B2" w:rsidRPr="3D47E7E9">
        <w:rPr>
          <w:rFonts w:ascii="Calibri" w:hAnsi="Calibri" w:cs="Calibri"/>
        </w:rPr>
        <w:t xml:space="preserve">that you share with us </w:t>
      </w:r>
      <w:r w:rsidRPr="3D47E7E9">
        <w:rPr>
          <w:rFonts w:ascii="Calibri" w:hAnsi="Calibri" w:cs="Calibri"/>
        </w:rPr>
        <w:t>is non-attributional, and y</w:t>
      </w:r>
      <w:r w:rsidR="00AC5D48" w:rsidRPr="3D47E7E9">
        <w:rPr>
          <w:rFonts w:ascii="Calibri" w:hAnsi="Calibri" w:cs="Calibri"/>
        </w:rPr>
        <w:t xml:space="preserve">our name will not appear in the </w:t>
      </w:r>
      <w:r w:rsidRPr="3D47E7E9">
        <w:rPr>
          <w:rFonts w:ascii="Calibri" w:hAnsi="Calibri" w:cs="Calibri"/>
        </w:rPr>
        <w:t>AAR</w:t>
      </w:r>
      <w:r w:rsidR="00DA69B2" w:rsidRPr="3D47E7E9">
        <w:rPr>
          <w:rFonts w:ascii="Calibri" w:hAnsi="Calibri" w:cs="Calibri"/>
        </w:rPr>
        <w:t>. However, we may share your position title to provide context on relationships and interactions during the [</w:t>
      </w:r>
      <w:r w:rsidR="00DA69B2" w:rsidRPr="3D47E7E9">
        <w:rPr>
          <w:rFonts w:ascii="Calibri" w:hAnsi="Calibri" w:cs="Calibri"/>
          <w:highlight w:val="lightGray"/>
        </w:rPr>
        <w:t>response/recovery</w:t>
      </w:r>
      <w:r w:rsidR="00DA69B2" w:rsidRPr="3D47E7E9">
        <w:rPr>
          <w:rFonts w:ascii="Calibri" w:hAnsi="Calibri" w:cs="Calibri"/>
        </w:rPr>
        <w:t>] process</w:t>
      </w:r>
      <w:r w:rsidRPr="3D47E7E9">
        <w:rPr>
          <w:rFonts w:ascii="Calibri" w:hAnsi="Calibri" w:cs="Calibri"/>
        </w:rPr>
        <w:t>. In some cases, that is enough</w:t>
      </w:r>
      <w:r w:rsidR="00DA69B2" w:rsidRPr="3D47E7E9">
        <w:rPr>
          <w:rFonts w:ascii="Calibri" w:hAnsi="Calibri" w:cs="Calibri"/>
        </w:rPr>
        <w:t xml:space="preserve"> for someone to identify you</w:t>
      </w:r>
      <w:r w:rsidRPr="3D47E7E9">
        <w:rPr>
          <w:rFonts w:ascii="Calibri" w:hAnsi="Calibri" w:cs="Calibri"/>
        </w:rPr>
        <w:t xml:space="preserve">. </w:t>
      </w:r>
      <w:r w:rsidR="00DA69B2" w:rsidRPr="3D47E7E9">
        <w:rPr>
          <w:rFonts w:ascii="Calibri" w:hAnsi="Calibri" w:cs="Calibri"/>
        </w:rPr>
        <w:t>Therefore, if</w:t>
      </w:r>
      <w:r w:rsidR="00AC5D48" w:rsidRPr="3D47E7E9">
        <w:rPr>
          <w:rFonts w:ascii="Calibri" w:hAnsi="Calibri" w:cs="Calibri"/>
        </w:rPr>
        <w:t xml:space="preserve"> there is something </w:t>
      </w:r>
      <w:r w:rsidR="00DA69B2" w:rsidRPr="3D47E7E9">
        <w:rPr>
          <w:rFonts w:ascii="Calibri" w:hAnsi="Calibri" w:cs="Calibri"/>
        </w:rPr>
        <w:t xml:space="preserve">that </w:t>
      </w:r>
      <w:r w:rsidR="00AC5D48" w:rsidRPr="3D47E7E9">
        <w:rPr>
          <w:rFonts w:ascii="Calibri" w:hAnsi="Calibri" w:cs="Calibri"/>
        </w:rPr>
        <w:t>you would not be comfortable telling a supervisor, you may not want to share it</w:t>
      </w:r>
      <w:r w:rsidRPr="3D47E7E9">
        <w:rPr>
          <w:rFonts w:ascii="Calibri" w:hAnsi="Calibri" w:cs="Calibri"/>
        </w:rPr>
        <w:t>.</w:t>
      </w:r>
    </w:p>
    <w:p w14:paraId="66C9A82D" w14:textId="77777777" w:rsidR="00AC5D48" w:rsidRPr="00056EF7" w:rsidRDefault="00AC5D48" w:rsidP="00056EF7">
      <w:pPr>
        <w:rPr>
          <w:rFonts w:ascii="Calibri" w:hAnsi="Calibri" w:cs="Calibri"/>
        </w:rPr>
      </w:pPr>
      <w:r w:rsidRPr="00056EF7">
        <w:rPr>
          <w:rFonts w:ascii="Calibri" w:hAnsi="Calibri" w:cs="Calibri"/>
        </w:rPr>
        <w:t>What is your objective?</w:t>
      </w:r>
    </w:p>
    <w:p w14:paraId="6145A37B" w14:textId="12994C8E" w:rsidR="00F6777A" w:rsidRDefault="00056EF7" w:rsidP="00056EF7">
      <w:pPr>
        <w:pStyle w:val="ListParagraph"/>
        <w:numPr>
          <w:ilvl w:val="0"/>
          <w:numId w:val="23"/>
        </w:numPr>
        <w:rPr>
          <w:rFonts w:ascii="Calibri" w:eastAsiaTheme="minorHAnsi" w:hAnsi="Calibri" w:cs="Calibri"/>
        </w:rPr>
      </w:pPr>
      <w:r w:rsidRPr="00056EF7">
        <w:rPr>
          <w:rFonts w:ascii="Calibri" w:eastAsiaTheme="minorHAnsi" w:hAnsi="Calibri" w:cs="Calibri"/>
        </w:rPr>
        <w:t>We are</w:t>
      </w:r>
      <w:r w:rsidR="00AC5D48" w:rsidRPr="00056EF7">
        <w:rPr>
          <w:rFonts w:ascii="Calibri" w:eastAsiaTheme="minorHAnsi" w:hAnsi="Calibri" w:cs="Calibri"/>
        </w:rPr>
        <w:t xml:space="preserve"> not looking for problems to report or finding someone to blame; rather, </w:t>
      </w:r>
      <w:r w:rsidRPr="00056EF7">
        <w:rPr>
          <w:rFonts w:ascii="Calibri" w:eastAsiaTheme="minorHAnsi" w:hAnsi="Calibri" w:cs="Calibri"/>
        </w:rPr>
        <w:t>we</w:t>
      </w:r>
      <w:r w:rsidR="00AC5D48" w:rsidRPr="00056EF7">
        <w:rPr>
          <w:rFonts w:ascii="Calibri" w:eastAsiaTheme="minorHAnsi" w:hAnsi="Calibri" w:cs="Calibri"/>
        </w:rPr>
        <w:t xml:space="preserve"> are collecting this information to </w:t>
      </w:r>
      <w:r w:rsidRPr="00056EF7">
        <w:rPr>
          <w:rFonts w:ascii="Calibri" w:eastAsiaTheme="minorHAnsi" w:hAnsi="Calibri" w:cs="Calibri"/>
        </w:rPr>
        <w:t>identify strengths and novel practices that should be institutionalized, and areas for improvement th</w:t>
      </w:r>
      <w:r w:rsidR="00F5248D">
        <w:rPr>
          <w:rFonts w:ascii="Calibri" w:eastAsiaTheme="minorHAnsi" w:hAnsi="Calibri" w:cs="Calibri"/>
        </w:rPr>
        <w:t>at</w:t>
      </w:r>
      <w:r w:rsidRPr="00056EF7">
        <w:rPr>
          <w:rFonts w:ascii="Calibri" w:eastAsiaTheme="minorHAnsi" w:hAnsi="Calibri" w:cs="Calibri"/>
        </w:rPr>
        <w:t xml:space="preserve"> could benefit from </w:t>
      </w:r>
      <w:r w:rsidR="00AC5D48" w:rsidRPr="00056EF7">
        <w:rPr>
          <w:rFonts w:ascii="Calibri" w:eastAsiaTheme="minorHAnsi" w:hAnsi="Calibri" w:cs="Calibri"/>
        </w:rPr>
        <w:t>corrective action development, monitoring, and e</w:t>
      </w:r>
      <w:r w:rsidRPr="00056EF7">
        <w:rPr>
          <w:rFonts w:ascii="Calibri" w:eastAsiaTheme="minorHAnsi" w:hAnsi="Calibri" w:cs="Calibri"/>
        </w:rPr>
        <w:t xml:space="preserve">valuation. Our </w:t>
      </w:r>
      <w:r w:rsidR="00AC5D48" w:rsidRPr="00056EF7">
        <w:rPr>
          <w:rFonts w:ascii="Calibri" w:eastAsiaTheme="minorHAnsi" w:hAnsi="Calibri" w:cs="Calibri"/>
        </w:rPr>
        <w:t>primary goal is to brief incident leadership on practices that have worked as well as practices that can be improved.</w:t>
      </w:r>
    </w:p>
    <w:p w14:paraId="479D9D6B" w14:textId="77777777" w:rsidR="00056EF7" w:rsidRDefault="00056EF7" w:rsidP="00056EF7">
      <w:pPr>
        <w:ind w:left="360"/>
        <w:rPr>
          <w:rFonts w:ascii="Calibri" w:eastAsiaTheme="minorHAnsi" w:hAnsi="Calibri" w:cs="Calibri"/>
        </w:rPr>
      </w:pPr>
    </w:p>
    <w:p w14:paraId="04ACF5C1" w14:textId="77777777" w:rsidR="00056EF7" w:rsidRPr="00056EF7" w:rsidRDefault="00056EF7" w:rsidP="00056EF7">
      <w:pPr>
        <w:pStyle w:val="Heading2"/>
        <w:rPr>
          <w:rFonts w:ascii="Franklin Gothic Book" w:eastAsia="Times New Roman" w:hAnsi="Franklin Gothic Book" w:cs="Calibri"/>
          <w:sz w:val="28"/>
          <w:szCs w:val="28"/>
        </w:rPr>
      </w:pPr>
      <w:r>
        <w:rPr>
          <w:rFonts w:ascii="Franklin Gothic Book" w:eastAsia="Times New Roman" w:hAnsi="Franklin Gothic Book" w:cs="Calibri"/>
          <w:sz w:val="28"/>
          <w:szCs w:val="28"/>
        </w:rPr>
        <w:t>Sample Questions</w:t>
      </w:r>
    </w:p>
    <w:p w14:paraId="7A5CA575" w14:textId="77777777" w:rsidR="00B517BE" w:rsidRPr="00DA69B2" w:rsidRDefault="00056EF7" w:rsidP="00056EF7">
      <w:pPr>
        <w:jc w:val="center"/>
        <w:rPr>
          <w:rFonts w:ascii="Calibri" w:hAnsi="Calibri" w:cs="Calibri"/>
          <w:b/>
        </w:rPr>
      </w:pPr>
      <w:r w:rsidRPr="00DA69B2">
        <w:rPr>
          <w:rFonts w:ascii="Calibri" w:hAnsi="Calibri" w:cs="Calibri"/>
          <w:b/>
        </w:rPr>
        <w:t>Sample Introduction Questions</w:t>
      </w:r>
    </w:p>
    <w:p w14:paraId="4F446A1F" w14:textId="77777777" w:rsidR="00B517BE" w:rsidRPr="00704541" w:rsidRDefault="00B517BE" w:rsidP="00B517BE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704541">
        <w:rPr>
          <w:rFonts w:ascii="Calibri" w:hAnsi="Calibri" w:cs="Calibri"/>
        </w:rPr>
        <w:t>What is your name and position?</w:t>
      </w:r>
    </w:p>
    <w:p w14:paraId="0EA80167" w14:textId="5E552F1D" w:rsidR="00B517BE" w:rsidRPr="00704541" w:rsidRDefault="00B517BE" w:rsidP="00B517BE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>How were you involved in the incident?</w:t>
      </w:r>
    </w:p>
    <w:p w14:paraId="5E4A9399" w14:textId="1A17EFF9" w:rsidR="00B517BE" w:rsidRPr="00704541" w:rsidRDefault="00B517BE" w:rsidP="00B517BE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>How did you first learn about the incident?</w:t>
      </w:r>
    </w:p>
    <w:p w14:paraId="6E0D43D9" w14:textId="38D3775F" w:rsidR="00AC5D48" w:rsidRDefault="00B517BE" w:rsidP="00AC5D48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>Who did you work with most during the incident?</w:t>
      </w:r>
    </w:p>
    <w:p w14:paraId="6AB20866" w14:textId="3AD7CCC8" w:rsidR="00B517BE" w:rsidRPr="00704541" w:rsidRDefault="00B517BE" w:rsidP="3D47E7E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</w:p>
    <w:p w14:paraId="4AF91DB3" w14:textId="3D1A3921" w:rsidR="00B517BE" w:rsidRDefault="00B517BE" w:rsidP="00B517BE">
      <w:pPr>
        <w:rPr>
          <w:rFonts w:ascii="Calibri" w:hAnsi="Calibri" w:cs="Calibri"/>
        </w:rPr>
      </w:pPr>
    </w:p>
    <w:p w14:paraId="320E8254" w14:textId="77777777" w:rsidR="00B26F79" w:rsidRPr="00704541" w:rsidRDefault="00B26F79" w:rsidP="00B517BE">
      <w:pPr>
        <w:rPr>
          <w:rFonts w:ascii="Calibri" w:hAnsi="Calibri" w:cs="Calibri"/>
        </w:rPr>
      </w:pPr>
    </w:p>
    <w:p w14:paraId="501EFCF7" w14:textId="379BCCF2" w:rsidR="00B517BE" w:rsidRPr="00704541" w:rsidRDefault="00B517BE" w:rsidP="3D47E7E9">
      <w:pPr>
        <w:pStyle w:val="ListParagraph"/>
        <w:numPr>
          <w:ilvl w:val="0"/>
          <w:numId w:val="19"/>
        </w:numPr>
        <w:jc w:val="center"/>
        <w:rPr>
          <w:b/>
          <w:bCs/>
        </w:rPr>
      </w:pPr>
    </w:p>
    <w:p w14:paraId="4FDB8046" w14:textId="77777777" w:rsidR="00B517BE" w:rsidRPr="00DA69B2" w:rsidRDefault="00056EF7" w:rsidP="00056EF7">
      <w:pPr>
        <w:jc w:val="center"/>
        <w:rPr>
          <w:rFonts w:ascii="Calibri" w:hAnsi="Calibri" w:cs="Calibri"/>
          <w:b/>
        </w:rPr>
      </w:pPr>
      <w:r w:rsidRPr="00DA69B2">
        <w:rPr>
          <w:rFonts w:ascii="Calibri" w:hAnsi="Calibri" w:cs="Calibri"/>
          <w:b/>
        </w:rPr>
        <w:t>Sample Closing Questions</w:t>
      </w:r>
    </w:p>
    <w:p w14:paraId="32D4D087" w14:textId="36EC9109" w:rsidR="00B517BE" w:rsidRPr="00704541" w:rsidRDefault="00B517BE" w:rsidP="00B517BE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>What was the most successful part of the incident response/recovery?</w:t>
      </w:r>
    </w:p>
    <w:p w14:paraId="29508F61" w14:textId="4CFFC6D2" w:rsidR="00B517BE" w:rsidRPr="00704541" w:rsidRDefault="00B517BE" w:rsidP="00B517BE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3D47E7E9">
        <w:rPr>
          <w:rFonts w:ascii="Calibri" w:hAnsi="Calibri" w:cs="Calibri"/>
        </w:rPr>
        <w:t>What was the least successful part of the incident response/recovery?</w:t>
      </w:r>
    </w:p>
    <w:p w14:paraId="129948E5" w14:textId="77777777" w:rsidR="00B517BE" w:rsidRDefault="00B517BE" w:rsidP="00B517BE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00704541">
        <w:rPr>
          <w:rFonts w:ascii="Calibri" w:hAnsi="Calibri" w:cs="Calibri"/>
        </w:rPr>
        <w:t xml:space="preserve">Is there anything additional that you think we should know? </w:t>
      </w:r>
    </w:p>
    <w:p w14:paraId="1D8E25B4" w14:textId="77777777" w:rsidR="00774DBD" w:rsidRPr="00774DBD" w:rsidRDefault="00AC5D48" w:rsidP="00774DBD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Is there anyone else who we should interview?</w:t>
      </w:r>
    </w:p>
    <w:p w14:paraId="1C70664E" w14:textId="378C0749" w:rsidR="00BB27B5" w:rsidRPr="00704541" w:rsidRDefault="00BB27B5" w:rsidP="3D47E7E9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</w:p>
    <w:p w14:paraId="1F119016" w14:textId="77777777" w:rsidR="00056EF7" w:rsidRDefault="00774DBD" w:rsidP="00056EF7">
      <w:pPr>
        <w:pStyle w:val="Heading2"/>
        <w:rPr>
          <w:rFonts w:ascii="Franklin Gothic Book" w:eastAsia="Times New Roman" w:hAnsi="Franklin Gothic Book" w:cs="Calibri"/>
          <w:sz w:val="28"/>
          <w:szCs w:val="28"/>
        </w:rPr>
      </w:pPr>
      <w:r>
        <w:rPr>
          <w:rFonts w:ascii="Franklin Gothic Book" w:eastAsia="Times New Roman" w:hAnsi="Franklin Gothic Book" w:cs="Calibri"/>
          <w:sz w:val="28"/>
          <w:szCs w:val="28"/>
        </w:rPr>
        <w:t>Conclusion</w:t>
      </w:r>
      <w:r w:rsidR="00056EF7">
        <w:rPr>
          <w:rFonts w:ascii="Franklin Gothic Book" w:eastAsia="Times New Roman" w:hAnsi="Franklin Gothic Book" w:cs="Calibri"/>
          <w:sz w:val="28"/>
          <w:szCs w:val="28"/>
        </w:rPr>
        <w:t xml:space="preserve"> Script</w:t>
      </w:r>
    </w:p>
    <w:p w14:paraId="7FD155FC" w14:textId="77777777" w:rsidR="0082324C" w:rsidRPr="00774DBD" w:rsidRDefault="00056EF7" w:rsidP="006710EA">
      <w:r>
        <w:t xml:space="preserve">“Thank you for your time and participation in this interview. The information you provided will be incorporated into other information obtained </w:t>
      </w:r>
      <w:r w:rsidR="00774DBD">
        <w:t>during our information collection process to serve as the basis of our AAR. We are in the beginning stages of the process and expect to release a draft AAR [</w:t>
      </w:r>
      <w:r w:rsidR="00774DBD" w:rsidRPr="00774DBD">
        <w:rPr>
          <w:highlight w:val="lightGray"/>
        </w:rPr>
        <w:t>timeline</w:t>
      </w:r>
      <w:r w:rsidR="00774DBD">
        <w:t xml:space="preserve">]. In the meantime, can we reach out if we have any follow-up questions?” </w:t>
      </w:r>
    </w:p>
    <w:sectPr w:rsidR="0082324C" w:rsidRPr="00774DBD" w:rsidSect="00811BD7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DAFC3" w14:textId="77777777" w:rsidR="0078640A" w:rsidRDefault="0078640A" w:rsidP="00600CD2">
      <w:r>
        <w:separator/>
      </w:r>
    </w:p>
  </w:endnote>
  <w:endnote w:type="continuationSeparator" w:id="0">
    <w:p w14:paraId="3E1C2FE5" w14:textId="77777777" w:rsidR="0078640A" w:rsidRDefault="0078640A" w:rsidP="00600CD2">
      <w:r>
        <w:continuationSeparator/>
      </w:r>
    </w:p>
  </w:endnote>
  <w:endnote w:type="continuationNotice" w:id="1">
    <w:p w14:paraId="1DFC5AE0" w14:textId="77777777" w:rsidR="0078640A" w:rsidRDefault="007864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anklin Gothic Book">
    <w:altName w:val="Calibri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EC70C" w14:textId="77777777" w:rsidR="0078640A" w:rsidRDefault="0078640A" w:rsidP="00600CD2">
      <w:r>
        <w:separator/>
      </w:r>
    </w:p>
  </w:footnote>
  <w:footnote w:type="continuationSeparator" w:id="0">
    <w:p w14:paraId="2BBED488" w14:textId="77777777" w:rsidR="0078640A" w:rsidRDefault="0078640A" w:rsidP="00600CD2">
      <w:r>
        <w:continuationSeparator/>
      </w:r>
    </w:p>
  </w:footnote>
  <w:footnote w:type="continuationNotice" w:id="1">
    <w:p w14:paraId="48B6CE6D" w14:textId="77777777" w:rsidR="0078640A" w:rsidRDefault="007864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D47E7E9" w14:paraId="4B38EB20" w14:textId="77777777" w:rsidTr="00127D6C">
      <w:tc>
        <w:tcPr>
          <w:tcW w:w="3120" w:type="dxa"/>
        </w:tcPr>
        <w:p w14:paraId="6D8A00FA" w14:textId="7B4AC5BB" w:rsidR="3D47E7E9" w:rsidRDefault="3D47E7E9" w:rsidP="3D47E7E9">
          <w:pPr>
            <w:pStyle w:val="Header"/>
            <w:ind w:left="-115"/>
            <w:rPr>
              <w:rFonts w:ascii="Calibri" w:hAnsi="Calibri"/>
            </w:rPr>
          </w:pPr>
        </w:p>
      </w:tc>
      <w:tc>
        <w:tcPr>
          <w:tcW w:w="3120" w:type="dxa"/>
        </w:tcPr>
        <w:p w14:paraId="2FB9C9AA" w14:textId="1CC7BA65" w:rsidR="3D47E7E9" w:rsidRDefault="3D47E7E9" w:rsidP="3D47E7E9">
          <w:pPr>
            <w:pStyle w:val="Header"/>
            <w:jc w:val="center"/>
            <w:rPr>
              <w:rFonts w:ascii="Calibri" w:hAnsi="Calibri"/>
            </w:rPr>
          </w:pPr>
        </w:p>
      </w:tc>
      <w:tc>
        <w:tcPr>
          <w:tcW w:w="3120" w:type="dxa"/>
        </w:tcPr>
        <w:p w14:paraId="623EEECC" w14:textId="2BC002A6" w:rsidR="3D47E7E9" w:rsidRDefault="3D47E7E9" w:rsidP="3D47E7E9">
          <w:pPr>
            <w:pStyle w:val="Header"/>
            <w:ind w:right="-115"/>
            <w:jc w:val="right"/>
            <w:rPr>
              <w:rFonts w:ascii="Calibri" w:hAnsi="Calibri"/>
            </w:rPr>
          </w:pPr>
        </w:p>
      </w:tc>
    </w:tr>
  </w:tbl>
  <w:p w14:paraId="205E940F" w14:textId="2A01BE0D" w:rsidR="3D47E7E9" w:rsidRDefault="3D47E7E9" w:rsidP="3D47E7E9">
    <w:pPr>
      <w:pStyle w:val="Header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559CE"/>
    <w:multiLevelType w:val="hybridMultilevel"/>
    <w:tmpl w:val="E118FD74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02AC0"/>
    <w:multiLevelType w:val="hybridMultilevel"/>
    <w:tmpl w:val="651EB4EC"/>
    <w:lvl w:ilvl="0" w:tplc="6F3E1A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650148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416EA80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2E6718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38E25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6DC0AF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5EAFD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606A1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595C44"/>
    <w:multiLevelType w:val="hybridMultilevel"/>
    <w:tmpl w:val="B0E276E8"/>
    <w:lvl w:ilvl="0" w:tplc="C7CC68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FAC456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74228A8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33E7FC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D28B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9E6E5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D22DAF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346A94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5F3040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2E2047"/>
    <w:multiLevelType w:val="hybridMultilevel"/>
    <w:tmpl w:val="0A8C17F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A0EDB"/>
    <w:multiLevelType w:val="hybridMultilevel"/>
    <w:tmpl w:val="0FE4193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DE6289"/>
    <w:multiLevelType w:val="hybridMultilevel"/>
    <w:tmpl w:val="F0E083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15A2F"/>
    <w:multiLevelType w:val="hybridMultilevel"/>
    <w:tmpl w:val="1A7C6FD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321CAC"/>
    <w:multiLevelType w:val="hybridMultilevel"/>
    <w:tmpl w:val="5860C5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6F72EB"/>
    <w:multiLevelType w:val="hybridMultilevel"/>
    <w:tmpl w:val="DD4AE5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E81D8E"/>
    <w:multiLevelType w:val="hybridMultilevel"/>
    <w:tmpl w:val="1AB61D6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6A3525"/>
    <w:multiLevelType w:val="hybridMultilevel"/>
    <w:tmpl w:val="0BCA97E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D67015"/>
    <w:multiLevelType w:val="hybridMultilevel"/>
    <w:tmpl w:val="70D281D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5F56F5"/>
    <w:multiLevelType w:val="hybridMultilevel"/>
    <w:tmpl w:val="466276D2"/>
    <w:lvl w:ilvl="0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1F7273"/>
    <w:multiLevelType w:val="hybridMultilevel"/>
    <w:tmpl w:val="D99A7A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500D6"/>
    <w:multiLevelType w:val="hybridMultilevel"/>
    <w:tmpl w:val="991E887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1"/>
  </w:num>
  <w:num w:numId="4">
    <w:abstractNumId w:val="9"/>
  </w:num>
  <w:num w:numId="5">
    <w:abstractNumId w:val="6"/>
  </w:num>
  <w:num w:numId="6">
    <w:abstractNumId w:val="14"/>
  </w:num>
  <w:num w:numId="7">
    <w:abstractNumId w:val="4"/>
  </w:num>
  <w:num w:numId="8">
    <w:abstractNumId w:val="2"/>
  </w:num>
  <w:num w:numId="9">
    <w:abstractNumId w:val="2"/>
    <w:lvlOverride w:ilvl="1">
      <w:startOverride w:val="1"/>
    </w:lvlOverride>
  </w:num>
  <w:num w:numId="10">
    <w:abstractNumId w:val="2"/>
    <w:lvlOverride w:ilvl="1"/>
    <w:lvlOverride w:ilvl="2">
      <w:startOverride w:val="1"/>
    </w:lvlOverride>
  </w:num>
  <w:num w:numId="11">
    <w:abstractNumId w:val="2"/>
    <w:lvlOverride w:ilvl="1">
      <w:startOverride w:val="2"/>
    </w:lvlOverride>
    <w:lvlOverride w:ilvl="2"/>
  </w:num>
  <w:num w:numId="12">
    <w:abstractNumId w:val="2"/>
    <w:lvlOverride w:ilvl="1"/>
    <w:lvlOverride w:ilvl="2">
      <w:startOverride w:val="1"/>
    </w:lvlOverride>
  </w:num>
  <w:num w:numId="13">
    <w:abstractNumId w:val="2"/>
    <w:lvlOverride w:ilvl="1"/>
    <w:lvlOverride w:ilvl="2">
      <w:startOverride w:val="1"/>
    </w:lvlOverride>
  </w:num>
  <w:num w:numId="14">
    <w:abstractNumId w:val="2"/>
    <w:lvlOverride w:ilvl="1">
      <w:startOverride w:val="4"/>
    </w:lvlOverride>
    <w:lvlOverride w:ilvl="2"/>
  </w:num>
  <w:num w:numId="15">
    <w:abstractNumId w:val="2"/>
    <w:lvlOverride w:ilvl="1"/>
    <w:lvlOverride w:ilvl="2">
      <w:startOverride w:val="1"/>
    </w:lvlOverride>
  </w:num>
  <w:num w:numId="16">
    <w:abstractNumId w:val="2"/>
    <w:lvlOverride w:ilvl="1">
      <w:startOverride w:val="6"/>
    </w:lvlOverride>
    <w:lvlOverride w:ilvl="2"/>
  </w:num>
  <w:num w:numId="17">
    <w:abstractNumId w:val="1"/>
  </w:num>
  <w:num w:numId="18">
    <w:abstractNumId w:val="12"/>
  </w:num>
  <w:num w:numId="19">
    <w:abstractNumId w:val="0"/>
  </w:num>
  <w:num w:numId="20">
    <w:abstractNumId w:val="3"/>
  </w:num>
  <w:num w:numId="21">
    <w:abstractNumId w:val="5"/>
  </w:num>
  <w:num w:numId="22">
    <w:abstractNumId w:val="8"/>
  </w:num>
  <w:num w:numId="23">
    <w:abstractNumId w:val="13"/>
  </w:num>
  <w:num w:numId="24">
    <w:abstractNumId w:val="2"/>
    <w:lvlOverride w:ilvl="0"/>
  </w:num>
  <w:num w:numId="25">
    <w:abstractNumId w:val="2"/>
    <w:lvlOverride w:ilvl="1"/>
    <w:lvlOverride w:ilvl="0"/>
  </w:num>
  <w:num w:numId="26">
    <w:abstractNumId w:val="2"/>
    <w:lvlOverride w:ilvl="1">
      <w:startOverride w:val="2"/>
    </w:lvlOverride>
    <w:lvlOverride w:ilvl="0"/>
  </w:num>
  <w:num w:numId="27">
    <w:abstractNumId w:val="2"/>
    <w:lvlOverride w:ilvl="1"/>
    <w:lvlOverride w:ilvl="0"/>
  </w:num>
  <w:num w:numId="28">
    <w:abstractNumId w:val="2"/>
    <w:lvlOverride w:ilvl="1"/>
    <w:lvlOverride w:ilvl="0"/>
  </w:num>
  <w:num w:numId="29">
    <w:abstractNumId w:val="2"/>
    <w:lvlOverride w:ilvl="1">
      <w:startOverride w:val="4"/>
    </w:lvlOverride>
    <w:lvlOverride w:ilvl="0"/>
  </w:num>
  <w:num w:numId="30">
    <w:abstractNumId w:val="2"/>
    <w:lvlOverride w:ilvl="1"/>
    <w:lvlOverride w:ilvl="0"/>
  </w:num>
  <w:num w:numId="31">
    <w:abstractNumId w:val="2"/>
    <w:lvlOverride w:ilvl="1">
      <w:startOverride w:val="6"/>
    </w:lvlOverride>
    <w:lvlOverride w:ilvl="0"/>
  </w:num>
  <w:num w:numId="32">
    <w:abstractNumId w:val="2"/>
    <w:lvlOverride w:ilvl="0"/>
    <w:lvlOverride w:ilvl="1">
      <w:startOverride w:val="2"/>
    </w:lvlOverride>
  </w:num>
  <w:num w:numId="33">
    <w:abstractNumId w:val="2"/>
    <w:lvlOverride w:ilvl="0"/>
    <w:lvlOverride w:ilvl="1">
      <w:startOverride w:val="4"/>
    </w:lvlOverride>
  </w:num>
  <w:num w:numId="34">
    <w:abstractNumId w:val="2"/>
    <w:lvlOverride w:ilvl="0"/>
    <w:lvlOverride w:ilvl="1">
      <w:startOverride w:val="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7BE"/>
    <w:rsid w:val="00010967"/>
    <w:rsid w:val="00016F46"/>
    <w:rsid w:val="000343EB"/>
    <w:rsid w:val="00041243"/>
    <w:rsid w:val="00056EF7"/>
    <w:rsid w:val="000C0D1F"/>
    <w:rsid w:val="000E12F2"/>
    <w:rsid w:val="00127D6C"/>
    <w:rsid w:val="001338A5"/>
    <w:rsid w:val="00180E92"/>
    <w:rsid w:val="001C4B6F"/>
    <w:rsid w:val="00226A25"/>
    <w:rsid w:val="002535C6"/>
    <w:rsid w:val="00262426"/>
    <w:rsid w:val="00277629"/>
    <w:rsid w:val="002F47B4"/>
    <w:rsid w:val="003100D2"/>
    <w:rsid w:val="003112B5"/>
    <w:rsid w:val="00346D3E"/>
    <w:rsid w:val="0039367C"/>
    <w:rsid w:val="0039589D"/>
    <w:rsid w:val="003A48BF"/>
    <w:rsid w:val="003D137F"/>
    <w:rsid w:val="003D3589"/>
    <w:rsid w:val="00435A8B"/>
    <w:rsid w:val="00497B27"/>
    <w:rsid w:val="00502F6A"/>
    <w:rsid w:val="005118B9"/>
    <w:rsid w:val="00542D3A"/>
    <w:rsid w:val="00570D2D"/>
    <w:rsid w:val="005D5C59"/>
    <w:rsid w:val="005E407A"/>
    <w:rsid w:val="005F78DD"/>
    <w:rsid w:val="00600CD2"/>
    <w:rsid w:val="0061740D"/>
    <w:rsid w:val="00636AA2"/>
    <w:rsid w:val="006432B9"/>
    <w:rsid w:val="00667E42"/>
    <w:rsid w:val="00670E5D"/>
    <w:rsid w:val="006710EA"/>
    <w:rsid w:val="006A096E"/>
    <w:rsid w:val="006C758B"/>
    <w:rsid w:val="00704541"/>
    <w:rsid w:val="00725317"/>
    <w:rsid w:val="00774DBD"/>
    <w:rsid w:val="0078640A"/>
    <w:rsid w:val="007D5619"/>
    <w:rsid w:val="007E4A31"/>
    <w:rsid w:val="007F5D4C"/>
    <w:rsid w:val="00806F23"/>
    <w:rsid w:val="00811BD7"/>
    <w:rsid w:val="0081312E"/>
    <w:rsid w:val="0082324C"/>
    <w:rsid w:val="008656BD"/>
    <w:rsid w:val="00884DE0"/>
    <w:rsid w:val="008A0279"/>
    <w:rsid w:val="008A1F4C"/>
    <w:rsid w:val="008A2478"/>
    <w:rsid w:val="008A2C5D"/>
    <w:rsid w:val="008D4290"/>
    <w:rsid w:val="008D5374"/>
    <w:rsid w:val="00932E38"/>
    <w:rsid w:val="00932E96"/>
    <w:rsid w:val="00935CF8"/>
    <w:rsid w:val="009825D5"/>
    <w:rsid w:val="009F7F8A"/>
    <w:rsid w:val="00A17670"/>
    <w:rsid w:val="00A32C0E"/>
    <w:rsid w:val="00A63269"/>
    <w:rsid w:val="00A77626"/>
    <w:rsid w:val="00AC5D48"/>
    <w:rsid w:val="00AC700A"/>
    <w:rsid w:val="00AE24A7"/>
    <w:rsid w:val="00AE7714"/>
    <w:rsid w:val="00AF0D1F"/>
    <w:rsid w:val="00AF2923"/>
    <w:rsid w:val="00B26F79"/>
    <w:rsid w:val="00B32000"/>
    <w:rsid w:val="00B40B62"/>
    <w:rsid w:val="00B517BE"/>
    <w:rsid w:val="00B56E3F"/>
    <w:rsid w:val="00B60D2A"/>
    <w:rsid w:val="00B7484E"/>
    <w:rsid w:val="00B76AB5"/>
    <w:rsid w:val="00B82DCE"/>
    <w:rsid w:val="00B96757"/>
    <w:rsid w:val="00BB27B5"/>
    <w:rsid w:val="00C046C5"/>
    <w:rsid w:val="00C43047"/>
    <w:rsid w:val="00C44438"/>
    <w:rsid w:val="00C50943"/>
    <w:rsid w:val="00C5434E"/>
    <w:rsid w:val="00C71C9B"/>
    <w:rsid w:val="00D42323"/>
    <w:rsid w:val="00D97251"/>
    <w:rsid w:val="00DA1D4D"/>
    <w:rsid w:val="00DA69B2"/>
    <w:rsid w:val="00DE5763"/>
    <w:rsid w:val="00DF0E0D"/>
    <w:rsid w:val="00E02B95"/>
    <w:rsid w:val="00E65F7E"/>
    <w:rsid w:val="00E970B4"/>
    <w:rsid w:val="00EA2130"/>
    <w:rsid w:val="00EC0391"/>
    <w:rsid w:val="00F0130D"/>
    <w:rsid w:val="00F04D49"/>
    <w:rsid w:val="00F26CA0"/>
    <w:rsid w:val="00F35D7A"/>
    <w:rsid w:val="00F36202"/>
    <w:rsid w:val="00F5248D"/>
    <w:rsid w:val="00F6777A"/>
    <w:rsid w:val="00F73BC4"/>
    <w:rsid w:val="00FA0890"/>
    <w:rsid w:val="00FC140F"/>
    <w:rsid w:val="00FE0357"/>
    <w:rsid w:val="00FF26D3"/>
    <w:rsid w:val="00FF5C47"/>
    <w:rsid w:val="0327A702"/>
    <w:rsid w:val="036DE991"/>
    <w:rsid w:val="037DBD73"/>
    <w:rsid w:val="06A4F2DB"/>
    <w:rsid w:val="074F834C"/>
    <w:rsid w:val="0AF0C08F"/>
    <w:rsid w:val="10C39ABE"/>
    <w:rsid w:val="12565B7A"/>
    <w:rsid w:val="18EDC94D"/>
    <w:rsid w:val="1B341A6F"/>
    <w:rsid w:val="1B517E5F"/>
    <w:rsid w:val="1B52EF18"/>
    <w:rsid w:val="1D652312"/>
    <w:rsid w:val="1D8462DD"/>
    <w:rsid w:val="1EFC3F51"/>
    <w:rsid w:val="21D615BA"/>
    <w:rsid w:val="26007025"/>
    <w:rsid w:val="2A6BFB6E"/>
    <w:rsid w:val="2E1E121A"/>
    <w:rsid w:val="2EEE8FBE"/>
    <w:rsid w:val="31C44F98"/>
    <w:rsid w:val="3223A664"/>
    <w:rsid w:val="32F10AAF"/>
    <w:rsid w:val="34E6EE3A"/>
    <w:rsid w:val="35D2C8DF"/>
    <w:rsid w:val="362E24EC"/>
    <w:rsid w:val="37FDD443"/>
    <w:rsid w:val="385AC49F"/>
    <w:rsid w:val="3C9FDA7B"/>
    <w:rsid w:val="3D47E7E9"/>
    <w:rsid w:val="3ECA8FED"/>
    <w:rsid w:val="4195A6C1"/>
    <w:rsid w:val="4197D8B3"/>
    <w:rsid w:val="46BB5833"/>
    <w:rsid w:val="4A12159F"/>
    <w:rsid w:val="4B72702E"/>
    <w:rsid w:val="56E0F167"/>
    <w:rsid w:val="57377B21"/>
    <w:rsid w:val="5CE3170D"/>
    <w:rsid w:val="5E54765F"/>
    <w:rsid w:val="5E9EED01"/>
    <w:rsid w:val="618C1721"/>
    <w:rsid w:val="64294984"/>
    <w:rsid w:val="64E7BCC8"/>
    <w:rsid w:val="662E9908"/>
    <w:rsid w:val="6661C97E"/>
    <w:rsid w:val="6A0C17F8"/>
    <w:rsid w:val="6A0D6E3A"/>
    <w:rsid w:val="6ADA69FE"/>
    <w:rsid w:val="6C46F3CD"/>
    <w:rsid w:val="6DC28CBB"/>
    <w:rsid w:val="6EC48635"/>
    <w:rsid w:val="701B911F"/>
    <w:rsid w:val="70745658"/>
    <w:rsid w:val="709B34F0"/>
    <w:rsid w:val="70BAE912"/>
    <w:rsid w:val="72750BD4"/>
    <w:rsid w:val="73B95E5A"/>
    <w:rsid w:val="75B47643"/>
    <w:rsid w:val="7A33076E"/>
    <w:rsid w:val="7A4B383F"/>
    <w:rsid w:val="7BCA5632"/>
    <w:rsid w:val="7BE23102"/>
    <w:rsid w:val="7D859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236BE"/>
  <w14:defaultImageDpi w14:val="32767"/>
  <w15:chartTrackingRefBased/>
  <w15:docId w15:val="{B70C2DD7-BF45-425F-B5CA-F8982F987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BB27B5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16F4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17B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82324C"/>
  </w:style>
  <w:style w:type="character" w:styleId="CommentReference">
    <w:name w:val="annotation reference"/>
    <w:basedOn w:val="DefaultParagraphFont"/>
    <w:uiPriority w:val="99"/>
    <w:semiHidden/>
    <w:unhideWhenUsed/>
    <w:rsid w:val="00F26C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26CA0"/>
    <w:rPr>
      <w:rFonts w:eastAsia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26CA0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6CA0"/>
    <w:rPr>
      <w:rFonts w:ascii="Times New Roman" w:hAnsi="Times New Roman" w:cs="Times New Roman"/>
      <w:sz w:val="26"/>
      <w:szCs w:val="2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CA0"/>
    <w:rPr>
      <w:rFonts w:ascii="Times New Roman" w:eastAsiaTheme="minorEastAsia" w:hAnsi="Times New Roman" w:cs="Times New Roman"/>
      <w:sz w:val="26"/>
      <w:szCs w:val="26"/>
    </w:rPr>
  </w:style>
  <w:style w:type="character" w:customStyle="1" w:styleId="Heading2Char">
    <w:name w:val="Heading 2 Char"/>
    <w:basedOn w:val="DefaultParagraphFont"/>
    <w:link w:val="Heading2"/>
    <w:uiPriority w:val="9"/>
    <w:rsid w:val="00016F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7626"/>
    <w:rPr>
      <w:rFonts w:eastAsiaTheme="minorEastAsia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7626"/>
    <w:rPr>
      <w:rFonts w:eastAsiaTheme="minorEastAsia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00CD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00CD2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600CD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00CD2"/>
    <w:rPr>
      <w:rFonts w:eastAsiaTheme="minorEastAsia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84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01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haredContentType xmlns="Microsoft.SharePoint.Taxonomy.ContentTypeSync" SourceId="568ddf3f-b77f-46a0-9295-2b9495b51427" ContentTypeId="0x0101" PreviousValue="false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459399-DA07-4BDC-A2D7-3DEFF4ED96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FCC0E1-745B-4A1B-B1A6-CCBD41C933E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0BEAD5E8-5F12-4511-819E-D2A814046F5B}">
  <ds:schemaRefs>
    <ds:schemaRef ds:uri="http://schemas.microsoft.com/office/2006/metadata/properties"/>
    <ds:schemaRef ds:uri="http://schemas.microsoft.com/office/infopath/2007/PartnerControls"/>
    <ds:schemaRef ds:uri="cc0073e7-31cd-4c32-9712-79659562e3c7"/>
    <ds:schemaRef ds:uri="d908439d-9dd6-47fc-b01e-c4965d0f71c1"/>
  </ds:schemaRefs>
</ds:datastoreItem>
</file>

<file path=customXml/itemProps4.xml><?xml version="1.0" encoding="utf-8"?>
<ds:datastoreItem xmlns:ds="http://schemas.openxmlformats.org/officeDocument/2006/customXml" ds:itemID="{17FE71FE-FCB4-4678-B775-ACD04080A4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073e7-31cd-4c32-9712-79659562e3c7"/>
    <ds:schemaRef ds:uri="d908439d-9dd6-47fc-b01e-c4965d0f71c1"/>
    <ds:schemaRef ds:uri="4189626d-cce6-458a-8bf3-01c4ba998e36"/>
    <ds:schemaRef ds:uri="31a69413-cc5b-4681-b905-a7e7f62ac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891</Words>
  <Characters>5079</Characters>
  <Application>Microsoft Office Word</Application>
  <DocSecurity>4</DocSecurity>
  <Lines>42</Lines>
  <Paragraphs>11</Paragraphs>
  <ScaleCrop>false</ScaleCrop>
  <Company/>
  <LinksUpToDate>false</LinksUpToDate>
  <CharactersWithSpaces>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Tager</dc:creator>
  <cp:keywords/>
  <dc:description/>
  <cp:lastModifiedBy>Marshall, Kevin</cp:lastModifiedBy>
  <cp:revision>45</cp:revision>
  <dcterms:created xsi:type="dcterms:W3CDTF">2021-05-26T20:49:00Z</dcterms:created>
  <dcterms:modified xsi:type="dcterms:W3CDTF">2021-07-28T22:15:00Z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</Properties>
</file>