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6D22B" w14:textId="14BF35D0" w:rsidR="00F10900" w:rsidRPr="00C4058A" w:rsidRDefault="004A236D" w:rsidP="008A054C">
      <w:pPr>
        <w:pStyle w:val="Heading1"/>
        <w:rPr>
          <w:rFonts w:ascii="Franklin Gothic Book" w:hAnsi="Franklin Gothic Book"/>
          <w:sz w:val="36"/>
        </w:rPr>
      </w:pPr>
      <w:r w:rsidRPr="00C4058A">
        <w:rPr>
          <w:rFonts w:ascii="Franklin Gothic Book" w:hAnsi="Franklin Gothic Book"/>
          <w:b/>
          <w:sz w:val="36"/>
        </w:rPr>
        <w:t>Coding Guide</w:t>
      </w:r>
    </w:p>
    <w:p w14:paraId="7B7EB232" w14:textId="272C955A" w:rsidR="00D571EB" w:rsidRPr="00C4058A" w:rsidRDefault="00D571EB" w:rsidP="50A79D85">
      <w:pPr>
        <w:spacing w:after="0" w:line="240" w:lineRule="auto"/>
        <w:rPr>
          <w:rFonts w:ascii="Franklin Gothic Book" w:eastAsia="Times New Roman" w:hAnsi="Franklin Gothic Book" w:cs="Arial"/>
          <w:color w:val="000000"/>
        </w:rPr>
      </w:pPr>
      <w:r w:rsidRPr="50A79D85">
        <w:rPr>
          <w:rFonts w:ascii="Franklin Gothic Book" w:eastAsia="Times New Roman" w:hAnsi="Franklin Gothic Book" w:cs="Arial"/>
          <w:color w:val="000000" w:themeColor="text1"/>
        </w:rPr>
        <w:t>Following data synthesis and analysis, the collection team should have a good idea of high-level themes, or “buckets” that will serve</w:t>
      </w:r>
      <w:r w:rsidR="00B63E83" w:rsidRPr="50A79D85">
        <w:rPr>
          <w:rFonts w:ascii="Franklin Gothic Book" w:eastAsia="Times New Roman" w:hAnsi="Franklin Gothic Book" w:cs="Arial"/>
          <w:color w:val="000000" w:themeColor="text1"/>
        </w:rPr>
        <w:t xml:space="preserve"> as</w:t>
      </w:r>
      <w:r w:rsidRPr="50A79D85">
        <w:rPr>
          <w:rFonts w:ascii="Franklin Gothic Book" w:eastAsia="Times New Roman" w:hAnsi="Franklin Gothic Book" w:cs="Arial"/>
          <w:color w:val="000000" w:themeColor="text1"/>
        </w:rPr>
        <w:t xml:space="preserve"> the </w:t>
      </w:r>
      <w:r w:rsidR="00345041" w:rsidRPr="50A79D85">
        <w:rPr>
          <w:rFonts w:ascii="Franklin Gothic Book" w:eastAsia="Times New Roman" w:hAnsi="Franklin Gothic Book" w:cs="Arial"/>
          <w:color w:val="000000" w:themeColor="text1"/>
        </w:rPr>
        <w:t>building blocks for future</w:t>
      </w:r>
      <w:r w:rsidRPr="50A79D85">
        <w:rPr>
          <w:rFonts w:ascii="Franklin Gothic Book" w:eastAsia="Times New Roman" w:hAnsi="Franklin Gothic Book" w:cs="Arial"/>
          <w:color w:val="000000" w:themeColor="text1"/>
        </w:rPr>
        <w:t xml:space="preserve"> observations. At this point, team members should </w:t>
      </w:r>
      <w:r w:rsidR="00345041" w:rsidRPr="50A79D85">
        <w:rPr>
          <w:rFonts w:ascii="Franklin Gothic Book" w:eastAsia="Times New Roman" w:hAnsi="Franklin Gothic Book" w:cs="Arial"/>
          <w:color w:val="000000" w:themeColor="text1"/>
        </w:rPr>
        <w:t xml:space="preserve">begin the </w:t>
      </w:r>
      <w:r w:rsidRPr="50A79D85">
        <w:rPr>
          <w:rFonts w:ascii="Franklin Gothic Book" w:eastAsia="Times New Roman" w:hAnsi="Franklin Gothic Book" w:cs="Arial"/>
          <w:color w:val="000000" w:themeColor="text1"/>
        </w:rPr>
        <w:t>coding</w:t>
      </w:r>
      <w:r w:rsidR="00345041" w:rsidRPr="50A79D85">
        <w:rPr>
          <w:rFonts w:ascii="Franklin Gothic Book" w:eastAsia="Times New Roman" w:hAnsi="Franklin Gothic Book" w:cs="Arial"/>
          <w:color w:val="000000" w:themeColor="text1"/>
        </w:rPr>
        <w:t xml:space="preserve"> process</w:t>
      </w:r>
      <w:r w:rsidRPr="50A79D85">
        <w:rPr>
          <w:rFonts w:ascii="Franklin Gothic Book" w:eastAsia="Times New Roman" w:hAnsi="Franklin Gothic Book" w:cs="Arial"/>
          <w:color w:val="000000" w:themeColor="text1"/>
        </w:rPr>
        <w:t xml:space="preserve">. </w:t>
      </w:r>
    </w:p>
    <w:p w14:paraId="4E1E511C" w14:textId="77777777" w:rsidR="009D4747" w:rsidRPr="00C4058A" w:rsidRDefault="009D4747" w:rsidP="009D4747">
      <w:pPr>
        <w:spacing w:after="0" w:line="240" w:lineRule="auto"/>
        <w:rPr>
          <w:rFonts w:ascii="Franklin Gothic Book" w:eastAsia="Times New Roman" w:hAnsi="Franklin Gothic Book" w:cs="Arial"/>
          <w:b/>
          <w:color w:val="000000"/>
          <w:szCs w:val="20"/>
        </w:rPr>
      </w:pPr>
    </w:p>
    <w:p w14:paraId="1E199A71" w14:textId="6FEB49D4" w:rsidR="009D4747" w:rsidRPr="00C4058A" w:rsidRDefault="009D4747" w:rsidP="009D4747">
      <w:pPr>
        <w:spacing w:after="0" w:line="240" w:lineRule="auto"/>
        <w:rPr>
          <w:rFonts w:ascii="Franklin Gothic Book" w:eastAsia="Times New Roman" w:hAnsi="Franklin Gothic Book" w:cs="Arial"/>
          <w:color w:val="000000"/>
          <w:szCs w:val="20"/>
        </w:rPr>
      </w:pPr>
      <w:r w:rsidRPr="00C4058A">
        <w:rPr>
          <w:rFonts w:ascii="Franklin Gothic Book" w:eastAsia="Times New Roman" w:hAnsi="Franklin Gothic Book" w:cs="Arial"/>
          <w:b/>
          <w:color w:val="000000"/>
          <w:szCs w:val="20"/>
        </w:rPr>
        <w:t>Coding</w:t>
      </w:r>
      <w:r w:rsidRPr="00C4058A">
        <w:rPr>
          <w:rFonts w:ascii="Franklin Gothic Book" w:eastAsia="Times New Roman" w:hAnsi="Franklin Gothic Book" w:cs="Arial"/>
          <w:color w:val="000000"/>
          <w:szCs w:val="20"/>
        </w:rPr>
        <w:t xml:space="preserve"> is the process of tagging, highlighting, arranging, or otherwise identifying data that supports </w:t>
      </w:r>
      <w:r w:rsidR="003F1684">
        <w:rPr>
          <w:rFonts w:ascii="Franklin Gothic Book" w:eastAsia="Times New Roman" w:hAnsi="Franklin Gothic Book" w:cs="Arial"/>
          <w:color w:val="000000"/>
          <w:szCs w:val="20"/>
        </w:rPr>
        <w:t>high-level themes</w:t>
      </w:r>
      <w:r w:rsidRPr="00C4058A">
        <w:rPr>
          <w:rFonts w:ascii="Franklin Gothic Book" w:eastAsia="Times New Roman" w:hAnsi="Franklin Gothic Book" w:cs="Arial"/>
          <w:color w:val="000000"/>
          <w:szCs w:val="20"/>
        </w:rPr>
        <w:t>. Essentially, coding involves</w:t>
      </w:r>
      <w:r w:rsidR="003F1684">
        <w:rPr>
          <w:rFonts w:ascii="Franklin Gothic Book" w:eastAsia="Times New Roman" w:hAnsi="Franklin Gothic Book" w:cs="Arial"/>
          <w:color w:val="000000"/>
          <w:szCs w:val="20"/>
        </w:rPr>
        <w:t xml:space="preserve"> identifying pertinent information and</w:t>
      </w:r>
      <w:r w:rsidRPr="00C4058A">
        <w:rPr>
          <w:rFonts w:ascii="Franklin Gothic Book" w:eastAsia="Times New Roman" w:hAnsi="Franklin Gothic Book" w:cs="Arial"/>
          <w:color w:val="000000"/>
          <w:szCs w:val="20"/>
        </w:rPr>
        <w:t xml:space="preserve"> moving </w:t>
      </w:r>
      <w:r w:rsidR="003F1684">
        <w:rPr>
          <w:rFonts w:ascii="Franklin Gothic Book" w:eastAsia="Times New Roman" w:hAnsi="Franklin Gothic Book" w:cs="Arial"/>
          <w:color w:val="000000"/>
          <w:szCs w:val="20"/>
        </w:rPr>
        <w:t>it into the relevant “bucket</w:t>
      </w:r>
      <w:r w:rsidR="00C40110">
        <w:rPr>
          <w:rFonts w:ascii="Franklin Gothic Book" w:eastAsia="Times New Roman" w:hAnsi="Franklin Gothic Book" w:cs="Arial"/>
          <w:color w:val="000000"/>
          <w:szCs w:val="20"/>
        </w:rPr>
        <w:t>” for each theme.</w:t>
      </w:r>
      <w:r w:rsidR="00E52CDE">
        <w:rPr>
          <w:rFonts w:ascii="Franklin Gothic Book" w:eastAsia="Times New Roman" w:hAnsi="Franklin Gothic Book" w:cs="Arial"/>
          <w:color w:val="000000"/>
          <w:szCs w:val="20"/>
        </w:rPr>
        <w:t xml:space="preserve"> </w:t>
      </w:r>
      <w:r w:rsidR="00C40110">
        <w:rPr>
          <w:rFonts w:ascii="Franklin Gothic Book" w:eastAsia="Times New Roman" w:hAnsi="Franklin Gothic Book" w:cs="Arial"/>
          <w:color w:val="000000"/>
          <w:szCs w:val="20"/>
        </w:rPr>
        <w:t xml:space="preserve"> </w:t>
      </w:r>
    </w:p>
    <w:p w14:paraId="2271D74C" w14:textId="49A204F2" w:rsidR="00C4058A" w:rsidRPr="00C4058A" w:rsidRDefault="00C4058A" w:rsidP="009D4747">
      <w:pPr>
        <w:spacing w:after="0" w:line="240" w:lineRule="auto"/>
        <w:rPr>
          <w:rFonts w:ascii="Franklin Gothic Book" w:eastAsia="Times New Roman" w:hAnsi="Franklin Gothic Book" w:cs="Arial"/>
          <w:color w:val="000000"/>
          <w:szCs w:val="20"/>
        </w:rPr>
      </w:pPr>
    </w:p>
    <w:p w14:paraId="1231DDE0" w14:textId="627E99F9" w:rsidR="009D4747" w:rsidRPr="00C4058A" w:rsidRDefault="009D4747" w:rsidP="00D571EB">
      <w:pPr>
        <w:spacing w:after="0" w:line="240" w:lineRule="auto"/>
        <w:rPr>
          <w:rFonts w:ascii="Franklin Gothic Book" w:eastAsia="Times New Roman" w:hAnsi="Franklin Gothic Book" w:cs="Arial"/>
          <w:color w:val="000000"/>
        </w:rPr>
      </w:pPr>
      <w:r w:rsidRPr="00C4058A">
        <w:rPr>
          <w:rFonts w:ascii="Franklin Gothic Book" w:eastAsia="Times New Roman" w:hAnsi="Franklin Gothic Book" w:cs="Arial"/>
          <w:color w:val="000000"/>
          <w:szCs w:val="20"/>
        </w:rPr>
        <w:t>Coding will begin during collection efforts but should be continuously re-evaluated until collection efforts are complete and data analysis has been conducted.</w:t>
      </w:r>
      <w:r w:rsidR="005377BC">
        <w:rPr>
          <w:rFonts w:ascii="Franklin Gothic Book" w:eastAsia="Times New Roman" w:hAnsi="Franklin Gothic Book" w:cs="Arial"/>
          <w:color w:val="000000"/>
          <w:szCs w:val="20"/>
        </w:rPr>
        <w:t xml:space="preserve"> </w:t>
      </w:r>
      <w:r w:rsidRPr="00C4058A">
        <w:rPr>
          <w:rFonts w:ascii="Franklin Gothic Book" w:eastAsia="Times New Roman" w:hAnsi="Franklin Gothic Book" w:cs="Arial"/>
          <w:color w:val="000000"/>
          <w:szCs w:val="20"/>
        </w:rPr>
        <w:t xml:space="preserve">It is important to note that data </w:t>
      </w:r>
      <w:r w:rsidRPr="00C4058A">
        <w:rPr>
          <w:rFonts w:ascii="Franklin Gothic Book" w:eastAsia="Times New Roman" w:hAnsi="Franklin Gothic Book" w:cs="Arial"/>
          <w:color w:val="000000"/>
        </w:rPr>
        <w:t xml:space="preserve">synthesis, analysis, and coding are an iterative process. They begin during collection efforts and should be revised to incorporate new information until collection efforts are completed. </w:t>
      </w:r>
    </w:p>
    <w:p w14:paraId="184963D7" w14:textId="74D14C14" w:rsidR="003552C1" w:rsidRPr="00C4058A" w:rsidRDefault="003552C1" w:rsidP="00A634AD">
      <w:pPr>
        <w:spacing w:after="0" w:line="240" w:lineRule="auto"/>
        <w:rPr>
          <w:rFonts w:ascii="Franklin Gothic Book" w:eastAsia="Times New Roman" w:hAnsi="Franklin Gothic Book" w:cs="Arial"/>
          <w:color w:val="000000"/>
        </w:rPr>
      </w:pPr>
    </w:p>
    <w:p w14:paraId="14BD6901" w14:textId="1C60A117" w:rsidR="009D4747" w:rsidRDefault="00D61BA9" w:rsidP="50A79D85">
      <w:pPr>
        <w:pStyle w:val="Heading2"/>
        <w:rPr>
          <w:rFonts w:ascii="Franklin Gothic Book" w:eastAsia="Times New Roman" w:hAnsi="Franklin Gothic Book"/>
          <w:sz w:val="28"/>
          <w:szCs w:val="28"/>
        </w:rPr>
      </w:pPr>
      <w:r w:rsidRPr="50A79D85">
        <w:rPr>
          <w:rFonts w:ascii="Franklin Gothic Book" w:eastAsia="Times New Roman" w:hAnsi="Franklin Gothic Book"/>
          <w:sz w:val="28"/>
          <w:szCs w:val="28"/>
        </w:rPr>
        <w:t xml:space="preserve">Data </w:t>
      </w:r>
      <w:r w:rsidR="00885BF1" w:rsidRPr="50A79D85">
        <w:rPr>
          <w:rFonts w:ascii="Franklin Gothic Book" w:eastAsia="Times New Roman" w:hAnsi="Franklin Gothic Book"/>
          <w:sz w:val="28"/>
          <w:szCs w:val="28"/>
        </w:rPr>
        <w:t>Coding</w:t>
      </w:r>
    </w:p>
    <w:p w14:paraId="51DA2FA9" w14:textId="7CBB17A6" w:rsidR="00165604" w:rsidRDefault="00CC7C3C" w:rsidP="004B67E5">
      <w:pPr>
        <w:rPr>
          <w:rFonts w:ascii="Franklin Gothic Book" w:hAnsi="Franklin Gothic Book"/>
        </w:rPr>
      </w:pPr>
      <w:r w:rsidRPr="004B67E5">
        <w:rPr>
          <w:rFonts w:ascii="Franklin Gothic Book" w:hAnsi="Franklin Gothic Book"/>
        </w:rPr>
        <w:t xml:space="preserve">Data coding is an essential, but relatively simple process. </w:t>
      </w:r>
      <w:r w:rsidR="004B67E5" w:rsidRPr="004B67E5">
        <w:rPr>
          <w:rFonts w:ascii="Franklin Gothic Book" w:hAnsi="Franklin Gothic Book"/>
        </w:rPr>
        <w:t xml:space="preserve">The more </w:t>
      </w:r>
      <w:r w:rsidR="00ED2E60">
        <w:rPr>
          <w:rFonts w:ascii="Franklin Gothic Book" w:hAnsi="Franklin Gothic Book"/>
        </w:rPr>
        <w:t xml:space="preserve">familiar </w:t>
      </w:r>
      <w:r w:rsidR="004B67E5" w:rsidRPr="004B67E5">
        <w:rPr>
          <w:rFonts w:ascii="Franklin Gothic Book" w:hAnsi="Franklin Gothic Book"/>
        </w:rPr>
        <w:t xml:space="preserve">team members become with the information gathered during the collection phase, the easier data coding will be. </w:t>
      </w:r>
    </w:p>
    <w:p w14:paraId="74C09E82" w14:textId="77777777" w:rsidR="00165604" w:rsidRPr="00C4058A" w:rsidRDefault="00165604" w:rsidP="00165604">
      <w:pPr>
        <w:pStyle w:val="ListParagraph"/>
        <w:numPr>
          <w:ilvl w:val="0"/>
          <w:numId w:val="30"/>
        </w:numPr>
        <w:rPr>
          <w:rFonts w:ascii="Franklin Gothic Book" w:hAnsi="Franklin Gothic Book"/>
        </w:rPr>
      </w:pPr>
      <w:r w:rsidRPr="00C40110">
        <w:rPr>
          <w:rFonts w:ascii="Franklin Gothic Book" w:hAnsi="Franklin Gothic Book"/>
          <w:b/>
        </w:rPr>
        <w:t>Initial Coding:</w:t>
      </w:r>
      <w:r w:rsidRPr="00C4058A">
        <w:rPr>
          <w:rFonts w:ascii="Franklin Gothic Book" w:hAnsi="Franklin Gothic Book"/>
        </w:rPr>
        <w:t xml:space="preserve"> Code every concept</w:t>
      </w:r>
    </w:p>
    <w:p w14:paraId="7998DD21" w14:textId="773DABAA" w:rsidR="00165604" w:rsidRPr="00165604" w:rsidRDefault="00165604" w:rsidP="00165604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>
        <w:rPr>
          <w:rFonts w:ascii="Franklin Gothic Book" w:hAnsi="Franklin Gothic Book" w:cs="Calibri"/>
          <w:color w:val="000000"/>
        </w:rPr>
        <w:t xml:space="preserve">During the first round of coding, code/highlight every separate concept addressed in the notes. </w:t>
      </w:r>
    </w:p>
    <w:p w14:paraId="13EF9D9C" w14:textId="76CE610C" w:rsidR="00165604" w:rsidRPr="00165604" w:rsidRDefault="00165604" w:rsidP="00165604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>
        <w:rPr>
          <w:rFonts w:ascii="Franklin Gothic Book" w:hAnsi="Franklin Gothic Book" w:cs="Calibri"/>
          <w:color w:val="000000"/>
        </w:rPr>
        <w:t xml:space="preserve">Focus on becoming familiar with the content of the notes. </w:t>
      </w:r>
    </w:p>
    <w:p w14:paraId="1C8DD418" w14:textId="6D5F125B" w:rsidR="00165604" w:rsidRPr="00165604" w:rsidRDefault="00165604" w:rsidP="00165604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00C4058A">
        <w:rPr>
          <w:rFonts w:ascii="Franklin Gothic Book" w:hAnsi="Franklin Gothic Book" w:cs="Calibri"/>
          <w:color w:val="000000"/>
        </w:rPr>
        <w:t xml:space="preserve">Keep this </w:t>
      </w:r>
      <w:r>
        <w:rPr>
          <w:rFonts w:ascii="Franklin Gothic Book" w:hAnsi="Franklin Gothic Book" w:cs="Calibri"/>
          <w:color w:val="000000"/>
        </w:rPr>
        <w:t xml:space="preserve">round </w:t>
      </w:r>
      <w:r w:rsidRPr="00C4058A">
        <w:rPr>
          <w:rFonts w:ascii="Franklin Gothic Book" w:hAnsi="Franklin Gothic Book" w:cs="Calibri"/>
          <w:color w:val="000000"/>
        </w:rPr>
        <w:t xml:space="preserve">basic and do not attribute </w:t>
      </w:r>
      <w:r>
        <w:rPr>
          <w:rFonts w:ascii="Franklin Gothic Book" w:hAnsi="Franklin Gothic Book" w:cs="Calibri"/>
          <w:color w:val="000000"/>
        </w:rPr>
        <w:t>feelings or connotations to the coded notes.</w:t>
      </w:r>
    </w:p>
    <w:p w14:paraId="746364AB" w14:textId="77777777" w:rsidR="00165604" w:rsidRDefault="00165604" w:rsidP="00165604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Following initial coding, team members can move into more focused coding. </w:t>
      </w:r>
    </w:p>
    <w:p w14:paraId="4414E7F3" w14:textId="77777777" w:rsidR="00165604" w:rsidRDefault="00165604" w:rsidP="00165604">
      <w:pPr>
        <w:pStyle w:val="ListParagraph"/>
        <w:numPr>
          <w:ilvl w:val="0"/>
          <w:numId w:val="30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 </w:t>
      </w:r>
      <w:r w:rsidRPr="00C40110">
        <w:rPr>
          <w:rFonts w:ascii="Franklin Gothic Book" w:hAnsi="Franklin Gothic Book"/>
          <w:b/>
        </w:rPr>
        <w:t>Focused Coding</w:t>
      </w:r>
      <w:r w:rsidRPr="00C4058A">
        <w:rPr>
          <w:rFonts w:ascii="Franklin Gothic Book" w:hAnsi="Franklin Gothic Book"/>
        </w:rPr>
        <w:t xml:space="preserve">: </w:t>
      </w:r>
      <w:r>
        <w:rPr>
          <w:rFonts w:ascii="Franklin Gothic Book" w:hAnsi="Franklin Gothic Book"/>
        </w:rPr>
        <w:t>Separate the data</w:t>
      </w:r>
    </w:p>
    <w:p w14:paraId="7EFE6E8F" w14:textId="59CFC5ED" w:rsidR="00165604" w:rsidRDefault="00165604" w:rsidP="00165604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50A79D85">
        <w:rPr>
          <w:rFonts w:ascii="Franklin Gothic Book" w:hAnsi="Franklin Gothic Book"/>
        </w:rPr>
        <w:t>During focused coding, categorize and separate coded concepts into strengths (STRs)</w:t>
      </w:r>
      <w:r w:rsidR="00361193" w:rsidRPr="50A79D85">
        <w:rPr>
          <w:rFonts w:ascii="Franklin Gothic Book" w:hAnsi="Franklin Gothic Book"/>
        </w:rPr>
        <w:t>,</w:t>
      </w:r>
      <w:r w:rsidRPr="50A79D85">
        <w:rPr>
          <w:rFonts w:ascii="Franklin Gothic Book" w:hAnsi="Franklin Gothic Book"/>
        </w:rPr>
        <w:t xml:space="preserve"> areas for improvement (AFIs)</w:t>
      </w:r>
      <w:r w:rsidR="00361193" w:rsidRPr="50A79D85">
        <w:rPr>
          <w:rFonts w:ascii="Franklin Gothic Book" w:hAnsi="Franklin Gothic Book"/>
        </w:rPr>
        <w:t>, potential best practices (PBPs), or mission critical (MC) issues</w:t>
      </w:r>
      <w:r w:rsidRPr="50A79D85">
        <w:rPr>
          <w:rFonts w:ascii="Franklin Gothic Book" w:hAnsi="Franklin Gothic Book"/>
        </w:rPr>
        <w:t xml:space="preserve">. </w:t>
      </w:r>
    </w:p>
    <w:p w14:paraId="73500D7D" w14:textId="67D43517" w:rsidR="00165604" w:rsidRDefault="00ED2E60" w:rsidP="00B2651D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50A79D85">
        <w:rPr>
          <w:rFonts w:ascii="Franklin Gothic Book" w:hAnsi="Franklin Gothic Book"/>
        </w:rPr>
        <w:t xml:space="preserve">Review the separated notes for </w:t>
      </w:r>
      <w:r w:rsidR="00165604" w:rsidRPr="50A79D85">
        <w:rPr>
          <w:rFonts w:ascii="Franklin Gothic Book" w:hAnsi="Franklin Gothic Book"/>
        </w:rPr>
        <w:t xml:space="preserve">significant/frequently used </w:t>
      </w:r>
      <w:r w:rsidRPr="50A79D85">
        <w:rPr>
          <w:rFonts w:ascii="Franklin Gothic Book" w:hAnsi="Franklin Gothic Book"/>
        </w:rPr>
        <w:t>concepts</w:t>
      </w:r>
      <w:r w:rsidR="00257552" w:rsidRPr="50A79D85">
        <w:rPr>
          <w:rFonts w:ascii="Franklin Gothic Book" w:hAnsi="Franklin Gothic Book"/>
        </w:rPr>
        <w:t>.</w:t>
      </w:r>
      <w:r w:rsidR="00165604" w:rsidRPr="50A79D85">
        <w:rPr>
          <w:rFonts w:ascii="Franklin Gothic Book" w:hAnsi="Franklin Gothic Book"/>
        </w:rPr>
        <w:t xml:space="preserve"> </w:t>
      </w:r>
    </w:p>
    <w:p w14:paraId="59B25DE0" w14:textId="657BE628" w:rsidR="00ED2E60" w:rsidRDefault="00ED2E60" w:rsidP="00ED2E60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The final stage in coding is to organize t</w:t>
      </w:r>
      <w:r w:rsidR="00DB549E">
        <w:rPr>
          <w:rFonts w:ascii="Franklin Gothic Book" w:hAnsi="Franklin Gothic Book"/>
        </w:rPr>
        <w:t>he data into high-level themes.</w:t>
      </w:r>
    </w:p>
    <w:p w14:paraId="0EE90BAC" w14:textId="108A3FAF" w:rsidR="00ED2E60" w:rsidRDefault="00ED2E60" w:rsidP="00ED2E60">
      <w:pPr>
        <w:pStyle w:val="ListParagraph"/>
        <w:numPr>
          <w:ilvl w:val="0"/>
          <w:numId w:val="31"/>
        </w:numPr>
        <w:rPr>
          <w:rFonts w:ascii="Franklin Gothic Book" w:hAnsi="Franklin Gothic Book"/>
        </w:rPr>
      </w:pPr>
      <w:r w:rsidRPr="00C40110">
        <w:rPr>
          <w:rFonts w:ascii="Franklin Gothic Book" w:hAnsi="Franklin Gothic Book"/>
          <w:b/>
        </w:rPr>
        <w:t>Selective Coding</w:t>
      </w:r>
      <w:r>
        <w:rPr>
          <w:rFonts w:ascii="Franklin Gothic Book" w:hAnsi="Franklin Gothic Book"/>
        </w:rPr>
        <w:t>: Organize the data</w:t>
      </w:r>
    </w:p>
    <w:p w14:paraId="0397276F" w14:textId="00025313" w:rsidR="00ED2E60" w:rsidRDefault="00ED2E60" w:rsidP="00ED2E60">
      <w:pPr>
        <w:pStyle w:val="ListParagraph"/>
        <w:numPr>
          <w:ilvl w:val="1"/>
          <w:numId w:val="31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Describe high-level themes based off of the </w:t>
      </w:r>
      <w:r w:rsidRPr="00ED2E60">
        <w:rPr>
          <w:rFonts w:ascii="Franklin Gothic Book" w:hAnsi="Franklin Gothic Book"/>
        </w:rPr>
        <w:t>significant/frequently used concepts</w:t>
      </w:r>
      <w:r>
        <w:rPr>
          <w:rFonts w:ascii="Franklin Gothic Book" w:hAnsi="Franklin Gothic Book"/>
        </w:rPr>
        <w:t xml:space="preserve"> identified in the previous step.</w:t>
      </w:r>
    </w:p>
    <w:p w14:paraId="0A67B78A" w14:textId="26A283EA" w:rsidR="00ED2E60" w:rsidRDefault="00ED2E60" w:rsidP="00ED2E60">
      <w:pPr>
        <w:pStyle w:val="ListParagraph"/>
        <w:numPr>
          <w:ilvl w:val="1"/>
          <w:numId w:val="31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Group</w:t>
      </w:r>
      <w:r w:rsidRPr="00C4058A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</w:rPr>
        <w:t>the coded notes with the high-level theme that they support.</w:t>
      </w:r>
    </w:p>
    <w:p w14:paraId="53093C3E" w14:textId="6AC2272A" w:rsidR="00136FE1" w:rsidRPr="00136FE1" w:rsidRDefault="00ED2E60" w:rsidP="0008313B">
      <w:pPr>
        <w:pStyle w:val="ListParagraph"/>
        <w:numPr>
          <w:ilvl w:val="1"/>
          <w:numId w:val="31"/>
        </w:numPr>
        <w:rPr>
          <w:rFonts w:ascii="Franklin Gothic Book" w:hAnsi="Franklin Gothic Book"/>
        </w:rPr>
      </w:pPr>
      <w:r>
        <w:rPr>
          <w:rFonts w:ascii="Franklin Gothic Book" w:hAnsi="Franklin Gothic Book"/>
        </w:rPr>
        <w:t>These focused data sets now serve as the</w:t>
      </w:r>
      <w:r w:rsidR="00136FE1">
        <w:rPr>
          <w:rFonts w:ascii="Franklin Gothic Book" w:hAnsi="Franklin Gothic Book"/>
        </w:rPr>
        <w:t xml:space="preserve"> basis for writing Observations.</w:t>
      </w:r>
    </w:p>
    <w:p w14:paraId="55B4AA6F" w14:textId="50A84BA3" w:rsidR="00500275" w:rsidRDefault="00500275" w:rsidP="00500275">
      <w:pPr>
        <w:pStyle w:val="Heading2"/>
        <w:rPr>
          <w:rFonts w:ascii="Franklin Gothic Book" w:eastAsia="Times New Roman" w:hAnsi="Franklin Gothic Book"/>
          <w:sz w:val="28"/>
        </w:rPr>
      </w:pPr>
      <w:r>
        <w:rPr>
          <w:rFonts w:ascii="Franklin Gothic Book" w:eastAsia="Times New Roman" w:hAnsi="Franklin Gothic Book"/>
          <w:sz w:val="28"/>
        </w:rPr>
        <w:t>Affinity Diagramming</w:t>
      </w:r>
    </w:p>
    <w:p w14:paraId="0888909E" w14:textId="7AC8CD88" w:rsidR="009D4747" w:rsidRPr="00965AB7" w:rsidRDefault="00500275" w:rsidP="00500275">
      <w:pPr>
        <w:rPr>
          <w:rFonts w:ascii="Franklin Gothic Book" w:hAnsi="Franklin Gothic Book"/>
        </w:rPr>
      </w:pPr>
      <w:r w:rsidRPr="00965AB7">
        <w:rPr>
          <w:rFonts w:ascii="Franklin Gothic Book" w:hAnsi="Franklin Gothic Book"/>
        </w:rPr>
        <w:t>One method to help with coding qualitative data is affinity diagramming.</w:t>
      </w:r>
      <w:r w:rsidR="00136FE1" w:rsidRPr="00965AB7">
        <w:rPr>
          <w:rFonts w:ascii="Franklin Gothic Book" w:hAnsi="Franklin Gothic Book"/>
        </w:rPr>
        <w:t xml:space="preserve"> </w:t>
      </w:r>
      <w:r w:rsidR="004D5065" w:rsidRPr="00965AB7">
        <w:rPr>
          <w:rFonts w:ascii="Franklin Gothic Book" w:hAnsi="Franklin Gothic Book"/>
        </w:rPr>
        <w:t xml:space="preserve">An </w:t>
      </w:r>
      <w:r w:rsidR="004D5065" w:rsidRPr="50A79D85">
        <w:rPr>
          <w:rFonts w:ascii="Franklin Gothic Book" w:hAnsi="Franklin Gothic Book"/>
          <w:b/>
          <w:bCs/>
        </w:rPr>
        <w:t>Affinity Diagram</w:t>
      </w:r>
      <w:r w:rsidR="004D5065" w:rsidRPr="00965AB7">
        <w:rPr>
          <w:rFonts w:ascii="Franklin Gothic Book" w:hAnsi="Franklin Gothic Book"/>
        </w:rPr>
        <w:t xml:space="preserve"> is a tool that gathers large amounts of language data, such as interview notes, and organizes them into groupings based on their natural relationships.</w:t>
      </w:r>
      <w:r w:rsidR="004D5065" w:rsidRPr="00965AB7">
        <w:rPr>
          <w:rStyle w:val="FootnoteReference"/>
          <w:rFonts w:ascii="Franklin Gothic Book" w:hAnsi="Franklin Gothic Book"/>
        </w:rPr>
        <w:footnoteReference w:id="2"/>
      </w:r>
      <w:r w:rsidR="004D5065" w:rsidRPr="00965AB7">
        <w:rPr>
          <w:rFonts w:ascii="Franklin Gothic Book" w:hAnsi="Franklin Gothic Book"/>
        </w:rPr>
        <w:t xml:space="preserve"> </w:t>
      </w:r>
      <w:r w:rsidR="00136FE1" w:rsidRPr="00965AB7">
        <w:rPr>
          <w:rFonts w:ascii="Franklin Gothic Book" w:hAnsi="Franklin Gothic Book"/>
        </w:rPr>
        <w:t xml:space="preserve">Affinity diagramming </w:t>
      </w:r>
      <w:r w:rsidR="004D5065" w:rsidRPr="00965AB7">
        <w:rPr>
          <w:rFonts w:ascii="Franklin Gothic Book" w:hAnsi="Franklin Gothic Book"/>
        </w:rPr>
        <w:t>can</w:t>
      </w:r>
      <w:r w:rsidR="00136FE1" w:rsidRPr="00965AB7">
        <w:rPr>
          <w:rFonts w:ascii="Franklin Gothic Book" w:hAnsi="Franklin Gothic Book"/>
        </w:rPr>
        <w:t xml:space="preserve"> be a useful way t</w:t>
      </w:r>
      <w:r w:rsidR="00DB549E" w:rsidRPr="00965AB7">
        <w:rPr>
          <w:rFonts w:ascii="Franklin Gothic Book" w:hAnsi="Franklin Gothic Book"/>
        </w:rPr>
        <w:t>o aid the selective coding stage</w:t>
      </w:r>
      <w:r w:rsidR="00136FE1" w:rsidRPr="00965AB7">
        <w:rPr>
          <w:rFonts w:ascii="Franklin Gothic Book" w:hAnsi="Franklin Gothic Book"/>
        </w:rPr>
        <w:t xml:space="preserve"> by creating and utilizing tangible and moveable data. </w:t>
      </w:r>
      <w:r w:rsidR="00DB549E" w:rsidRPr="00965AB7">
        <w:rPr>
          <w:rFonts w:ascii="Franklin Gothic Book" w:hAnsi="Franklin Gothic Book"/>
        </w:rPr>
        <w:t>To use an affinity diagram, follow the instructions below.</w:t>
      </w:r>
      <w:r w:rsidR="00136FE1" w:rsidRPr="00965AB7">
        <w:rPr>
          <w:rFonts w:ascii="Franklin Gothic Book" w:hAnsi="Franklin Gothic Book"/>
        </w:rPr>
        <w:t xml:space="preserve"> The pictures are based </w:t>
      </w:r>
      <w:r w:rsidR="004D5065" w:rsidRPr="00965AB7">
        <w:rPr>
          <w:rFonts w:ascii="Franklin Gothic Book" w:hAnsi="Franklin Gothic Book"/>
        </w:rPr>
        <w:t xml:space="preserve">on </w:t>
      </w:r>
      <w:r w:rsidR="00136FE1" w:rsidRPr="00965AB7">
        <w:rPr>
          <w:rFonts w:ascii="Franklin Gothic Book" w:hAnsi="Franklin Gothic Book"/>
        </w:rPr>
        <w:t xml:space="preserve">a study that looked at the usage of mobile calendars. </w:t>
      </w:r>
    </w:p>
    <w:p w14:paraId="0BFAD288" w14:textId="0B98F3DF" w:rsidR="00136FE1" w:rsidRDefault="00136FE1" w:rsidP="00500275"/>
    <w:p w14:paraId="05D0724E" w14:textId="77777777" w:rsidR="00965AB7" w:rsidRDefault="00965AB7" w:rsidP="00500275"/>
    <w:p w14:paraId="2320CA65" w14:textId="77777777" w:rsidR="00136FE1" w:rsidRPr="00500275" w:rsidRDefault="00136FE1" w:rsidP="00500275"/>
    <w:p w14:paraId="6E62D46C" w14:textId="2602B5DE" w:rsidR="009D4747" w:rsidRPr="00C4058A" w:rsidRDefault="00136FE1" w:rsidP="00500275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0008313B">
        <w:rPr>
          <w:rFonts w:ascii="Franklin Gothic Book" w:hAnsi="Franklin Gothic Book"/>
          <w:noProof/>
        </w:rPr>
        <w:drawing>
          <wp:anchor distT="0" distB="0" distL="114300" distR="114300" simplePos="0" relativeHeight="251658244" behindDoc="0" locked="0" layoutInCell="1" allowOverlap="1" wp14:anchorId="6988490D" wp14:editId="70C2AEE5">
            <wp:simplePos x="0" y="0"/>
            <wp:positionH relativeFrom="column">
              <wp:posOffset>4876712</wp:posOffset>
            </wp:positionH>
            <wp:positionV relativeFrom="paragraph">
              <wp:posOffset>133837</wp:posOffset>
            </wp:positionV>
            <wp:extent cx="627321" cy="418017"/>
            <wp:effectExtent l="0" t="0" r="0" b="1270"/>
            <wp:wrapNone/>
            <wp:docPr id="10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A8B51BE3-105E-8047-AA8D-9794DFEDCCA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7">
                      <a:extLst>
                        <a:ext uri="{FF2B5EF4-FFF2-40B4-BE49-F238E27FC236}">
                          <a16:creationId xmlns:a16="http://schemas.microsoft.com/office/drawing/2014/main" id="{A8B51BE3-105E-8047-AA8D-9794DFEDCCA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70" t="20033" r="2516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21" cy="418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8313B" w:rsidRPr="0008313B">
        <w:rPr>
          <w:rFonts w:ascii="Franklin Gothic Book" w:hAnsi="Franklin Gothic Book"/>
          <w:noProof/>
        </w:rPr>
        <w:drawing>
          <wp:anchor distT="0" distB="0" distL="114300" distR="114300" simplePos="0" relativeHeight="251658241" behindDoc="0" locked="0" layoutInCell="1" allowOverlap="1" wp14:anchorId="6CAB01F1" wp14:editId="373A3EE8">
            <wp:simplePos x="0" y="0"/>
            <wp:positionH relativeFrom="column">
              <wp:posOffset>4058403</wp:posOffset>
            </wp:positionH>
            <wp:positionV relativeFrom="paragraph">
              <wp:posOffset>102811</wp:posOffset>
            </wp:positionV>
            <wp:extent cx="701749" cy="455867"/>
            <wp:effectExtent l="0" t="0" r="0" b="1905"/>
            <wp:wrapNone/>
            <wp:docPr id="8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D8C92CC2-FBD6-5B4C-9864-46456D4972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>
                      <a:extLst>
                        <a:ext uri="{FF2B5EF4-FFF2-40B4-BE49-F238E27FC236}">
                          <a16:creationId xmlns:a16="http://schemas.microsoft.com/office/drawing/2014/main" id="{D8C92CC2-FBD6-5B4C-9864-46456D49723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749" cy="455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4747" w:rsidRPr="00C4058A">
        <w:rPr>
          <w:rFonts w:ascii="Franklin Gothic Book" w:hAnsi="Franklin Gothic Book" w:cs="Calibri"/>
          <w:color w:val="000000"/>
        </w:rPr>
        <w:t xml:space="preserve">Step 1: </w:t>
      </w:r>
      <w:r w:rsidR="00C40110">
        <w:rPr>
          <w:rFonts w:ascii="Franklin Gothic Book" w:hAnsi="Franklin Gothic Book" w:cs="Calibri"/>
          <w:color w:val="000000"/>
        </w:rPr>
        <w:t>Create a</w:t>
      </w:r>
      <w:r w:rsidR="009D4747" w:rsidRPr="00C4058A">
        <w:rPr>
          <w:rFonts w:ascii="Franklin Gothic Book" w:hAnsi="Franklin Gothic Book" w:cs="Calibri"/>
          <w:color w:val="000000"/>
        </w:rPr>
        <w:t>ffinity notes</w:t>
      </w:r>
    </w:p>
    <w:p w14:paraId="5AF76374" w14:textId="5107CE07" w:rsidR="009D4747" w:rsidRPr="00C4058A" w:rsidRDefault="00136FE1" w:rsidP="00500275">
      <w:pPr>
        <w:pStyle w:val="ListParagraph"/>
        <w:numPr>
          <w:ilvl w:val="2"/>
          <w:numId w:val="30"/>
        </w:numPr>
        <w:rPr>
          <w:rFonts w:ascii="Franklin Gothic Book" w:hAnsi="Franklin Gothic Book"/>
        </w:rPr>
      </w:pPr>
      <w:r w:rsidRPr="0008313B">
        <w:rPr>
          <w:rFonts w:ascii="Franklin Gothic Book" w:hAnsi="Franklin Gothic Book"/>
          <w:noProof/>
        </w:rPr>
        <w:drawing>
          <wp:anchor distT="0" distB="0" distL="114300" distR="114300" simplePos="0" relativeHeight="251658243" behindDoc="0" locked="0" layoutInCell="1" allowOverlap="1" wp14:anchorId="16454690" wp14:editId="38A4CA14">
            <wp:simplePos x="0" y="0"/>
            <wp:positionH relativeFrom="column">
              <wp:posOffset>5694975</wp:posOffset>
            </wp:positionH>
            <wp:positionV relativeFrom="paragraph">
              <wp:posOffset>16820</wp:posOffset>
            </wp:positionV>
            <wp:extent cx="552893" cy="368295"/>
            <wp:effectExtent l="0" t="0" r="0" b="635"/>
            <wp:wrapNone/>
            <wp:docPr id="5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0602C2A1-E53A-9A44-A553-2A36E8BFB5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6">
                      <a:extLst>
                        <a:ext uri="{FF2B5EF4-FFF2-40B4-BE49-F238E27FC236}">
                          <a16:creationId xmlns:a16="http://schemas.microsoft.com/office/drawing/2014/main" id="{0602C2A1-E53A-9A44-A553-2A36E8BFB5C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16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93" cy="36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4747" w:rsidRPr="00C4058A">
        <w:rPr>
          <w:rFonts w:ascii="Franklin Gothic Book" w:hAnsi="Franklin Gothic Book" w:cs="Calibri"/>
          <w:color w:val="000000"/>
        </w:rPr>
        <w:t>Write ideas on sticky notes</w:t>
      </w:r>
    </w:p>
    <w:p w14:paraId="5D1576F8" w14:textId="49D491EF" w:rsidR="009D4747" w:rsidRPr="0008313B" w:rsidRDefault="009D4747" w:rsidP="00500275">
      <w:pPr>
        <w:pStyle w:val="ListParagraph"/>
        <w:numPr>
          <w:ilvl w:val="2"/>
          <w:numId w:val="30"/>
        </w:numPr>
        <w:rPr>
          <w:rFonts w:ascii="Franklin Gothic Book" w:hAnsi="Franklin Gothic Book"/>
        </w:rPr>
      </w:pPr>
      <w:r w:rsidRPr="00C4058A">
        <w:rPr>
          <w:rFonts w:ascii="Franklin Gothic Book" w:hAnsi="Franklin Gothic Book" w:cs="Calibri"/>
          <w:color w:val="000000"/>
        </w:rPr>
        <w:t>Each note should contain only one idea</w:t>
      </w:r>
    </w:p>
    <w:p w14:paraId="6AA9EBFA" w14:textId="324EC8BE" w:rsidR="0008313B" w:rsidRDefault="00136FE1" w:rsidP="0008313B">
      <w:pPr>
        <w:ind w:left="1800"/>
        <w:rPr>
          <w:rFonts w:ascii="Franklin Gothic Book" w:hAnsi="Franklin Gothic Book"/>
        </w:rPr>
      </w:pPr>
      <w:r w:rsidRPr="0008313B">
        <w:rPr>
          <w:rFonts w:ascii="Franklin Gothic Book" w:hAnsi="Franklin Gothic Book"/>
          <w:noProof/>
        </w:rPr>
        <w:drawing>
          <wp:anchor distT="0" distB="0" distL="114300" distR="114300" simplePos="0" relativeHeight="251658245" behindDoc="0" locked="0" layoutInCell="1" allowOverlap="1" wp14:anchorId="15BEAFD0" wp14:editId="4D6F2E35">
            <wp:simplePos x="0" y="0"/>
            <wp:positionH relativeFrom="column">
              <wp:posOffset>4854870</wp:posOffset>
            </wp:positionH>
            <wp:positionV relativeFrom="paragraph">
              <wp:posOffset>80970</wp:posOffset>
            </wp:positionV>
            <wp:extent cx="733646" cy="495066"/>
            <wp:effectExtent l="0" t="0" r="3175" b="635"/>
            <wp:wrapNone/>
            <wp:docPr id="7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5139532A-2CBD-EB4B-994C-8A9A894CA3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8">
                      <a:extLst>
                        <a:ext uri="{FF2B5EF4-FFF2-40B4-BE49-F238E27FC236}">
                          <a16:creationId xmlns:a16="http://schemas.microsoft.com/office/drawing/2014/main" id="{5139532A-2CBD-EB4B-994C-8A9A894CA38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16" b="124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646" cy="495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8313B">
        <w:rPr>
          <w:rFonts w:ascii="Franklin Gothic Book" w:hAnsi="Franklin Gothic Book"/>
          <w:noProof/>
        </w:rPr>
        <w:drawing>
          <wp:anchor distT="0" distB="0" distL="114300" distR="114300" simplePos="0" relativeHeight="251658242" behindDoc="0" locked="0" layoutInCell="1" allowOverlap="1" wp14:anchorId="169DD7E2" wp14:editId="2A63B398">
            <wp:simplePos x="0" y="0"/>
            <wp:positionH relativeFrom="column">
              <wp:posOffset>4015592</wp:posOffset>
            </wp:positionH>
            <wp:positionV relativeFrom="paragraph">
              <wp:posOffset>102722</wp:posOffset>
            </wp:positionV>
            <wp:extent cx="691117" cy="449586"/>
            <wp:effectExtent l="0" t="0" r="0" b="0"/>
            <wp:wrapNone/>
            <wp:docPr id="9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7E657C3C-DB51-F244-BB09-2D8523A898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5">
                      <a:extLst>
                        <a:ext uri="{FF2B5EF4-FFF2-40B4-BE49-F238E27FC236}">
                          <a16:creationId xmlns:a16="http://schemas.microsoft.com/office/drawing/2014/main" id="{7E657C3C-DB51-F244-BB09-2D8523A8988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" t="19978" r="2463" b="14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117" cy="449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CDBA30" w14:textId="3282D9D0" w:rsidR="0008313B" w:rsidRDefault="0008313B" w:rsidP="0008313B">
      <w:pPr>
        <w:ind w:left="1800"/>
        <w:rPr>
          <w:rFonts w:ascii="Franklin Gothic Book" w:hAnsi="Franklin Gothic Book"/>
        </w:rPr>
      </w:pPr>
    </w:p>
    <w:p w14:paraId="609A10BD" w14:textId="149025EF" w:rsidR="0008313B" w:rsidRDefault="0008313B" w:rsidP="0008313B">
      <w:pPr>
        <w:ind w:left="1800"/>
        <w:rPr>
          <w:rFonts w:ascii="Franklin Gothic Book" w:hAnsi="Franklin Gothic Book"/>
        </w:rPr>
      </w:pPr>
    </w:p>
    <w:p w14:paraId="7A6F9AAF" w14:textId="64E2BB53" w:rsidR="0008313B" w:rsidRPr="0008313B" w:rsidRDefault="00136FE1" w:rsidP="0008313B">
      <w:pPr>
        <w:ind w:left="1800"/>
        <w:rPr>
          <w:rFonts w:ascii="Franklin Gothic Book" w:hAnsi="Franklin Gothic Book"/>
        </w:rPr>
      </w:pP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51" behindDoc="0" locked="0" layoutInCell="1" allowOverlap="1" wp14:anchorId="50F5061E" wp14:editId="2E6EC9E5">
            <wp:simplePos x="0" y="0"/>
            <wp:positionH relativeFrom="column">
              <wp:posOffset>5701665</wp:posOffset>
            </wp:positionH>
            <wp:positionV relativeFrom="paragraph">
              <wp:posOffset>985520</wp:posOffset>
            </wp:positionV>
            <wp:extent cx="733425" cy="494665"/>
            <wp:effectExtent l="0" t="0" r="3175" b="635"/>
            <wp:wrapNone/>
            <wp:docPr id="16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5139532A-2CBD-EB4B-994C-8A9A894CA3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8">
                      <a:extLst>
                        <a:ext uri="{FF2B5EF4-FFF2-40B4-BE49-F238E27FC236}">
                          <a16:creationId xmlns:a16="http://schemas.microsoft.com/office/drawing/2014/main" id="{5139532A-2CBD-EB4B-994C-8A9A894CA38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16" b="124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494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7A212D77" wp14:editId="40999A33">
                <wp:simplePos x="0" y="0"/>
                <wp:positionH relativeFrom="column">
                  <wp:posOffset>3937000</wp:posOffset>
                </wp:positionH>
                <wp:positionV relativeFrom="paragraph">
                  <wp:posOffset>265430</wp:posOffset>
                </wp:positionV>
                <wp:extent cx="2934335" cy="1360805"/>
                <wp:effectExtent l="0" t="0" r="12065" b="10795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34335" cy="1360805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wrap="none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16="http://schemas.microsoft.com/office/drawing/2014/main" xmlns:a="http://schemas.openxmlformats.org/drawingml/2006/main">
            <w:pict>
              <v:rect id="Rectangle 11" style="position:absolute;margin-left:310pt;margin-top:20.9pt;width:231.05pt;height:107.15pt;z-index:2516664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eaeaea" strokecolor="black [3213]" w14:anchorId="0D5135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">
                <v:shadow color="#e7e6e6 [3214]"/>
              </v:rect>
            </w:pict>
          </mc:Fallback>
        </mc:AlternateContent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50" behindDoc="0" locked="0" layoutInCell="1" allowOverlap="1" wp14:anchorId="09222770" wp14:editId="5FBD6161">
            <wp:simplePos x="0" y="0"/>
            <wp:positionH relativeFrom="column">
              <wp:posOffset>5074920</wp:posOffset>
            </wp:positionH>
            <wp:positionV relativeFrom="paragraph">
              <wp:posOffset>434340</wp:posOffset>
            </wp:positionV>
            <wp:extent cx="626745" cy="417830"/>
            <wp:effectExtent l="0" t="0" r="0" b="1270"/>
            <wp:wrapNone/>
            <wp:docPr id="15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A8B51BE3-105E-8047-AA8D-9794DFEDCCA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7">
                      <a:extLst>
                        <a:ext uri="{FF2B5EF4-FFF2-40B4-BE49-F238E27FC236}">
                          <a16:creationId xmlns:a16="http://schemas.microsoft.com/office/drawing/2014/main" id="{A8B51BE3-105E-8047-AA8D-9794DFEDCCA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70" t="20033" r="2516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49" behindDoc="0" locked="0" layoutInCell="1" allowOverlap="1" wp14:anchorId="3F6844A5" wp14:editId="7F4DB1AF">
            <wp:simplePos x="0" y="0"/>
            <wp:positionH relativeFrom="column">
              <wp:posOffset>6084570</wp:posOffset>
            </wp:positionH>
            <wp:positionV relativeFrom="paragraph">
              <wp:posOffset>434975</wp:posOffset>
            </wp:positionV>
            <wp:extent cx="552450" cy="367665"/>
            <wp:effectExtent l="0" t="0" r="6350" b="635"/>
            <wp:wrapNone/>
            <wp:docPr id="14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0602C2A1-E53A-9A44-A553-2A36E8BFB5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6">
                      <a:extLst>
                        <a:ext uri="{FF2B5EF4-FFF2-40B4-BE49-F238E27FC236}">
                          <a16:creationId xmlns:a16="http://schemas.microsoft.com/office/drawing/2014/main" id="{0602C2A1-E53A-9A44-A553-2A36E8BFB5C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16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36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48" behindDoc="0" locked="0" layoutInCell="1" allowOverlap="1" wp14:anchorId="705B52B5" wp14:editId="62A6728B">
            <wp:simplePos x="0" y="0"/>
            <wp:positionH relativeFrom="column">
              <wp:posOffset>4500880</wp:posOffset>
            </wp:positionH>
            <wp:positionV relativeFrom="paragraph">
              <wp:posOffset>1017905</wp:posOffset>
            </wp:positionV>
            <wp:extent cx="690880" cy="449580"/>
            <wp:effectExtent l="0" t="0" r="0" b="0"/>
            <wp:wrapNone/>
            <wp:docPr id="13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7E657C3C-DB51-F244-BB09-2D8523A898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5">
                      <a:extLst>
                        <a:ext uri="{FF2B5EF4-FFF2-40B4-BE49-F238E27FC236}">
                          <a16:creationId xmlns:a16="http://schemas.microsoft.com/office/drawing/2014/main" id="{7E657C3C-DB51-F244-BB09-2D8523A8988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" t="19978" r="2463" b="14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47" behindDoc="0" locked="0" layoutInCell="1" allowOverlap="1" wp14:anchorId="7B5FCAA8" wp14:editId="268534F6">
            <wp:simplePos x="0" y="0"/>
            <wp:positionH relativeFrom="column">
              <wp:posOffset>4054475</wp:posOffset>
            </wp:positionH>
            <wp:positionV relativeFrom="paragraph">
              <wp:posOffset>370840</wp:posOffset>
            </wp:positionV>
            <wp:extent cx="701675" cy="455295"/>
            <wp:effectExtent l="0" t="0" r="0" b="1905"/>
            <wp:wrapNone/>
            <wp:docPr id="12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D8C92CC2-FBD6-5B4C-9864-46456D4972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>
                      <a:extLst>
                        <a:ext uri="{FF2B5EF4-FFF2-40B4-BE49-F238E27FC236}">
                          <a16:creationId xmlns:a16="http://schemas.microsoft.com/office/drawing/2014/main" id="{D8C92CC2-FBD6-5B4C-9864-46456D49723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675" cy="455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2BF507" w14:textId="3E0F6982" w:rsidR="009D4747" w:rsidRPr="00C4058A" w:rsidRDefault="009D4747" w:rsidP="00500275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00C4058A">
        <w:rPr>
          <w:rFonts w:ascii="Franklin Gothic Book" w:hAnsi="Franklin Gothic Book" w:cs="Calibri"/>
          <w:color w:val="000000"/>
        </w:rPr>
        <w:t>Step 2: Diagram building</w:t>
      </w:r>
    </w:p>
    <w:p w14:paraId="1FB46AA1" w14:textId="0AECB875" w:rsidR="009D4747" w:rsidRPr="0008313B" w:rsidRDefault="009D4747" w:rsidP="00500275">
      <w:pPr>
        <w:pStyle w:val="ListParagraph"/>
        <w:numPr>
          <w:ilvl w:val="2"/>
          <w:numId w:val="30"/>
        </w:numPr>
        <w:rPr>
          <w:rFonts w:ascii="Franklin Gothic Book" w:hAnsi="Franklin Gothic Book"/>
        </w:rPr>
      </w:pPr>
      <w:r w:rsidRPr="00C4058A">
        <w:rPr>
          <w:rFonts w:ascii="Franklin Gothic Book" w:hAnsi="Franklin Gothic Book" w:cs="Calibri"/>
          <w:color w:val="000000"/>
        </w:rPr>
        <w:t>Place notes on a large wall / surface</w:t>
      </w:r>
    </w:p>
    <w:p w14:paraId="78EE301E" w14:textId="3491FF6D" w:rsidR="0008313B" w:rsidRDefault="0008313B" w:rsidP="0008313B">
      <w:pPr>
        <w:rPr>
          <w:rFonts w:ascii="Franklin Gothic Book" w:hAnsi="Franklin Gothic Book"/>
        </w:rPr>
      </w:pPr>
    </w:p>
    <w:p w14:paraId="162EEE7F" w14:textId="6091E798" w:rsidR="00136FE1" w:rsidRDefault="00136FE1" w:rsidP="0008313B">
      <w:pPr>
        <w:rPr>
          <w:rFonts w:ascii="Franklin Gothic Book" w:hAnsi="Franklin Gothic Book"/>
        </w:rPr>
      </w:pPr>
    </w:p>
    <w:p w14:paraId="506909C6" w14:textId="4FFDA7EF" w:rsidR="00136FE1" w:rsidRDefault="00136FE1" w:rsidP="0008313B">
      <w:pPr>
        <w:rPr>
          <w:rFonts w:ascii="Franklin Gothic Book" w:hAnsi="Franklin Gothic Book"/>
        </w:rPr>
      </w:pPr>
    </w:p>
    <w:p w14:paraId="2D3B8777" w14:textId="4DD265CA" w:rsidR="00136FE1" w:rsidRPr="0008313B" w:rsidRDefault="00136FE1" w:rsidP="0008313B">
      <w:pPr>
        <w:rPr>
          <w:rFonts w:ascii="Franklin Gothic Book" w:hAnsi="Franklin Gothic Book"/>
        </w:rPr>
      </w:pPr>
    </w:p>
    <w:p w14:paraId="5C8B16D0" w14:textId="7D8D62BA" w:rsidR="00144B87" w:rsidRPr="00C4058A" w:rsidRDefault="00136FE1" w:rsidP="00500275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00136FE1">
        <w:rPr>
          <w:rFonts w:ascii="Franklin Gothic Book" w:hAnsi="Franklin Gothic Book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60B27DB" wp14:editId="609411B7">
                <wp:simplePos x="0" y="0"/>
                <wp:positionH relativeFrom="column">
                  <wp:posOffset>3934313</wp:posOffset>
                </wp:positionH>
                <wp:positionV relativeFrom="paragraph">
                  <wp:posOffset>57844</wp:posOffset>
                </wp:positionV>
                <wp:extent cx="2934335" cy="1360805"/>
                <wp:effectExtent l="0" t="0" r="12065" b="10795"/>
                <wp:wrapNone/>
                <wp:docPr id="23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34335" cy="1360805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wrap="none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16="http://schemas.microsoft.com/office/drawing/2014/main" xmlns:a="http://schemas.openxmlformats.org/drawingml/2006/main">
            <w:pict>
              <v:rect id="Rectangle 23" style="position:absolute;margin-left:309.8pt;margin-top:4.55pt;width:231.05pt;height:107.15pt;z-index:251659263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eaeaea" strokecolor="black [3213]" w14:anchorId="5C98899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">
                <v:shadow color="#e7e6e6 [3214]"/>
              </v:rect>
            </w:pict>
          </mc:Fallback>
        </mc:AlternateContent>
      </w:r>
      <w:r w:rsidR="009D4747" w:rsidRPr="00C4058A">
        <w:rPr>
          <w:rFonts w:ascii="Franklin Gothic Book" w:hAnsi="Franklin Gothic Book" w:cs="Calibri"/>
          <w:color w:val="000000"/>
        </w:rPr>
        <w:t xml:space="preserve">Step 3: </w:t>
      </w:r>
      <w:r w:rsidR="00144B87" w:rsidRPr="00C4058A">
        <w:rPr>
          <w:rFonts w:ascii="Franklin Gothic Book" w:hAnsi="Franklin Gothic Book" w:cs="Calibri"/>
          <w:color w:val="000000"/>
        </w:rPr>
        <w:t>Establish hierarchies</w:t>
      </w:r>
    </w:p>
    <w:p w14:paraId="175BBEE8" w14:textId="1D9EEE6A" w:rsidR="009D4747" w:rsidRPr="00136FE1" w:rsidRDefault="00136FE1" w:rsidP="00500275">
      <w:pPr>
        <w:pStyle w:val="ListParagraph"/>
        <w:numPr>
          <w:ilvl w:val="2"/>
          <w:numId w:val="30"/>
        </w:numPr>
        <w:rPr>
          <w:rFonts w:ascii="Franklin Gothic Book" w:hAnsi="Franklin Gothic Book"/>
        </w:rPr>
      </w:pPr>
      <w:r w:rsidRPr="00136FE1">
        <w:rPr>
          <w:rFonts w:ascii="Franklin Gothic Book" w:hAnsi="Franklin Gothic Book"/>
          <w:noProof/>
        </w:rPr>
        <w:drawing>
          <wp:anchor distT="0" distB="0" distL="114300" distR="114300" simplePos="0" relativeHeight="251658254" behindDoc="0" locked="0" layoutInCell="1" allowOverlap="1" wp14:anchorId="373F2DAF" wp14:editId="27B63BDE">
            <wp:simplePos x="0" y="0"/>
            <wp:positionH relativeFrom="column">
              <wp:posOffset>6165688</wp:posOffset>
            </wp:positionH>
            <wp:positionV relativeFrom="paragraph">
              <wp:posOffset>265991</wp:posOffset>
            </wp:positionV>
            <wp:extent cx="552450" cy="367665"/>
            <wp:effectExtent l="0" t="0" r="6350" b="635"/>
            <wp:wrapNone/>
            <wp:docPr id="20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0602C2A1-E53A-9A44-A553-2A36E8BFB5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6">
                      <a:extLst>
                        <a:ext uri="{FF2B5EF4-FFF2-40B4-BE49-F238E27FC236}">
                          <a16:creationId xmlns:a16="http://schemas.microsoft.com/office/drawing/2014/main" id="{0602C2A1-E53A-9A44-A553-2A36E8BFB5C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16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36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/>
          <w:noProof/>
        </w:rPr>
        <w:drawing>
          <wp:anchor distT="0" distB="0" distL="114300" distR="114300" simplePos="0" relativeHeight="251658255" behindDoc="0" locked="0" layoutInCell="1" allowOverlap="1" wp14:anchorId="5A11316A" wp14:editId="152374D7">
            <wp:simplePos x="0" y="0"/>
            <wp:positionH relativeFrom="column">
              <wp:posOffset>4092944</wp:posOffset>
            </wp:positionH>
            <wp:positionV relativeFrom="paragraph">
              <wp:posOffset>95427</wp:posOffset>
            </wp:positionV>
            <wp:extent cx="626745" cy="417830"/>
            <wp:effectExtent l="0" t="0" r="0" b="1270"/>
            <wp:wrapNone/>
            <wp:docPr id="21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A8B51BE3-105E-8047-AA8D-9794DFEDCCA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7">
                      <a:extLst>
                        <a:ext uri="{FF2B5EF4-FFF2-40B4-BE49-F238E27FC236}">
                          <a16:creationId xmlns:a16="http://schemas.microsoft.com/office/drawing/2014/main" id="{A8B51BE3-105E-8047-AA8D-9794DFEDCCA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70" t="20033" r="2516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4747" w:rsidRPr="00C4058A">
        <w:rPr>
          <w:rFonts w:ascii="Franklin Gothic Book" w:hAnsi="Franklin Gothic Book" w:cs="Calibri"/>
          <w:color w:val="000000"/>
        </w:rPr>
        <w:t>Group notes hierarchically</w:t>
      </w:r>
      <w:r w:rsidR="00144B87" w:rsidRPr="00C4058A">
        <w:rPr>
          <w:rFonts w:ascii="Franklin Gothic Book" w:hAnsi="Franklin Gothic Book" w:cs="Calibri"/>
          <w:color w:val="000000"/>
        </w:rPr>
        <w:t xml:space="preserve"> (move </w:t>
      </w:r>
      <w:r>
        <w:rPr>
          <w:rFonts w:ascii="Franklin Gothic Book" w:hAnsi="Franklin Gothic Book" w:cs="Calibri"/>
          <w:color w:val="000000"/>
        </w:rPr>
        <w:t xml:space="preserve">                                                                                                 </w:t>
      </w:r>
      <w:r w:rsidR="00144B87" w:rsidRPr="00C4058A">
        <w:rPr>
          <w:rFonts w:ascii="Franklin Gothic Book" w:hAnsi="Franklin Gothic Book" w:cs="Calibri"/>
          <w:color w:val="000000"/>
        </w:rPr>
        <w:t>into related columns)</w:t>
      </w:r>
      <w:r>
        <w:rPr>
          <w:rFonts w:ascii="Franklin Gothic Book" w:hAnsi="Franklin Gothic Book" w:cs="Calibri"/>
          <w:color w:val="000000"/>
        </w:rPr>
        <w:t xml:space="preserve"> </w:t>
      </w:r>
      <w:r w:rsidR="009D4747" w:rsidRPr="00C4058A">
        <w:rPr>
          <w:rFonts w:ascii="Franklin Gothic Book" w:hAnsi="Franklin Gothic Book" w:cs="Calibri"/>
          <w:color w:val="000000"/>
        </w:rPr>
        <w:t>to see main themes</w:t>
      </w:r>
    </w:p>
    <w:p w14:paraId="0AFFC899" w14:textId="3BA43FA9" w:rsidR="00136FE1" w:rsidRDefault="00136FE1" w:rsidP="00136FE1">
      <w:pPr>
        <w:rPr>
          <w:rFonts w:ascii="Franklin Gothic Book" w:hAnsi="Franklin Gothic Book"/>
        </w:rPr>
      </w:pPr>
      <w:r w:rsidRPr="00136FE1">
        <w:rPr>
          <w:rFonts w:ascii="Franklin Gothic Book" w:hAnsi="Franklin Gothic Book"/>
          <w:noProof/>
        </w:rPr>
        <w:drawing>
          <wp:anchor distT="0" distB="0" distL="114300" distR="114300" simplePos="0" relativeHeight="251658256" behindDoc="0" locked="0" layoutInCell="1" allowOverlap="1" wp14:anchorId="338BA590" wp14:editId="0C4610A2">
            <wp:simplePos x="0" y="0"/>
            <wp:positionH relativeFrom="column">
              <wp:posOffset>5079174</wp:posOffset>
            </wp:positionH>
            <wp:positionV relativeFrom="paragraph">
              <wp:posOffset>205755</wp:posOffset>
            </wp:positionV>
            <wp:extent cx="616688" cy="415931"/>
            <wp:effectExtent l="0" t="0" r="5715" b="3175"/>
            <wp:wrapNone/>
            <wp:docPr id="22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5139532A-2CBD-EB4B-994C-8A9A894CA3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8">
                      <a:extLst>
                        <a:ext uri="{FF2B5EF4-FFF2-40B4-BE49-F238E27FC236}">
                          <a16:creationId xmlns:a16="http://schemas.microsoft.com/office/drawing/2014/main" id="{5139532A-2CBD-EB4B-994C-8A9A894CA38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16" b="124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780" cy="417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/>
          <w:noProof/>
        </w:rPr>
        <w:drawing>
          <wp:anchor distT="0" distB="0" distL="114300" distR="114300" simplePos="0" relativeHeight="251658253" behindDoc="0" locked="0" layoutInCell="1" allowOverlap="1" wp14:anchorId="5E0078BA" wp14:editId="76F8D6FD">
            <wp:simplePos x="0" y="0"/>
            <wp:positionH relativeFrom="column">
              <wp:posOffset>4050532</wp:posOffset>
            </wp:positionH>
            <wp:positionV relativeFrom="paragraph">
              <wp:posOffset>235762</wp:posOffset>
            </wp:positionV>
            <wp:extent cx="690880" cy="449580"/>
            <wp:effectExtent l="0" t="0" r="0" b="0"/>
            <wp:wrapNone/>
            <wp:docPr id="19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7E657C3C-DB51-F244-BB09-2D8523A898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5">
                      <a:extLst>
                        <a:ext uri="{FF2B5EF4-FFF2-40B4-BE49-F238E27FC236}">
                          <a16:creationId xmlns:a16="http://schemas.microsoft.com/office/drawing/2014/main" id="{7E657C3C-DB51-F244-BB09-2D8523A8988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" t="19978" r="2463" b="14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291BB65" w14:textId="651FB7B0" w:rsidR="00136FE1" w:rsidRDefault="00136FE1" w:rsidP="00136FE1">
      <w:pPr>
        <w:rPr>
          <w:rFonts w:ascii="Franklin Gothic Book" w:hAnsi="Franklin Gothic Book"/>
        </w:rPr>
      </w:pPr>
      <w:r w:rsidRPr="00136FE1">
        <w:rPr>
          <w:rFonts w:ascii="Franklin Gothic Book" w:hAnsi="Franklin Gothic Book"/>
          <w:noProof/>
        </w:rPr>
        <w:drawing>
          <wp:anchor distT="0" distB="0" distL="114300" distR="114300" simplePos="0" relativeHeight="251658252" behindDoc="0" locked="0" layoutInCell="1" allowOverlap="1" wp14:anchorId="4851F2D1" wp14:editId="1F005155">
            <wp:simplePos x="0" y="0"/>
            <wp:positionH relativeFrom="column">
              <wp:posOffset>6110605</wp:posOffset>
            </wp:positionH>
            <wp:positionV relativeFrom="paragraph">
              <wp:posOffset>6985</wp:posOffset>
            </wp:positionV>
            <wp:extent cx="573405" cy="372110"/>
            <wp:effectExtent l="0" t="0" r="0" b="0"/>
            <wp:wrapNone/>
            <wp:docPr id="18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D8C92CC2-FBD6-5B4C-9864-46456D4972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>
                      <a:extLst>
                        <a:ext uri="{FF2B5EF4-FFF2-40B4-BE49-F238E27FC236}">
                          <a16:creationId xmlns:a16="http://schemas.microsoft.com/office/drawing/2014/main" id="{D8C92CC2-FBD6-5B4C-9864-46456D49723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" cy="372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B65A0B" w14:textId="15CB426A" w:rsidR="00136FE1" w:rsidRPr="00136FE1" w:rsidRDefault="00136FE1" w:rsidP="00136FE1">
      <w:pPr>
        <w:rPr>
          <w:rFonts w:ascii="Franklin Gothic Book" w:hAnsi="Franklin Gothic Book"/>
        </w:rPr>
      </w:pPr>
    </w:p>
    <w:p w14:paraId="3F52BBF9" w14:textId="7DC37DD3" w:rsidR="00144B87" w:rsidRPr="00C4058A" w:rsidRDefault="00144B87" w:rsidP="00500275">
      <w:pPr>
        <w:pStyle w:val="ListParagraph"/>
        <w:numPr>
          <w:ilvl w:val="1"/>
          <w:numId w:val="30"/>
        </w:numPr>
        <w:rPr>
          <w:rFonts w:ascii="Franklin Gothic Book" w:hAnsi="Franklin Gothic Book"/>
        </w:rPr>
      </w:pPr>
      <w:r w:rsidRPr="00C4058A">
        <w:rPr>
          <w:rFonts w:ascii="Franklin Gothic Book" w:hAnsi="Franklin Gothic Book" w:cs="Calibri"/>
          <w:color w:val="000000"/>
        </w:rPr>
        <w:t>Step 4: Affinity labels</w:t>
      </w:r>
    </w:p>
    <w:p w14:paraId="7403768E" w14:textId="4FBF0F59" w:rsidR="009D4747" w:rsidRPr="00136FE1" w:rsidRDefault="00136FE1" w:rsidP="00DB549E">
      <w:pPr>
        <w:pStyle w:val="ListParagraph"/>
        <w:numPr>
          <w:ilvl w:val="2"/>
          <w:numId w:val="30"/>
        </w:numPr>
        <w:rPr>
          <w:rFonts w:ascii="Franklin Gothic Book" w:hAnsi="Franklin Gothic Book"/>
        </w:rPr>
      </w:pPr>
      <w:r>
        <w:rPr>
          <w:rFonts w:ascii="Franklin Gothic Book" w:hAnsi="Franklin Gothic Book"/>
          <w:noProof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150E1828" wp14:editId="2BAE707A">
                <wp:simplePos x="0" y="0"/>
                <wp:positionH relativeFrom="column">
                  <wp:posOffset>5939790</wp:posOffset>
                </wp:positionH>
                <wp:positionV relativeFrom="paragraph">
                  <wp:posOffset>56042</wp:posOffset>
                </wp:positionV>
                <wp:extent cx="946298" cy="478465"/>
                <wp:effectExtent l="0" t="0" r="0" b="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298" cy="4784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B63B1B" w14:textId="36396A77" w:rsidR="00136FE1" w:rsidRPr="00136FE1" w:rsidRDefault="00136FE1" w:rsidP="00136FE1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People check when not at home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0E182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467.7pt;margin-top:4.4pt;width:74.5pt;height:37.65pt;z-index:25165826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" filled="f" stroked="f" strokeweight=".5pt">
                <v:textbox>
                  <w:txbxContent>
                    <w:p w14:paraId="3FB63B1B" w14:textId="36396A77" w:rsidR="00136FE1" w:rsidRPr="00136FE1" w:rsidRDefault="00136FE1" w:rsidP="00136FE1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People check when not at home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Franklin Gothic Book" w:hAnsi="Franklin Gothic Book"/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17ED3F20" wp14:editId="42002950">
                <wp:simplePos x="0" y="0"/>
                <wp:positionH relativeFrom="column">
                  <wp:posOffset>4901742</wp:posOffset>
                </wp:positionH>
                <wp:positionV relativeFrom="paragraph">
                  <wp:posOffset>113547</wp:posOffset>
                </wp:positionV>
                <wp:extent cx="946298" cy="372140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298" cy="3721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D37F44" w14:textId="6DB69D75" w:rsidR="00136FE1" w:rsidRPr="00136FE1" w:rsidRDefault="00136FE1" w:rsidP="00136FE1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Placement is a challenge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ED3F20" id="Text Box 31" o:spid="_x0000_s1027" type="#_x0000_t202" style="position:absolute;left:0;text-align:left;margin-left:385.95pt;margin-top:8.95pt;width:74.5pt;height:29.3pt;z-index:251658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" filled="f" stroked="f" strokeweight=".5pt">
                <v:textbox>
                  <w:txbxContent>
                    <w:p w14:paraId="6FD37F44" w14:textId="6DB69D75" w:rsidR="00136FE1" w:rsidRPr="00136FE1" w:rsidRDefault="00136FE1" w:rsidP="00136FE1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Placement is a challenge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Franklin Gothic Book" w:hAnsi="Franklin Gothic Book"/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8F99FC6" wp14:editId="3DC324A2">
                <wp:simplePos x="0" y="0"/>
                <wp:positionH relativeFrom="column">
                  <wp:posOffset>3887514</wp:posOffset>
                </wp:positionH>
                <wp:positionV relativeFrom="paragraph">
                  <wp:posOffset>78046</wp:posOffset>
                </wp:positionV>
                <wp:extent cx="946298" cy="372140"/>
                <wp:effectExtent l="0" t="0" r="0" b="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298" cy="3721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ACF461" w14:textId="24DA722B" w:rsidR="00136FE1" w:rsidRPr="00136FE1" w:rsidRDefault="00136FE1" w:rsidP="00136FE1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 w:rsidRPr="00136FE1">
                              <w:rPr>
                                <w:sz w:val="16"/>
                              </w:rPr>
                              <w:t>Interface visuals affect usage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F99FC6" id="Text Box 30" o:spid="_x0000_s1028" type="#_x0000_t202" style="position:absolute;left:0;text-align:left;margin-left:306.1pt;margin-top:6.15pt;width:74.5pt;height:29.3pt;z-index:25165826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" filled="f" stroked="f" strokeweight=".5pt">
                <v:textbox>
                  <w:txbxContent>
                    <w:p w14:paraId="11ACF461" w14:textId="24DA722B" w:rsidR="00136FE1" w:rsidRPr="00136FE1" w:rsidRDefault="00136FE1" w:rsidP="00136FE1">
                      <w:pPr>
                        <w:jc w:val="center"/>
                        <w:rPr>
                          <w:sz w:val="16"/>
                        </w:rPr>
                      </w:pPr>
                      <w:r w:rsidRPr="00136FE1">
                        <w:rPr>
                          <w:sz w:val="16"/>
                        </w:rPr>
                        <w:t>Interface visuals affect usage</w:t>
                      </w:r>
                    </w:p>
                  </w:txbxContent>
                </v:textbox>
              </v:shape>
            </w:pict>
          </mc:Fallback>
        </mc:AlternateContent>
      </w:r>
      <w:r w:rsidRPr="00136FE1">
        <w:rPr>
          <w:rFonts w:ascii="Franklin Gothic Book" w:hAnsi="Franklin Gothic Book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EC7000E" wp14:editId="7C9B068A">
                <wp:simplePos x="0" y="0"/>
                <wp:positionH relativeFrom="column">
                  <wp:posOffset>3933825</wp:posOffset>
                </wp:positionH>
                <wp:positionV relativeFrom="paragraph">
                  <wp:posOffset>55245</wp:posOffset>
                </wp:positionV>
                <wp:extent cx="2934335" cy="1360805"/>
                <wp:effectExtent l="0" t="0" r="12065" b="10795"/>
                <wp:wrapNone/>
                <wp:docPr id="24" name="Rectangle 24" descr="Figure of sticky notes in three columns. &#10;&#10;First column is titled &quot;Interface visuals affect usage&quot;. Second column is titled &quot;Placement is a challenge&quot;. Third column is titled &quot;People check when not at home&quot;. 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34335" cy="1360805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wrap="none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16="http://schemas.microsoft.com/office/drawing/2014/main" xmlns:a="http://schemas.openxmlformats.org/drawingml/2006/main">
            <w:pict>
              <v:rect id="Rectangle 24" style="position:absolute;margin-left:309.75pt;margin-top:4.35pt;width:231.05pt;height:107.15pt;z-index:25167974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lt="Figure of sticky notes in three columns. &#10;&#10;First column is titled &quot;Interface visuals affect usage&quot;. Second column is titled &quot;Placement is a challenge&quot;. Third column is titled &quot;People check when not at home&quot;. " o:spid="_x0000_s1026" fillcolor="#eaeaea" strokecolor="black [3213]" w14:anchorId="73F7ACA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">
                <v:shadow color="#e7e6e6 [3214]"/>
              </v:rect>
            </w:pict>
          </mc:Fallback>
        </mc:AlternateContent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62" behindDoc="0" locked="0" layoutInCell="1" allowOverlap="1" wp14:anchorId="6159DADC" wp14:editId="262C5B92">
            <wp:simplePos x="0" y="0"/>
            <wp:positionH relativeFrom="column">
              <wp:posOffset>5078730</wp:posOffset>
            </wp:positionH>
            <wp:positionV relativeFrom="paragraph">
              <wp:posOffset>817880</wp:posOffset>
            </wp:positionV>
            <wp:extent cx="616585" cy="415925"/>
            <wp:effectExtent l="0" t="0" r="5715" b="3175"/>
            <wp:wrapNone/>
            <wp:docPr id="29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5139532A-2CBD-EB4B-994C-8A9A894CA3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8">
                      <a:extLst>
                        <a:ext uri="{FF2B5EF4-FFF2-40B4-BE49-F238E27FC236}">
                          <a16:creationId xmlns:a16="http://schemas.microsoft.com/office/drawing/2014/main" id="{5139532A-2CBD-EB4B-994C-8A9A894CA38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16" b="124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585" cy="41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44B87" w:rsidRPr="00C4058A">
        <w:rPr>
          <w:rFonts w:ascii="Franklin Gothic Book" w:hAnsi="Franklin Gothic Book" w:cs="Calibri"/>
          <w:color w:val="000000"/>
        </w:rPr>
        <w:t>Write labels above each hierarchical</w:t>
      </w:r>
      <w:r>
        <w:rPr>
          <w:rFonts w:ascii="Franklin Gothic Book" w:hAnsi="Franklin Gothic Book" w:cs="Calibri"/>
          <w:color w:val="000000"/>
        </w:rPr>
        <w:t xml:space="preserve">                                                                                        </w:t>
      </w:r>
      <w:r w:rsidR="00144B87" w:rsidRPr="00C4058A">
        <w:rPr>
          <w:rFonts w:ascii="Franklin Gothic Book" w:hAnsi="Franklin Gothic Book" w:cs="Calibri"/>
          <w:color w:val="000000"/>
        </w:rPr>
        <w:t xml:space="preserve"> group describing the group</w:t>
      </w:r>
    </w:p>
    <w:p w14:paraId="0C783DDD" w14:textId="6A2FFAA3" w:rsidR="00136FE1" w:rsidRDefault="00136FE1" w:rsidP="00136FE1">
      <w:pPr>
        <w:rPr>
          <w:rFonts w:ascii="Franklin Gothic Book" w:hAnsi="Franklin Gothic Book"/>
        </w:rPr>
      </w:pP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60" behindDoc="0" locked="0" layoutInCell="1" allowOverlap="1" wp14:anchorId="3D4E4CC5" wp14:editId="000B967E">
            <wp:simplePos x="0" y="0"/>
            <wp:positionH relativeFrom="column">
              <wp:posOffset>6165215</wp:posOffset>
            </wp:positionH>
            <wp:positionV relativeFrom="paragraph">
              <wp:posOffset>93183</wp:posOffset>
            </wp:positionV>
            <wp:extent cx="552450" cy="367665"/>
            <wp:effectExtent l="0" t="0" r="6350" b="635"/>
            <wp:wrapNone/>
            <wp:docPr id="27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0602C2A1-E53A-9A44-A553-2A36E8BFB5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6">
                      <a:extLst>
                        <a:ext uri="{FF2B5EF4-FFF2-40B4-BE49-F238E27FC236}">
                          <a16:creationId xmlns:a16="http://schemas.microsoft.com/office/drawing/2014/main" id="{0602C2A1-E53A-9A44-A553-2A36E8BFB5C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16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36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61" behindDoc="0" locked="0" layoutInCell="1" allowOverlap="1" wp14:anchorId="65E07118" wp14:editId="7FAA2641">
            <wp:simplePos x="0" y="0"/>
            <wp:positionH relativeFrom="column">
              <wp:posOffset>4050045</wp:posOffset>
            </wp:positionH>
            <wp:positionV relativeFrom="paragraph">
              <wp:posOffset>44214</wp:posOffset>
            </wp:positionV>
            <wp:extent cx="626745" cy="417830"/>
            <wp:effectExtent l="0" t="0" r="0" b="1270"/>
            <wp:wrapNone/>
            <wp:docPr id="28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A8B51BE3-105E-8047-AA8D-9794DFEDCCA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7">
                      <a:extLst>
                        <a:ext uri="{FF2B5EF4-FFF2-40B4-BE49-F238E27FC236}">
                          <a16:creationId xmlns:a16="http://schemas.microsoft.com/office/drawing/2014/main" id="{A8B51BE3-105E-8047-AA8D-9794DFEDCCA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70" t="20033" r="2516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C7F13A" w14:textId="4DAF36BA" w:rsidR="00136FE1" w:rsidRDefault="00136FE1" w:rsidP="00136FE1">
      <w:pPr>
        <w:rPr>
          <w:rFonts w:ascii="Franklin Gothic Book" w:hAnsi="Franklin Gothic Book"/>
        </w:rPr>
      </w:pP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58" behindDoc="0" locked="0" layoutInCell="1" allowOverlap="1" wp14:anchorId="003E97F1" wp14:editId="27140975">
            <wp:simplePos x="0" y="0"/>
            <wp:positionH relativeFrom="column">
              <wp:posOffset>6110605</wp:posOffset>
            </wp:positionH>
            <wp:positionV relativeFrom="paragraph">
              <wp:posOffset>277968</wp:posOffset>
            </wp:positionV>
            <wp:extent cx="573405" cy="372110"/>
            <wp:effectExtent l="0" t="0" r="0" b="0"/>
            <wp:wrapNone/>
            <wp:docPr id="2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D8C92CC2-FBD6-5B4C-9864-46456D4972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>
                      <a:extLst>
                        <a:ext uri="{FF2B5EF4-FFF2-40B4-BE49-F238E27FC236}">
                          <a16:creationId xmlns:a16="http://schemas.microsoft.com/office/drawing/2014/main" id="{D8C92CC2-FBD6-5B4C-9864-46456D49723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9" t="20033" r="2568" b="149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" cy="372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36FE1">
        <w:rPr>
          <w:rFonts w:ascii="Franklin Gothic Book" w:hAnsi="Franklin Gothic Book" w:cs="Calibri"/>
          <w:noProof/>
          <w:color w:val="000000"/>
        </w:rPr>
        <w:drawing>
          <wp:anchor distT="0" distB="0" distL="114300" distR="114300" simplePos="0" relativeHeight="251658259" behindDoc="0" locked="0" layoutInCell="1" allowOverlap="1" wp14:anchorId="49DFA0AF" wp14:editId="68600BF0">
            <wp:simplePos x="0" y="0"/>
            <wp:positionH relativeFrom="column">
              <wp:posOffset>4050030</wp:posOffset>
            </wp:positionH>
            <wp:positionV relativeFrom="paragraph">
              <wp:posOffset>227773</wp:posOffset>
            </wp:positionV>
            <wp:extent cx="690880" cy="449580"/>
            <wp:effectExtent l="0" t="0" r="0" b="0"/>
            <wp:wrapNone/>
            <wp:docPr id="26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7E657C3C-DB51-F244-BB09-2D8523A898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5">
                      <a:extLst>
                        <a:ext uri="{FF2B5EF4-FFF2-40B4-BE49-F238E27FC236}">
                          <a16:creationId xmlns:a16="http://schemas.microsoft.com/office/drawing/2014/main" id="{7E657C3C-DB51-F244-BB09-2D8523A8988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" t="19978" r="2463" b="14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2905AC" w14:textId="1FA3FE91" w:rsidR="00136FE1" w:rsidRDefault="00136FE1" w:rsidP="00136FE1">
      <w:pPr>
        <w:rPr>
          <w:rFonts w:ascii="Franklin Gothic Book" w:hAnsi="Franklin Gothic Book"/>
        </w:rPr>
      </w:pPr>
    </w:p>
    <w:p w14:paraId="68637B39" w14:textId="06042AC2" w:rsidR="00136FE1" w:rsidRDefault="00136FE1" w:rsidP="00136FE1">
      <w:pPr>
        <w:rPr>
          <w:rFonts w:ascii="Franklin Gothic Book" w:hAnsi="Franklin Gothic Book"/>
        </w:rPr>
      </w:pPr>
    </w:p>
    <w:p w14:paraId="4FE5422F" w14:textId="06D407DB" w:rsidR="00136FE1" w:rsidRPr="00136FE1" w:rsidRDefault="00136FE1" w:rsidP="00136FE1">
      <w:pPr>
        <w:rPr>
          <w:rFonts w:ascii="Franklin Gothic Book" w:hAnsi="Franklin Gothic Book"/>
        </w:rPr>
      </w:pPr>
    </w:p>
    <w:p w14:paraId="3C8C1816" w14:textId="5D8469D9" w:rsidR="00DB549E" w:rsidRPr="00DB549E" w:rsidRDefault="00DB549E" w:rsidP="00DB549E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The affinity labels are the same as the high-level themes, and the notes are the associated coded notes. </w:t>
      </w:r>
    </w:p>
    <w:p w14:paraId="1E750DA2" w14:textId="77777777" w:rsidR="000D318F" w:rsidRPr="000D318F" w:rsidRDefault="000D318F" w:rsidP="000D318F">
      <w:pPr>
        <w:spacing w:after="0" w:line="240" w:lineRule="auto"/>
        <w:rPr>
          <w:rFonts w:ascii="Franklin Gothic Book" w:eastAsia="Times New Roman" w:hAnsi="Franklin Gothic Book" w:cs="Arial"/>
          <w:color w:val="000000"/>
          <w:szCs w:val="20"/>
        </w:rPr>
      </w:pPr>
    </w:p>
    <w:sectPr w:rsidR="000D318F" w:rsidRPr="000D318F" w:rsidSect="0042126F">
      <w:headerReference w:type="default" r:id="rId20"/>
      <w:footerReference w:type="even" r:id="rId21"/>
      <w:footerReference w:type="default" r:id="rId22"/>
      <w:pgSz w:w="12240" w:h="15840"/>
      <w:pgMar w:top="1530" w:right="792" w:bottom="900" w:left="792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9D42B0" w14:textId="77777777" w:rsidR="008B3BF2" w:rsidRDefault="008B3BF2" w:rsidP="00B636A1">
      <w:pPr>
        <w:spacing w:after="0" w:line="240" w:lineRule="auto"/>
      </w:pPr>
      <w:r>
        <w:separator/>
      </w:r>
    </w:p>
  </w:endnote>
  <w:endnote w:type="continuationSeparator" w:id="0">
    <w:p w14:paraId="4E24C135" w14:textId="77777777" w:rsidR="008B3BF2" w:rsidRDefault="008B3BF2" w:rsidP="00B636A1">
      <w:pPr>
        <w:spacing w:after="0" w:line="240" w:lineRule="auto"/>
      </w:pPr>
      <w:r>
        <w:continuationSeparator/>
      </w:r>
    </w:p>
  </w:endnote>
  <w:endnote w:type="continuationNotice" w:id="1">
    <w:p w14:paraId="4B080600" w14:textId="77777777" w:rsidR="00AC4380" w:rsidRDefault="00AC43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Book">
    <w:altName w:val="Calibri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F2406" w14:textId="77777777" w:rsidR="00843582" w:rsidRDefault="00843582" w:rsidP="0084358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C85D06C" w14:textId="77777777" w:rsidR="00843582" w:rsidRDefault="00843582" w:rsidP="000A538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6DB0C" w14:textId="77777777" w:rsidR="00843582" w:rsidRDefault="00843582" w:rsidP="008A054C">
    <w:pPr>
      <w:pStyle w:val="Footer"/>
      <w:framePr w:wrap="none" w:vAnchor="text" w:hAnchor="page" w:x="11782" w:y="186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C60AE">
      <w:rPr>
        <w:rStyle w:val="PageNumber"/>
        <w:noProof/>
      </w:rPr>
      <w:t>6</w:t>
    </w:r>
    <w:r>
      <w:rPr>
        <w:rStyle w:val="PageNumber"/>
      </w:rPr>
      <w:fldChar w:fldCharType="end"/>
    </w:r>
  </w:p>
  <w:p w14:paraId="703E3E0A" w14:textId="27D8CBB1" w:rsidR="00843582" w:rsidRPr="00622D15" w:rsidRDefault="00843582" w:rsidP="000A538B">
    <w:pPr>
      <w:pStyle w:val="Header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FA05ADC" wp14:editId="0AB741D3">
              <wp:simplePos x="0" y="0"/>
              <wp:positionH relativeFrom="margin">
                <wp:posOffset>635</wp:posOffset>
              </wp:positionH>
              <wp:positionV relativeFrom="margin">
                <wp:posOffset>8515350</wp:posOffset>
              </wp:positionV>
              <wp:extent cx="6848856" cy="2540"/>
              <wp:effectExtent l="0" t="25400" r="34925" b="48260"/>
              <wp:wrapSquare wrapText="bothSides"/>
              <wp:docPr id="6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48856" cy="254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>
            <v:line id="Straight Connector 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o:spid="_x0000_s1026" strokecolor="#069" strokeweight="4pt" from=".05pt,670.5pt" to="539.35pt,670.7pt" w14:anchorId="4563CB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">
              <v:stroke linestyle="thickThin" joinstyle="miter"/>
              <w10:wrap type="square" anchorx="margin" anchory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0A455C3" wp14:editId="2B7ADC27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3" name="Straight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>
            <v:line id="Straight Connector 3" style="position:absolute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36033E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XqbUd8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  <w:p w14:paraId="1EDEE7F1" w14:textId="77777777" w:rsidR="00843582" w:rsidRDefault="00843582" w:rsidP="008A05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2C534" w14:textId="77777777" w:rsidR="008B3BF2" w:rsidRDefault="008B3BF2" w:rsidP="00B636A1">
      <w:pPr>
        <w:spacing w:after="0" w:line="240" w:lineRule="auto"/>
      </w:pPr>
      <w:r>
        <w:separator/>
      </w:r>
    </w:p>
  </w:footnote>
  <w:footnote w:type="continuationSeparator" w:id="0">
    <w:p w14:paraId="2A362F8A" w14:textId="77777777" w:rsidR="008B3BF2" w:rsidRDefault="008B3BF2" w:rsidP="00B636A1">
      <w:pPr>
        <w:spacing w:after="0" w:line="240" w:lineRule="auto"/>
      </w:pPr>
      <w:r>
        <w:continuationSeparator/>
      </w:r>
    </w:p>
  </w:footnote>
  <w:footnote w:type="continuationNotice" w:id="1">
    <w:p w14:paraId="74050F29" w14:textId="77777777" w:rsidR="00AC4380" w:rsidRDefault="00AC4380">
      <w:pPr>
        <w:spacing w:after="0" w:line="240" w:lineRule="auto"/>
      </w:pPr>
    </w:p>
  </w:footnote>
  <w:footnote w:id="2">
    <w:p w14:paraId="413B226F" w14:textId="77777777" w:rsidR="004D5065" w:rsidRPr="00965AB7" w:rsidRDefault="004D5065" w:rsidP="004D5065">
      <w:pPr>
        <w:pStyle w:val="FootnoteText"/>
        <w:rPr>
          <w:rFonts w:ascii="Franklin Gothic Book" w:hAnsi="Franklin Gothic Book"/>
        </w:rPr>
      </w:pPr>
      <w:r w:rsidRPr="50A79D85">
        <w:rPr>
          <w:rStyle w:val="FootnoteReference"/>
          <w:rFonts w:ascii="Franklin Gothic Book" w:hAnsi="Franklin Gothic Book"/>
          <w:sz w:val="18"/>
          <w:szCs w:val="18"/>
        </w:rPr>
        <w:footnoteRef/>
      </w:r>
      <w:r w:rsidR="50A79D85" w:rsidRPr="50A79D85">
        <w:rPr>
          <w:rFonts w:ascii="Franklin Gothic Book" w:hAnsi="Franklin Gothic Book"/>
          <w:sz w:val="18"/>
          <w:szCs w:val="18"/>
        </w:rPr>
        <w:t xml:space="preserve"> http://www.balancedscorecard.org/portals/0/pdf/affinity.pdf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97E76" w14:textId="77777777" w:rsidR="00843582" w:rsidRPr="00622D15" w:rsidRDefault="00843582" w:rsidP="00843582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89D0D83" wp14:editId="5821A65B">
              <wp:simplePos x="0" y="0"/>
              <wp:positionH relativeFrom="margin">
                <wp:posOffset>2049780</wp:posOffset>
              </wp:positionH>
              <wp:positionV relativeFrom="paragraph">
                <wp:posOffset>-47625</wp:posOffset>
              </wp:positionV>
              <wp:extent cx="4712970" cy="295275"/>
              <wp:effectExtent l="0" t="0" r="0" b="952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297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5C947E" w14:textId="219AFC61" w:rsidR="00843582" w:rsidRPr="00B2651D" w:rsidRDefault="00843582" w:rsidP="00B2651D">
                          <w:pPr>
                            <w:spacing w:after="0"/>
                            <w:jc w:val="right"/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</w:pPr>
                          <w:r w:rsidRPr="00B2651D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FEMA Continuous Improvement </w:t>
                          </w:r>
                          <w:r w:rsidR="000E4DB8" w:rsidRPr="00B2651D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Technical Assistance </w:t>
                          </w:r>
                          <w:r w:rsidRPr="00B2651D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>Program</w:t>
                          </w:r>
                          <w:r w:rsidR="002639A7" w:rsidRPr="00B2651D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 xml:space="preserve"> (CITAP)</w:t>
                          </w:r>
                        </w:p>
                        <w:p w14:paraId="2305DF99" w14:textId="23E507B1" w:rsidR="000E4DB8" w:rsidRPr="00564B81" w:rsidRDefault="000E4DB8" w:rsidP="00564B81">
                          <w:pPr>
                            <w:jc w:val="right"/>
                            <w:rPr>
                              <w:rFonts w:ascii="Franklin Gothic Medium" w:hAnsi="Franklin Gothic Medium"/>
                              <w:b/>
                              <w:color w:val="000000" w:themeColor="text1"/>
                              <w:sz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9D0D8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margin-left:161.4pt;margin-top:-3.75pt;width:371.1pt;height:23.2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" stroked="f">
              <v:textbox>
                <w:txbxContent>
                  <w:p w14:paraId="235C947E" w14:textId="219AFC61" w:rsidR="00843582" w:rsidRPr="00B2651D" w:rsidRDefault="00843582" w:rsidP="00B2651D">
                    <w:pPr>
                      <w:spacing w:after="0"/>
                      <w:jc w:val="right"/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</w:pPr>
                    <w:r w:rsidRPr="00B2651D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FEMA Continuous Improvement </w:t>
                    </w:r>
                    <w:r w:rsidR="000E4DB8" w:rsidRPr="00B2651D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Technical Assistance </w:t>
                    </w:r>
                    <w:r w:rsidRPr="00B2651D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>Program</w:t>
                    </w:r>
                    <w:r w:rsidR="002639A7" w:rsidRPr="00B2651D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 xml:space="preserve"> (CITAP)</w:t>
                    </w:r>
                  </w:p>
                  <w:p w14:paraId="2305DF99" w14:textId="23E507B1" w:rsidR="000E4DB8" w:rsidRPr="00564B81" w:rsidRDefault="000E4DB8" w:rsidP="00564B81">
                    <w:pPr>
                      <w:jc w:val="right"/>
                      <w:rPr>
                        <w:rFonts w:ascii="Franklin Gothic Medium" w:hAnsi="Franklin Gothic Medium"/>
                        <w:b/>
                        <w:color w:val="000000" w:themeColor="text1"/>
                        <w:sz w:val="32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2" behindDoc="0" locked="0" layoutInCell="1" allowOverlap="1" wp14:anchorId="12E5DCAF" wp14:editId="174FEF88">
          <wp:simplePos x="0" y="0"/>
          <wp:positionH relativeFrom="column">
            <wp:posOffset>-226695</wp:posOffset>
          </wp:positionH>
          <wp:positionV relativeFrom="paragraph">
            <wp:posOffset>-191135</wp:posOffset>
          </wp:positionV>
          <wp:extent cx="1606550" cy="485775"/>
          <wp:effectExtent l="0" t="0" r="0" b="9525"/>
          <wp:wrapSquare wrapText="bothSides"/>
          <wp:docPr id="4" name="Picture 4" descr="Macintosh HD:Users:katehochstein:Pictures:LLISgov Logo:FEMA LOGO_blue copy_small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katehochstein:Pictures:LLISgov Logo:FEMA LOGO_blue copy_small.jpe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443" b="18852"/>
                  <a:stretch/>
                </pic:blipFill>
                <pic:spPr bwMode="auto">
                  <a:xfrm>
                    <a:off x="0" y="0"/>
                    <a:ext cx="160655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70A4F298" wp14:editId="02FBA849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<w:pict>
            <v:line id="Straight Connector 1" style="position:absolute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40B50A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QpJV0s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156E2"/>
    <w:multiLevelType w:val="hybridMultilevel"/>
    <w:tmpl w:val="10028B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72540"/>
    <w:multiLevelType w:val="hybridMultilevel"/>
    <w:tmpl w:val="1E96C87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36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2457B"/>
    <w:multiLevelType w:val="hybridMultilevel"/>
    <w:tmpl w:val="6158E21A"/>
    <w:lvl w:ilvl="0" w:tplc="6368216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E666BD"/>
    <w:multiLevelType w:val="hybridMultilevel"/>
    <w:tmpl w:val="39C8FCF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FA14E0"/>
    <w:multiLevelType w:val="hybridMultilevel"/>
    <w:tmpl w:val="063EF8A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D3197F"/>
    <w:multiLevelType w:val="hybridMultilevel"/>
    <w:tmpl w:val="C7C467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DB4DAC"/>
    <w:multiLevelType w:val="hybridMultilevel"/>
    <w:tmpl w:val="1CD699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12667"/>
    <w:multiLevelType w:val="hybridMultilevel"/>
    <w:tmpl w:val="A05C98D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023E80"/>
    <w:multiLevelType w:val="hybridMultilevel"/>
    <w:tmpl w:val="D4542720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7918B0"/>
    <w:multiLevelType w:val="hybridMultilevel"/>
    <w:tmpl w:val="9D6CDA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2B0208"/>
    <w:multiLevelType w:val="hybridMultilevel"/>
    <w:tmpl w:val="C230522E"/>
    <w:lvl w:ilvl="0" w:tplc="7C566D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CB2E72"/>
    <w:multiLevelType w:val="hybridMultilevel"/>
    <w:tmpl w:val="BF8A89E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175738"/>
    <w:multiLevelType w:val="hybridMultilevel"/>
    <w:tmpl w:val="9F7E56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035742"/>
    <w:multiLevelType w:val="hybridMultilevel"/>
    <w:tmpl w:val="9C18EEF8"/>
    <w:lvl w:ilvl="0" w:tplc="63682162">
      <w:start w:val="1"/>
      <w:numFmt w:val="bullet"/>
      <w:pStyle w:val="Bullet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pStyle w:val="Bullet3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2E48CD"/>
    <w:multiLevelType w:val="hybridMultilevel"/>
    <w:tmpl w:val="3FC027FC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F1895"/>
    <w:multiLevelType w:val="hybridMultilevel"/>
    <w:tmpl w:val="2D9E832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C93E00"/>
    <w:multiLevelType w:val="hybridMultilevel"/>
    <w:tmpl w:val="B1D825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E06A10"/>
    <w:multiLevelType w:val="hybridMultilevel"/>
    <w:tmpl w:val="756053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503467"/>
    <w:multiLevelType w:val="hybridMultilevel"/>
    <w:tmpl w:val="7B7CC89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92B2CE8"/>
    <w:multiLevelType w:val="hybridMultilevel"/>
    <w:tmpl w:val="E7AC61A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777F3F"/>
    <w:multiLevelType w:val="hybridMultilevel"/>
    <w:tmpl w:val="E7F0910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E07B66"/>
    <w:multiLevelType w:val="hybridMultilevel"/>
    <w:tmpl w:val="20C21BB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BB35F0"/>
    <w:multiLevelType w:val="hybridMultilevel"/>
    <w:tmpl w:val="CC48A4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EBE316A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746042"/>
    <w:multiLevelType w:val="hybridMultilevel"/>
    <w:tmpl w:val="5A64187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-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-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</w:abstractNum>
  <w:abstractNum w:abstractNumId="24" w15:restartNumberingAfterBreak="0">
    <w:nsid w:val="5BA75B1B"/>
    <w:multiLevelType w:val="hybridMultilevel"/>
    <w:tmpl w:val="E2C2D85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5F56F5"/>
    <w:multiLevelType w:val="hybridMultilevel"/>
    <w:tmpl w:val="466276D2"/>
    <w:lvl w:ilvl="0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847F00"/>
    <w:multiLevelType w:val="hybridMultilevel"/>
    <w:tmpl w:val="F0C66EFA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2A17EF"/>
    <w:multiLevelType w:val="hybridMultilevel"/>
    <w:tmpl w:val="63E497FE"/>
    <w:lvl w:ilvl="0" w:tplc="04090005">
      <w:start w:val="1"/>
      <w:numFmt w:val="bullet"/>
      <w:lvlText w:val=""/>
      <w:lvlJc w:val="left"/>
      <w:pPr>
        <w:ind w:left="-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-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-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</w:abstractNum>
  <w:abstractNum w:abstractNumId="28" w15:restartNumberingAfterBreak="0">
    <w:nsid w:val="6AFD2DBA"/>
    <w:multiLevelType w:val="hybridMultilevel"/>
    <w:tmpl w:val="E83265B4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790F63"/>
    <w:multiLevelType w:val="hybridMultilevel"/>
    <w:tmpl w:val="2D047B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3527AE"/>
    <w:multiLevelType w:val="hybridMultilevel"/>
    <w:tmpl w:val="368CE2B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30"/>
  </w:num>
  <w:num w:numId="4">
    <w:abstractNumId w:val="16"/>
  </w:num>
  <w:num w:numId="5">
    <w:abstractNumId w:val="0"/>
  </w:num>
  <w:num w:numId="6">
    <w:abstractNumId w:val="22"/>
  </w:num>
  <w:num w:numId="7">
    <w:abstractNumId w:val="2"/>
  </w:num>
  <w:num w:numId="8">
    <w:abstractNumId w:val="4"/>
  </w:num>
  <w:num w:numId="9">
    <w:abstractNumId w:val="10"/>
  </w:num>
  <w:num w:numId="10">
    <w:abstractNumId w:val="5"/>
  </w:num>
  <w:num w:numId="11">
    <w:abstractNumId w:val="25"/>
  </w:num>
  <w:num w:numId="12">
    <w:abstractNumId w:val="8"/>
  </w:num>
  <w:num w:numId="13">
    <w:abstractNumId w:val="29"/>
  </w:num>
  <w:num w:numId="14">
    <w:abstractNumId w:val="28"/>
  </w:num>
  <w:num w:numId="15">
    <w:abstractNumId w:val="14"/>
  </w:num>
  <w:num w:numId="16">
    <w:abstractNumId w:val="26"/>
  </w:num>
  <w:num w:numId="17">
    <w:abstractNumId w:val="1"/>
  </w:num>
  <w:num w:numId="18">
    <w:abstractNumId w:val="18"/>
  </w:num>
  <w:num w:numId="19">
    <w:abstractNumId w:val="11"/>
  </w:num>
  <w:num w:numId="20">
    <w:abstractNumId w:val="23"/>
  </w:num>
  <w:num w:numId="21">
    <w:abstractNumId w:val="17"/>
  </w:num>
  <w:num w:numId="22">
    <w:abstractNumId w:val="24"/>
  </w:num>
  <w:num w:numId="23">
    <w:abstractNumId w:val="19"/>
  </w:num>
  <w:num w:numId="24">
    <w:abstractNumId w:val="12"/>
  </w:num>
  <w:num w:numId="25">
    <w:abstractNumId w:val="20"/>
  </w:num>
  <w:num w:numId="26">
    <w:abstractNumId w:val="27"/>
  </w:num>
  <w:num w:numId="27">
    <w:abstractNumId w:val="3"/>
  </w:num>
  <w:num w:numId="28">
    <w:abstractNumId w:val="21"/>
  </w:num>
  <w:num w:numId="29">
    <w:abstractNumId w:val="9"/>
  </w:num>
  <w:num w:numId="30">
    <w:abstractNumId w:val="15"/>
  </w:num>
  <w:num w:numId="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330"/>
    <w:rsid w:val="00003EFA"/>
    <w:rsid w:val="000059D1"/>
    <w:rsid w:val="0001048E"/>
    <w:rsid w:val="00026AAE"/>
    <w:rsid w:val="0003054C"/>
    <w:rsid w:val="00030620"/>
    <w:rsid w:val="00031F92"/>
    <w:rsid w:val="00046B5A"/>
    <w:rsid w:val="000547BA"/>
    <w:rsid w:val="0005650D"/>
    <w:rsid w:val="00080FE7"/>
    <w:rsid w:val="0008313B"/>
    <w:rsid w:val="000A0874"/>
    <w:rsid w:val="000A38AD"/>
    <w:rsid w:val="000A538B"/>
    <w:rsid w:val="000A6CE7"/>
    <w:rsid w:val="000A7697"/>
    <w:rsid w:val="000B2C94"/>
    <w:rsid w:val="000B6E47"/>
    <w:rsid w:val="000C088E"/>
    <w:rsid w:val="000C60AE"/>
    <w:rsid w:val="000D0D3F"/>
    <w:rsid w:val="000D2894"/>
    <w:rsid w:val="000D318F"/>
    <w:rsid w:val="000D6EAA"/>
    <w:rsid w:val="000E4DB8"/>
    <w:rsid w:val="000E74AC"/>
    <w:rsid w:val="00101809"/>
    <w:rsid w:val="00102A37"/>
    <w:rsid w:val="00103303"/>
    <w:rsid w:val="00105277"/>
    <w:rsid w:val="0010654C"/>
    <w:rsid w:val="001101AC"/>
    <w:rsid w:val="001176DB"/>
    <w:rsid w:val="00131EE0"/>
    <w:rsid w:val="00134B70"/>
    <w:rsid w:val="00136FE1"/>
    <w:rsid w:val="00137EF1"/>
    <w:rsid w:val="00144B87"/>
    <w:rsid w:val="001455B1"/>
    <w:rsid w:val="00165604"/>
    <w:rsid w:val="00170CC4"/>
    <w:rsid w:val="00172B96"/>
    <w:rsid w:val="00174F10"/>
    <w:rsid w:val="00176FC2"/>
    <w:rsid w:val="00180C62"/>
    <w:rsid w:val="00182878"/>
    <w:rsid w:val="00185229"/>
    <w:rsid w:val="00192D5D"/>
    <w:rsid w:val="00193DA6"/>
    <w:rsid w:val="00193E03"/>
    <w:rsid w:val="001944D1"/>
    <w:rsid w:val="001A34D5"/>
    <w:rsid w:val="001A557F"/>
    <w:rsid w:val="001A7102"/>
    <w:rsid w:val="001B6054"/>
    <w:rsid w:val="001C664D"/>
    <w:rsid w:val="001D4E64"/>
    <w:rsid w:val="001D5A6A"/>
    <w:rsid w:val="001E204D"/>
    <w:rsid w:val="001E335F"/>
    <w:rsid w:val="00201379"/>
    <w:rsid w:val="00203722"/>
    <w:rsid w:val="00210C3F"/>
    <w:rsid w:val="00211D97"/>
    <w:rsid w:val="00216550"/>
    <w:rsid w:val="002170B8"/>
    <w:rsid w:val="00224F61"/>
    <w:rsid w:val="002377EA"/>
    <w:rsid w:val="0024643D"/>
    <w:rsid w:val="002472E1"/>
    <w:rsid w:val="00257552"/>
    <w:rsid w:val="002578FD"/>
    <w:rsid w:val="002639A7"/>
    <w:rsid w:val="00264853"/>
    <w:rsid w:val="00271613"/>
    <w:rsid w:val="00284C9B"/>
    <w:rsid w:val="00287D2C"/>
    <w:rsid w:val="00292F66"/>
    <w:rsid w:val="002933BF"/>
    <w:rsid w:val="00293FD8"/>
    <w:rsid w:val="00295D3F"/>
    <w:rsid w:val="00297206"/>
    <w:rsid w:val="00297596"/>
    <w:rsid w:val="002A7F62"/>
    <w:rsid w:val="002C114C"/>
    <w:rsid w:val="002D1E03"/>
    <w:rsid w:val="002D559E"/>
    <w:rsid w:val="002E3948"/>
    <w:rsid w:val="002E588C"/>
    <w:rsid w:val="002F7F6C"/>
    <w:rsid w:val="00302325"/>
    <w:rsid w:val="00302D84"/>
    <w:rsid w:val="003075F0"/>
    <w:rsid w:val="00312C1C"/>
    <w:rsid w:val="003147B4"/>
    <w:rsid w:val="00315145"/>
    <w:rsid w:val="00315ED5"/>
    <w:rsid w:val="00321B34"/>
    <w:rsid w:val="0032394D"/>
    <w:rsid w:val="00327A3A"/>
    <w:rsid w:val="00345041"/>
    <w:rsid w:val="00351D40"/>
    <w:rsid w:val="003552C1"/>
    <w:rsid w:val="00361193"/>
    <w:rsid w:val="003700D7"/>
    <w:rsid w:val="00371EAE"/>
    <w:rsid w:val="0037447A"/>
    <w:rsid w:val="00381F42"/>
    <w:rsid w:val="00383BB9"/>
    <w:rsid w:val="00387FD7"/>
    <w:rsid w:val="00394AFB"/>
    <w:rsid w:val="003A5F92"/>
    <w:rsid w:val="003A632E"/>
    <w:rsid w:val="003A7E60"/>
    <w:rsid w:val="003B5F47"/>
    <w:rsid w:val="003B6B1C"/>
    <w:rsid w:val="003C4011"/>
    <w:rsid w:val="003C458B"/>
    <w:rsid w:val="003C6E6E"/>
    <w:rsid w:val="003D1EF4"/>
    <w:rsid w:val="003D251B"/>
    <w:rsid w:val="003D63A4"/>
    <w:rsid w:val="003E0B1F"/>
    <w:rsid w:val="003E52A6"/>
    <w:rsid w:val="003E7859"/>
    <w:rsid w:val="003F129C"/>
    <w:rsid w:val="003F1684"/>
    <w:rsid w:val="003F1AFB"/>
    <w:rsid w:val="004009DB"/>
    <w:rsid w:val="004013EE"/>
    <w:rsid w:val="004039DF"/>
    <w:rsid w:val="00407C2E"/>
    <w:rsid w:val="004145BA"/>
    <w:rsid w:val="00417918"/>
    <w:rsid w:val="00420966"/>
    <w:rsid w:val="0042126F"/>
    <w:rsid w:val="00422BE0"/>
    <w:rsid w:val="0043725C"/>
    <w:rsid w:val="00446F74"/>
    <w:rsid w:val="004471DB"/>
    <w:rsid w:val="0044769E"/>
    <w:rsid w:val="0045108F"/>
    <w:rsid w:val="00454DA0"/>
    <w:rsid w:val="004576AA"/>
    <w:rsid w:val="004631DC"/>
    <w:rsid w:val="00473C99"/>
    <w:rsid w:val="004820BE"/>
    <w:rsid w:val="00483521"/>
    <w:rsid w:val="00483F7A"/>
    <w:rsid w:val="0049339D"/>
    <w:rsid w:val="00497702"/>
    <w:rsid w:val="004A236D"/>
    <w:rsid w:val="004A7E8B"/>
    <w:rsid w:val="004B3000"/>
    <w:rsid w:val="004B67E5"/>
    <w:rsid w:val="004C2269"/>
    <w:rsid w:val="004C59C8"/>
    <w:rsid w:val="004D445E"/>
    <w:rsid w:val="004D5065"/>
    <w:rsid w:val="004D7698"/>
    <w:rsid w:val="004E0666"/>
    <w:rsid w:val="004E684E"/>
    <w:rsid w:val="004F04A5"/>
    <w:rsid w:val="004F58C3"/>
    <w:rsid w:val="004F6ADE"/>
    <w:rsid w:val="00500275"/>
    <w:rsid w:val="00501B35"/>
    <w:rsid w:val="00502FC4"/>
    <w:rsid w:val="005049C2"/>
    <w:rsid w:val="00510109"/>
    <w:rsid w:val="0051090E"/>
    <w:rsid w:val="00512EA9"/>
    <w:rsid w:val="00520CFA"/>
    <w:rsid w:val="00521305"/>
    <w:rsid w:val="00527040"/>
    <w:rsid w:val="0053774B"/>
    <w:rsid w:val="005377BC"/>
    <w:rsid w:val="005377EF"/>
    <w:rsid w:val="00544384"/>
    <w:rsid w:val="005538DE"/>
    <w:rsid w:val="00554685"/>
    <w:rsid w:val="00564B81"/>
    <w:rsid w:val="005765EA"/>
    <w:rsid w:val="00580842"/>
    <w:rsid w:val="005B18FE"/>
    <w:rsid w:val="005B488D"/>
    <w:rsid w:val="005B7A82"/>
    <w:rsid w:val="005D1E3E"/>
    <w:rsid w:val="005D528D"/>
    <w:rsid w:val="005F4898"/>
    <w:rsid w:val="006012B1"/>
    <w:rsid w:val="00601950"/>
    <w:rsid w:val="00610C13"/>
    <w:rsid w:val="00622504"/>
    <w:rsid w:val="006255C6"/>
    <w:rsid w:val="0063111C"/>
    <w:rsid w:val="006330EB"/>
    <w:rsid w:val="006364BB"/>
    <w:rsid w:val="00641824"/>
    <w:rsid w:val="00645E60"/>
    <w:rsid w:val="00674890"/>
    <w:rsid w:val="00677206"/>
    <w:rsid w:val="00686DA3"/>
    <w:rsid w:val="006A7155"/>
    <w:rsid w:val="006A743A"/>
    <w:rsid w:val="006C2D24"/>
    <w:rsid w:val="006D0810"/>
    <w:rsid w:val="006D38A5"/>
    <w:rsid w:val="006D7321"/>
    <w:rsid w:val="006D7364"/>
    <w:rsid w:val="006E735D"/>
    <w:rsid w:val="006F4D08"/>
    <w:rsid w:val="007064BF"/>
    <w:rsid w:val="0070658D"/>
    <w:rsid w:val="00710CD7"/>
    <w:rsid w:val="007111D2"/>
    <w:rsid w:val="0071583B"/>
    <w:rsid w:val="00717513"/>
    <w:rsid w:val="0072738B"/>
    <w:rsid w:val="0072766A"/>
    <w:rsid w:val="00740664"/>
    <w:rsid w:val="0076275E"/>
    <w:rsid w:val="00766144"/>
    <w:rsid w:val="007714ED"/>
    <w:rsid w:val="00772F3C"/>
    <w:rsid w:val="007A19A0"/>
    <w:rsid w:val="007B0CDD"/>
    <w:rsid w:val="007B4D0F"/>
    <w:rsid w:val="007B7F9F"/>
    <w:rsid w:val="007C0899"/>
    <w:rsid w:val="007C50B9"/>
    <w:rsid w:val="007D1D67"/>
    <w:rsid w:val="007D7D14"/>
    <w:rsid w:val="007E29AB"/>
    <w:rsid w:val="007F18B8"/>
    <w:rsid w:val="007F1D35"/>
    <w:rsid w:val="007F7233"/>
    <w:rsid w:val="0080033A"/>
    <w:rsid w:val="008016CD"/>
    <w:rsid w:val="0081091C"/>
    <w:rsid w:val="00812F81"/>
    <w:rsid w:val="00821AC5"/>
    <w:rsid w:val="008231F5"/>
    <w:rsid w:val="008265AD"/>
    <w:rsid w:val="00830ED4"/>
    <w:rsid w:val="008338C7"/>
    <w:rsid w:val="00836330"/>
    <w:rsid w:val="00843582"/>
    <w:rsid w:val="0085219B"/>
    <w:rsid w:val="00855E9A"/>
    <w:rsid w:val="008622AC"/>
    <w:rsid w:val="00863528"/>
    <w:rsid w:val="0086535D"/>
    <w:rsid w:val="00872460"/>
    <w:rsid w:val="008730A9"/>
    <w:rsid w:val="00873AEF"/>
    <w:rsid w:val="008776B9"/>
    <w:rsid w:val="00881089"/>
    <w:rsid w:val="0088163F"/>
    <w:rsid w:val="00885BF1"/>
    <w:rsid w:val="00886479"/>
    <w:rsid w:val="008A054C"/>
    <w:rsid w:val="008B3087"/>
    <w:rsid w:val="008B3BF2"/>
    <w:rsid w:val="008C2068"/>
    <w:rsid w:val="008D393E"/>
    <w:rsid w:val="008E5935"/>
    <w:rsid w:val="008E77A2"/>
    <w:rsid w:val="00900FC1"/>
    <w:rsid w:val="00903368"/>
    <w:rsid w:val="00910244"/>
    <w:rsid w:val="009167DB"/>
    <w:rsid w:val="009203BB"/>
    <w:rsid w:val="00931FEE"/>
    <w:rsid w:val="009321CA"/>
    <w:rsid w:val="0093275A"/>
    <w:rsid w:val="00933223"/>
    <w:rsid w:val="009332A1"/>
    <w:rsid w:val="00943333"/>
    <w:rsid w:val="00944637"/>
    <w:rsid w:val="009453CB"/>
    <w:rsid w:val="00945863"/>
    <w:rsid w:val="0094623A"/>
    <w:rsid w:val="00951B91"/>
    <w:rsid w:val="00965AB7"/>
    <w:rsid w:val="009719BD"/>
    <w:rsid w:val="00991B82"/>
    <w:rsid w:val="009927FD"/>
    <w:rsid w:val="00992FFC"/>
    <w:rsid w:val="009953FC"/>
    <w:rsid w:val="009A0394"/>
    <w:rsid w:val="009A3DFC"/>
    <w:rsid w:val="009B27C0"/>
    <w:rsid w:val="009C209B"/>
    <w:rsid w:val="009C4D20"/>
    <w:rsid w:val="009D4747"/>
    <w:rsid w:val="009D7AAB"/>
    <w:rsid w:val="009D7CA9"/>
    <w:rsid w:val="009E622C"/>
    <w:rsid w:val="009E751D"/>
    <w:rsid w:val="009E7DBB"/>
    <w:rsid w:val="009F100D"/>
    <w:rsid w:val="009F278D"/>
    <w:rsid w:val="00A03356"/>
    <w:rsid w:val="00A06BE6"/>
    <w:rsid w:val="00A10820"/>
    <w:rsid w:val="00A11DB7"/>
    <w:rsid w:val="00A14C69"/>
    <w:rsid w:val="00A15AD9"/>
    <w:rsid w:val="00A21E61"/>
    <w:rsid w:val="00A234C8"/>
    <w:rsid w:val="00A23B88"/>
    <w:rsid w:val="00A34BE7"/>
    <w:rsid w:val="00A379AB"/>
    <w:rsid w:val="00A45AC6"/>
    <w:rsid w:val="00A464CD"/>
    <w:rsid w:val="00A474B5"/>
    <w:rsid w:val="00A53208"/>
    <w:rsid w:val="00A542CE"/>
    <w:rsid w:val="00A5612A"/>
    <w:rsid w:val="00A570F7"/>
    <w:rsid w:val="00A6342A"/>
    <w:rsid w:val="00A634AD"/>
    <w:rsid w:val="00A724C2"/>
    <w:rsid w:val="00A779E1"/>
    <w:rsid w:val="00A86475"/>
    <w:rsid w:val="00A8702E"/>
    <w:rsid w:val="00AB04CE"/>
    <w:rsid w:val="00AB121B"/>
    <w:rsid w:val="00AB636A"/>
    <w:rsid w:val="00AC4380"/>
    <w:rsid w:val="00AC6C7B"/>
    <w:rsid w:val="00AC7877"/>
    <w:rsid w:val="00AE13EC"/>
    <w:rsid w:val="00AE4EA0"/>
    <w:rsid w:val="00AE552E"/>
    <w:rsid w:val="00B002CE"/>
    <w:rsid w:val="00B11383"/>
    <w:rsid w:val="00B165F9"/>
    <w:rsid w:val="00B17896"/>
    <w:rsid w:val="00B24C61"/>
    <w:rsid w:val="00B2651D"/>
    <w:rsid w:val="00B35330"/>
    <w:rsid w:val="00B4017D"/>
    <w:rsid w:val="00B471C9"/>
    <w:rsid w:val="00B55F51"/>
    <w:rsid w:val="00B63018"/>
    <w:rsid w:val="00B636A1"/>
    <w:rsid w:val="00B63E83"/>
    <w:rsid w:val="00B66AD7"/>
    <w:rsid w:val="00B73033"/>
    <w:rsid w:val="00B75EE6"/>
    <w:rsid w:val="00B822DF"/>
    <w:rsid w:val="00B84078"/>
    <w:rsid w:val="00B84BF7"/>
    <w:rsid w:val="00B85B8E"/>
    <w:rsid w:val="00B908DD"/>
    <w:rsid w:val="00B911D6"/>
    <w:rsid w:val="00B93E87"/>
    <w:rsid w:val="00BA02F3"/>
    <w:rsid w:val="00BB052A"/>
    <w:rsid w:val="00BB36F9"/>
    <w:rsid w:val="00BB4C35"/>
    <w:rsid w:val="00BB5A3B"/>
    <w:rsid w:val="00BC7336"/>
    <w:rsid w:val="00BD5B8C"/>
    <w:rsid w:val="00BE5B1D"/>
    <w:rsid w:val="00BF45BF"/>
    <w:rsid w:val="00BF5C5A"/>
    <w:rsid w:val="00BF65FE"/>
    <w:rsid w:val="00C05542"/>
    <w:rsid w:val="00C0773D"/>
    <w:rsid w:val="00C07EAC"/>
    <w:rsid w:val="00C11AB4"/>
    <w:rsid w:val="00C15193"/>
    <w:rsid w:val="00C16C92"/>
    <w:rsid w:val="00C20DB0"/>
    <w:rsid w:val="00C21688"/>
    <w:rsid w:val="00C26F6F"/>
    <w:rsid w:val="00C32953"/>
    <w:rsid w:val="00C40110"/>
    <w:rsid w:val="00C4058A"/>
    <w:rsid w:val="00C41F1D"/>
    <w:rsid w:val="00C41F58"/>
    <w:rsid w:val="00C459D4"/>
    <w:rsid w:val="00C45CA5"/>
    <w:rsid w:val="00C46A32"/>
    <w:rsid w:val="00C506D4"/>
    <w:rsid w:val="00C5233D"/>
    <w:rsid w:val="00C525A9"/>
    <w:rsid w:val="00C53F03"/>
    <w:rsid w:val="00C5633D"/>
    <w:rsid w:val="00C6501B"/>
    <w:rsid w:val="00C711C7"/>
    <w:rsid w:val="00C7290A"/>
    <w:rsid w:val="00C743E4"/>
    <w:rsid w:val="00C82CD0"/>
    <w:rsid w:val="00C852E2"/>
    <w:rsid w:val="00C90C6B"/>
    <w:rsid w:val="00C967A2"/>
    <w:rsid w:val="00CB1807"/>
    <w:rsid w:val="00CB203F"/>
    <w:rsid w:val="00CB287B"/>
    <w:rsid w:val="00CC1359"/>
    <w:rsid w:val="00CC7C3C"/>
    <w:rsid w:val="00CD1828"/>
    <w:rsid w:val="00CD6CAA"/>
    <w:rsid w:val="00CE47A6"/>
    <w:rsid w:val="00CF0032"/>
    <w:rsid w:val="00CF4CEC"/>
    <w:rsid w:val="00D030B3"/>
    <w:rsid w:val="00D10047"/>
    <w:rsid w:val="00D103E6"/>
    <w:rsid w:val="00D17D5B"/>
    <w:rsid w:val="00D22F52"/>
    <w:rsid w:val="00D33E2D"/>
    <w:rsid w:val="00D467E1"/>
    <w:rsid w:val="00D55348"/>
    <w:rsid w:val="00D56D89"/>
    <w:rsid w:val="00D571EB"/>
    <w:rsid w:val="00D57C4C"/>
    <w:rsid w:val="00D61BA9"/>
    <w:rsid w:val="00D64026"/>
    <w:rsid w:val="00D83AE5"/>
    <w:rsid w:val="00D85D90"/>
    <w:rsid w:val="00DA041A"/>
    <w:rsid w:val="00DA35CD"/>
    <w:rsid w:val="00DA4E28"/>
    <w:rsid w:val="00DA5322"/>
    <w:rsid w:val="00DB3D57"/>
    <w:rsid w:val="00DB549E"/>
    <w:rsid w:val="00DB751E"/>
    <w:rsid w:val="00DC24C4"/>
    <w:rsid w:val="00DC652F"/>
    <w:rsid w:val="00DC6703"/>
    <w:rsid w:val="00DC6A96"/>
    <w:rsid w:val="00DC75EA"/>
    <w:rsid w:val="00DD0913"/>
    <w:rsid w:val="00DD3934"/>
    <w:rsid w:val="00DD4B30"/>
    <w:rsid w:val="00DF023B"/>
    <w:rsid w:val="00DF634D"/>
    <w:rsid w:val="00DF6895"/>
    <w:rsid w:val="00E103FE"/>
    <w:rsid w:val="00E1339D"/>
    <w:rsid w:val="00E33724"/>
    <w:rsid w:val="00E346E6"/>
    <w:rsid w:val="00E34D3D"/>
    <w:rsid w:val="00E52CDE"/>
    <w:rsid w:val="00E5607E"/>
    <w:rsid w:val="00E5787B"/>
    <w:rsid w:val="00E6007F"/>
    <w:rsid w:val="00E719DC"/>
    <w:rsid w:val="00E7435E"/>
    <w:rsid w:val="00E75F3C"/>
    <w:rsid w:val="00E76AEC"/>
    <w:rsid w:val="00E772F2"/>
    <w:rsid w:val="00E800F7"/>
    <w:rsid w:val="00E86B16"/>
    <w:rsid w:val="00E91DC7"/>
    <w:rsid w:val="00E92B97"/>
    <w:rsid w:val="00E92FB0"/>
    <w:rsid w:val="00E93D30"/>
    <w:rsid w:val="00E95273"/>
    <w:rsid w:val="00E95ABC"/>
    <w:rsid w:val="00EA3470"/>
    <w:rsid w:val="00EA5A17"/>
    <w:rsid w:val="00EA6FE9"/>
    <w:rsid w:val="00EA70F2"/>
    <w:rsid w:val="00EA724E"/>
    <w:rsid w:val="00EB0765"/>
    <w:rsid w:val="00EC0788"/>
    <w:rsid w:val="00EC21B6"/>
    <w:rsid w:val="00EC2CCE"/>
    <w:rsid w:val="00ED2E60"/>
    <w:rsid w:val="00ED573E"/>
    <w:rsid w:val="00EE0862"/>
    <w:rsid w:val="00EF2647"/>
    <w:rsid w:val="00F01C76"/>
    <w:rsid w:val="00F03764"/>
    <w:rsid w:val="00F071D0"/>
    <w:rsid w:val="00F07D99"/>
    <w:rsid w:val="00F10900"/>
    <w:rsid w:val="00F1692C"/>
    <w:rsid w:val="00F17930"/>
    <w:rsid w:val="00F260C9"/>
    <w:rsid w:val="00F2626B"/>
    <w:rsid w:val="00F40165"/>
    <w:rsid w:val="00F470A8"/>
    <w:rsid w:val="00F47CCF"/>
    <w:rsid w:val="00F73194"/>
    <w:rsid w:val="00F73E93"/>
    <w:rsid w:val="00F7457F"/>
    <w:rsid w:val="00F76389"/>
    <w:rsid w:val="00F763FE"/>
    <w:rsid w:val="00F76899"/>
    <w:rsid w:val="00F7695B"/>
    <w:rsid w:val="00F80A2F"/>
    <w:rsid w:val="00F81B43"/>
    <w:rsid w:val="00F83577"/>
    <w:rsid w:val="00F86B8D"/>
    <w:rsid w:val="00F90BDA"/>
    <w:rsid w:val="00FA0782"/>
    <w:rsid w:val="00FA4B2A"/>
    <w:rsid w:val="00FB3610"/>
    <w:rsid w:val="00FB392C"/>
    <w:rsid w:val="00FB4A4E"/>
    <w:rsid w:val="00FB5841"/>
    <w:rsid w:val="00FB61DA"/>
    <w:rsid w:val="00FB7635"/>
    <w:rsid w:val="00FC2EFC"/>
    <w:rsid w:val="00FC7199"/>
    <w:rsid w:val="00FD1BA4"/>
    <w:rsid w:val="00FE0B9C"/>
    <w:rsid w:val="00FE214C"/>
    <w:rsid w:val="00FE4AA2"/>
    <w:rsid w:val="00FE6408"/>
    <w:rsid w:val="00FF15A8"/>
    <w:rsid w:val="00FF3EB5"/>
    <w:rsid w:val="50A79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B84F855"/>
  <w15:chartTrackingRefBased/>
  <w15:docId w15:val="{63CACBB2-CD91-490E-B78B-6DCB3E730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05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0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6A1"/>
  </w:style>
  <w:style w:type="paragraph" w:styleId="Footer">
    <w:name w:val="footer"/>
    <w:basedOn w:val="Normal"/>
    <w:link w:val="Foot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36A1"/>
  </w:style>
  <w:style w:type="paragraph" w:customStyle="1" w:styleId="Bullet1">
    <w:name w:val="Bullet 1"/>
    <w:basedOn w:val="ListParagraph"/>
    <w:qFormat/>
    <w:rsid w:val="00B636A1"/>
    <w:pPr>
      <w:numPr>
        <w:numId w:val="1"/>
      </w:numPr>
      <w:spacing w:before="80" w:after="0"/>
    </w:pPr>
    <w:rPr>
      <w:rFonts w:ascii="Arial" w:eastAsia="MS Mincho" w:hAnsi="Arial"/>
      <w:szCs w:val="20"/>
    </w:rPr>
  </w:style>
  <w:style w:type="paragraph" w:customStyle="1" w:styleId="Bullet3">
    <w:name w:val="Bullet 3"/>
    <w:basedOn w:val="Bullet1"/>
    <w:qFormat/>
    <w:rsid w:val="00B636A1"/>
    <w:pPr>
      <w:numPr>
        <w:ilvl w:val="2"/>
      </w:numPr>
      <w:spacing w:before="40"/>
    </w:pPr>
  </w:style>
  <w:style w:type="paragraph" w:styleId="ListParagraph">
    <w:name w:val="List Paragraph"/>
    <w:basedOn w:val="Normal"/>
    <w:uiPriority w:val="34"/>
    <w:qFormat/>
    <w:rsid w:val="00B636A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F689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68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DF68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68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68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68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68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68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9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73194"/>
    <w:rPr>
      <w:color w:val="0563C1" w:themeColor="hyperlink"/>
      <w:u w:val="single"/>
    </w:rPr>
  </w:style>
  <w:style w:type="character" w:styleId="PageNumber">
    <w:name w:val="page number"/>
    <w:basedOn w:val="DefaultParagraphFont"/>
    <w:uiPriority w:val="99"/>
    <w:semiHidden/>
    <w:unhideWhenUsed/>
    <w:rsid w:val="000A538B"/>
  </w:style>
  <w:style w:type="character" w:customStyle="1" w:styleId="Heading1Char">
    <w:name w:val="Heading 1 Char"/>
    <w:basedOn w:val="DefaultParagraphFont"/>
    <w:link w:val="Heading1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GridTable4-Accent5">
    <w:name w:val="Grid Table 4 Accent 5"/>
    <w:basedOn w:val="TableNormal"/>
    <w:uiPriority w:val="49"/>
    <w:rsid w:val="001101AC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3366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F90BD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3D1EF4"/>
    <w:pPr>
      <w:spacing w:after="0"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D1EF4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3D1EF4"/>
    <w:rPr>
      <w:vertAlign w:val="superscript"/>
    </w:rPr>
  </w:style>
  <w:style w:type="character" w:styleId="UnresolvedMention">
    <w:name w:val="Unresolved Mention"/>
    <w:basedOn w:val="DefaultParagraphFont"/>
    <w:uiPriority w:val="99"/>
    <w:rsid w:val="009E622C"/>
    <w:rPr>
      <w:color w:val="808080"/>
      <w:shd w:val="clear" w:color="auto" w:fill="E6E6E6"/>
    </w:rPr>
  </w:style>
  <w:style w:type="paragraph" w:styleId="NormalWeb">
    <w:name w:val="Normal (Web)"/>
    <w:basedOn w:val="Normal"/>
    <w:uiPriority w:val="99"/>
    <w:semiHidden/>
    <w:unhideWhenUsed/>
    <w:rsid w:val="00136FE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2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64297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3726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7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48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9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32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5604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6770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253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754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10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296096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26929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12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630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7539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773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507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7124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8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5.xml><?xml version="1.0" encoding="utf-8"?>
<?mso-contentType ?>
<SharedContentType xmlns="Microsoft.SharePoint.Taxonomy.ContentTypeSync" SourceId="568ddf3f-b77f-46a0-9295-2b9495b51427" ContentTypeId="0x0101" PreviousValue="false"/>
</file>

<file path=customXml/itemProps1.xml><?xml version="1.0" encoding="utf-8"?>
<ds:datastoreItem xmlns:ds="http://schemas.openxmlformats.org/officeDocument/2006/customXml" ds:itemID="{98467D3E-B4CC-47B4-BB0C-76B188E462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073e7-31cd-4c32-9712-79659562e3c7"/>
    <ds:schemaRef ds:uri="d908439d-9dd6-47fc-b01e-c4965d0f71c1"/>
    <ds:schemaRef ds:uri="4189626d-cce6-458a-8bf3-01c4ba998e36"/>
    <ds:schemaRef ds:uri="31a69413-cc5b-4681-b905-a7e7f62ac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94B95B-0D86-43C4-9D66-4598A4E292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F13490-8490-429E-AF12-7D6C131F1A8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759E596-CA9E-4130-9C8B-FB6085DF44F3}">
  <ds:schemaRefs>
    <ds:schemaRef ds:uri="http://purl.org/dc/dcmitype/"/>
    <ds:schemaRef ds:uri="cc0073e7-31cd-4c32-9712-79659562e3c7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31a69413-cc5b-4681-b905-a7e7f62acb5b"/>
    <ds:schemaRef ds:uri="http://schemas.microsoft.com/office/infopath/2007/PartnerControls"/>
    <ds:schemaRef ds:uri="http://schemas.openxmlformats.org/package/2006/metadata/core-properties"/>
    <ds:schemaRef ds:uri="4189626d-cce6-458a-8bf3-01c4ba998e36"/>
    <ds:schemaRef ds:uri="d908439d-9dd6-47fc-b01e-c4965d0f71c1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312B9F5-2225-4626-8975-4D49AF6E844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495</Words>
  <Characters>2824</Characters>
  <Application>Microsoft Office Word</Application>
  <DocSecurity>4</DocSecurity>
  <Lines>23</Lines>
  <Paragraphs>6</Paragraphs>
  <ScaleCrop>false</ScaleCrop>
  <Company>FEMA.NET</Company>
  <LinksUpToDate>false</LinksUpToDate>
  <CharactersWithSpaces>3313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Robota</dc:creator>
  <cp:keywords/>
  <dc:description/>
  <cp:lastModifiedBy>Marshall, Kevin</cp:lastModifiedBy>
  <cp:revision>12</cp:revision>
  <dcterms:created xsi:type="dcterms:W3CDTF">2021-05-27T00:36:00Z</dcterms:created>
  <dcterms:modified xsi:type="dcterms:W3CDTF">2021-07-28T23:25:00Z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  <property fmtid="{D5CDD505-2E9C-101B-9397-08002B2CF9AE}" pid="3" name="Owning Organization">
    <vt:lpwstr/>
  </property>
  <property fmtid="{D5CDD505-2E9C-101B-9397-08002B2CF9AE}" pid="4" name="Subject Location">
    <vt:lpwstr/>
  </property>
  <property fmtid="{D5CDD505-2E9C-101B-9397-08002B2CF9AE}" pid="5" name="Originating Location">
    <vt:lpwstr/>
  </property>
  <property fmtid="{D5CDD505-2E9C-101B-9397-08002B2CF9AE}" pid="6" name="fa8b3c0ab554460e9de7d33f965d1016">
    <vt:lpwstr/>
  </property>
  <property fmtid="{D5CDD505-2E9C-101B-9397-08002B2CF9AE}" pid="7" name="pf4d17760f49449d8d7ca1858efc9a66">
    <vt:lpwstr/>
  </property>
  <property fmtid="{D5CDD505-2E9C-101B-9397-08002B2CF9AE}" pid="8" name="h73f093664ba4549abd8e8f837f64ecc">
    <vt:lpwstr/>
  </property>
  <property fmtid="{D5CDD505-2E9C-101B-9397-08002B2CF9AE}" pid="9" name="Mission Area">
    <vt:lpwstr/>
  </property>
  <property fmtid="{D5CDD505-2E9C-101B-9397-08002B2CF9AE}" pid="10" name="Organizational Function">
    <vt:lpwstr/>
  </property>
</Properties>
</file>