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DE42C5" w14:textId="6B968C35" w:rsidR="005773D2" w:rsidRDefault="005773D2" w:rsidP="005773D2">
      <w:pPr>
        <w:pStyle w:val="NormalWeb"/>
        <w:shd w:val="clear" w:color="auto" w:fill="FFFFFF"/>
        <w:spacing w:before="0" w:beforeAutospacing="0" w:after="0" w:afterAutospacing="0"/>
        <w:rPr>
          <w:rStyle w:val="text10983font1"/>
          <w:rFonts w:ascii="Arial" w:hAnsi="Arial" w:cs="Arial"/>
          <w:b/>
          <w:bCs/>
          <w:color w:val="004080"/>
        </w:rPr>
      </w:pPr>
      <w:r>
        <w:rPr>
          <w:rStyle w:val="text10983font1"/>
          <w:rFonts w:ascii="Arial" w:hAnsi="Arial" w:cs="Arial"/>
          <w:b/>
          <w:bCs/>
          <w:color w:val="004080"/>
        </w:rPr>
        <w:t xml:space="preserve">Topic 10d: </w:t>
      </w:r>
      <w:r w:rsidRPr="005773D2">
        <w:rPr>
          <w:rStyle w:val="text10983font1"/>
          <w:rFonts w:ascii="Arial" w:hAnsi="Arial" w:cs="Arial"/>
          <w:b/>
          <w:bCs/>
          <w:color w:val="004080"/>
        </w:rPr>
        <w:t>ARRL Simulated Emergency Test (SET)</w:t>
      </w:r>
    </w:p>
    <w:p w14:paraId="78A1B870" w14:textId="098DB855" w:rsidR="005773D2" w:rsidRDefault="005773D2" w:rsidP="005773D2">
      <w:pPr>
        <w:pStyle w:val="NormalWeb"/>
        <w:shd w:val="clear" w:color="auto" w:fill="FFFFFF"/>
        <w:spacing w:before="0" w:beforeAutospacing="0" w:after="0" w:afterAutospacing="0"/>
        <w:rPr>
          <w:rStyle w:val="text10983font1"/>
          <w:rFonts w:ascii="Arial" w:hAnsi="Arial" w:cs="Arial"/>
          <w:b/>
          <w:bCs/>
          <w:color w:val="004080"/>
        </w:rPr>
      </w:pPr>
    </w:p>
    <w:p w14:paraId="6B771CDE" w14:textId="77777777" w:rsidR="00524B9E" w:rsidRPr="00564C8B" w:rsidRDefault="00524B9E" w:rsidP="00524B9E">
      <w:pPr>
        <w:pStyle w:val="NormalWeb"/>
        <w:shd w:val="clear" w:color="auto" w:fill="FFFFFF"/>
        <w:spacing w:before="0" w:beforeAutospacing="0" w:after="0" w:afterAutospacing="0"/>
        <w:rPr>
          <w:rStyle w:val="text6497font1"/>
          <w:rFonts w:ascii="Arial" w:hAnsi="Arial" w:cs="Arial"/>
          <w:b/>
          <w:bCs/>
          <w:color w:val="800000"/>
          <w:sz w:val="26"/>
          <w:szCs w:val="26"/>
        </w:rPr>
      </w:pPr>
      <w:r w:rsidRPr="00564C8B">
        <w:rPr>
          <w:rStyle w:val="text6497font1"/>
          <w:rFonts w:ascii="Arial" w:hAnsi="Arial" w:cs="Arial"/>
          <w:b/>
          <w:bCs/>
          <w:color w:val="800000"/>
          <w:sz w:val="26"/>
          <w:szCs w:val="26"/>
        </w:rPr>
        <w:t>Objectives</w:t>
      </w:r>
    </w:p>
    <w:p w14:paraId="0BA17FD4" w14:textId="77777777" w:rsidR="00524B9E" w:rsidRDefault="00524B9E" w:rsidP="005773D2">
      <w:pPr>
        <w:pStyle w:val="NormalWeb"/>
        <w:shd w:val="clear" w:color="auto" w:fill="FFFFFF"/>
        <w:spacing w:before="0" w:beforeAutospacing="0" w:after="0" w:afterAutospacing="0"/>
        <w:rPr>
          <w:rStyle w:val="text8157font2"/>
          <w:rFonts w:ascii="Arial" w:hAnsi="Arial" w:cs="Arial"/>
          <w:color w:val="010101"/>
          <w:sz w:val="20"/>
          <w:szCs w:val="20"/>
        </w:rPr>
      </w:pPr>
      <w:bookmarkStart w:id="0" w:name="text8157anc"/>
      <w:bookmarkEnd w:id="0"/>
    </w:p>
    <w:p w14:paraId="3EB47175" w14:textId="539B65E9" w:rsidR="005773D2" w:rsidRDefault="005773D2" w:rsidP="005773D2">
      <w:pPr>
        <w:pStyle w:val="NormalWeb"/>
        <w:shd w:val="clear" w:color="auto" w:fill="FFFFFF"/>
        <w:spacing w:before="0" w:beforeAutospacing="0" w:after="0" w:afterAutospacing="0"/>
        <w:rPr>
          <w:color w:val="000000"/>
          <w:sz w:val="27"/>
          <w:szCs w:val="27"/>
        </w:rPr>
      </w:pPr>
      <w:r>
        <w:rPr>
          <w:rStyle w:val="text8157font2"/>
          <w:rFonts w:ascii="Arial" w:hAnsi="Arial" w:cs="Arial"/>
          <w:color w:val="010101"/>
          <w:sz w:val="20"/>
          <w:szCs w:val="20"/>
        </w:rPr>
        <w:t>Upon completion of this topic, the user will comprehend the:</w:t>
      </w:r>
    </w:p>
    <w:p w14:paraId="2B7172F1" w14:textId="77777777" w:rsidR="005773D2" w:rsidRPr="005773D2" w:rsidRDefault="005773D2" w:rsidP="005773D2">
      <w:pPr>
        <w:pStyle w:val="NormalWeb"/>
        <w:shd w:val="clear" w:color="auto" w:fill="FFFFFF"/>
        <w:spacing w:before="0" w:beforeAutospacing="0" w:after="0" w:afterAutospacing="0"/>
        <w:rPr>
          <w:rFonts w:ascii="Arial" w:hAnsi="Arial" w:cs="Arial"/>
          <w:color w:val="000000"/>
          <w:sz w:val="20"/>
          <w:szCs w:val="20"/>
        </w:rPr>
      </w:pPr>
      <w:r w:rsidRPr="005773D2">
        <w:rPr>
          <w:rStyle w:val="text8157font2"/>
          <w:rFonts w:ascii="Arial" w:hAnsi="Arial" w:cs="Arial"/>
          <w:color w:val="010101"/>
          <w:sz w:val="20"/>
          <w:szCs w:val="20"/>
        </w:rPr>
        <w:t> </w:t>
      </w:r>
    </w:p>
    <w:p w14:paraId="6B244C27" w14:textId="77777777" w:rsidR="005773D2" w:rsidRPr="005773D2" w:rsidRDefault="005773D2" w:rsidP="005773D2">
      <w:pPr>
        <w:pStyle w:val="NormalWeb"/>
        <w:numPr>
          <w:ilvl w:val="0"/>
          <w:numId w:val="1"/>
        </w:numPr>
        <w:shd w:val="clear" w:color="auto" w:fill="FFFFFF"/>
        <w:spacing w:before="0" w:beforeAutospacing="0" w:after="0" w:afterAutospacing="0"/>
        <w:rPr>
          <w:rStyle w:val="text8157font2"/>
          <w:rFonts w:ascii="Arial" w:hAnsi="Arial" w:cs="Arial"/>
          <w:color w:val="000000"/>
          <w:sz w:val="20"/>
          <w:szCs w:val="20"/>
        </w:rPr>
      </w:pPr>
      <w:r w:rsidRPr="005773D2">
        <w:rPr>
          <w:rStyle w:val="text8157font2"/>
          <w:rFonts w:ascii="Arial" w:hAnsi="Arial" w:cs="Arial"/>
          <w:color w:val="010101"/>
          <w:sz w:val="20"/>
          <w:szCs w:val="20"/>
        </w:rPr>
        <w:t>Goals and format of the SET</w:t>
      </w:r>
    </w:p>
    <w:p w14:paraId="5CC53F1E" w14:textId="77777777" w:rsidR="005773D2" w:rsidRPr="005773D2" w:rsidRDefault="005773D2" w:rsidP="005773D2">
      <w:pPr>
        <w:pStyle w:val="NormalWeb"/>
        <w:numPr>
          <w:ilvl w:val="0"/>
          <w:numId w:val="1"/>
        </w:numPr>
        <w:shd w:val="clear" w:color="auto" w:fill="FFFFFF"/>
        <w:spacing w:before="0" w:beforeAutospacing="0" w:after="0" w:afterAutospacing="0"/>
        <w:rPr>
          <w:rStyle w:val="text8157font2"/>
          <w:rFonts w:ascii="Arial" w:hAnsi="Arial" w:cs="Arial"/>
          <w:color w:val="000000"/>
          <w:sz w:val="20"/>
          <w:szCs w:val="20"/>
        </w:rPr>
      </w:pPr>
      <w:r w:rsidRPr="005773D2">
        <w:rPr>
          <w:rStyle w:val="text8157font2"/>
          <w:rFonts w:ascii="Arial" w:hAnsi="Arial" w:cs="Arial"/>
          <w:color w:val="010101"/>
          <w:sz w:val="20"/>
          <w:szCs w:val="20"/>
        </w:rPr>
        <w:t>Importance of the SET in the annual training and drill program</w:t>
      </w:r>
    </w:p>
    <w:p w14:paraId="04B7ECE2" w14:textId="77777777" w:rsidR="005773D2" w:rsidRPr="005773D2" w:rsidRDefault="005773D2" w:rsidP="005773D2">
      <w:pPr>
        <w:pStyle w:val="NormalWeb"/>
        <w:numPr>
          <w:ilvl w:val="0"/>
          <w:numId w:val="1"/>
        </w:numPr>
        <w:shd w:val="clear" w:color="auto" w:fill="FFFFFF"/>
        <w:spacing w:before="0" w:beforeAutospacing="0" w:after="0" w:afterAutospacing="0"/>
        <w:rPr>
          <w:rStyle w:val="text8157font2"/>
          <w:rFonts w:ascii="Arial" w:hAnsi="Arial" w:cs="Arial"/>
          <w:color w:val="000000"/>
          <w:sz w:val="20"/>
          <w:szCs w:val="20"/>
        </w:rPr>
      </w:pPr>
      <w:r w:rsidRPr="005773D2">
        <w:rPr>
          <w:rStyle w:val="text8157font2"/>
          <w:rFonts w:ascii="Arial" w:hAnsi="Arial" w:cs="Arial"/>
          <w:color w:val="010101"/>
          <w:sz w:val="20"/>
          <w:szCs w:val="20"/>
        </w:rPr>
        <w:t>SET scoring and reporting system</w:t>
      </w:r>
    </w:p>
    <w:p w14:paraId="44F394E2" w14:textId="77777777" w:rsidR="005773D2" w:rsidRPr="005773D2" w:rsidRDefault="005773D2" w:rsidP="005773D2">
      <w:pPr>
        <w:pStyle w:val="NormalWeb"/>
        <w:numPr>
          <w:ilvl w:val="0"/>
          <w:numId w:val="1"/>
        </w:numPr>
        <w:shd w:val="clear" w:color="auto" w:fill="FFFFFF"/>
        <w:spacing w:before="0" w:beforeAutospacing="0" w:after="0" w:afterAutospacing="0"/>
        <w:rPr>
          <w:rStyle w:val="text8157font2"/>
          <w:rFonts w:ascii="Arial" w:hAnsi="Arial" w:cs="Arial"/>
          <w:color w:val="000000"/>
          <w:sz w:val="20"/>
          <w:szCs w:val="20"/>
        </w:rPr>
      </w:pPr>
      <w:r w:rsidRPr="005773D2">
        <w:rPr>
          <w:rStyle w:val="text8157font2"/>
          <w:rFonts w:ascii="Arial" w:hAnsi="Arial" w:cs="Arial"/>
          <w:color w:val="010101"/>
          <w:sz w:val="20"/>
          <w:szCs w:val="20"/>
        </w:rPr>
        <w:t>Preparation for the SET</w:t>
      </w:r>
    </w:p>
    <w:p w14:paraId="20FA6F41" w14:textId="4FA37CB0" w:rsidR="005773D2" w:rsidRPr="005773D2" w:rsidRDefault="005773D2" w:rsidP="005773D2">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5773D2">
        <w:rPr>
          <w:rStyle w:val="text8157font2"/>
          <w:rFonts w:ascii="Arial" w:hAnsi="Arial" w:cs="Arial"/>
          <w:color w:val="010101"/>
          <w:sz w:val="20"/>
          <w:szCs w:val="20"/>
        </w:rPr>
        <w:t>Post-SET functions.</w:t>
      </w:r>
      <w:r w:rsidRPr="005773D2">
        <w:rPr>
          <w:rFonts w:ascii="Arial" w:hAnsi="Arial" w:cs="Arial"/>
          <w:color w:val="010101"/>
          <w:sz w:val="20"/>
          <w:szCs w:val="20"/>
        </w:rPr>
        <w:br/>
      </w:r>
      <w:r w:rsidRPr="005773D2">
        <w:rPr>
          <w:rStyle w:val="text8157font2"/>
          <w:rFonts w:ascii="Arial" w:hAnsi="Arial" w:cs="Arial"/>
          <w:color w:val="010101"/>
          <w:sz w:val="20"/>
          <w:szCs w:val="20"/>
        </w:rPr>
        <w:t> </w:t>
      </w:r>
    </w:p>
    <w:p w14:paraId="428AE402" w14:textId="77777777" w:rsidR="005773D2" w:rsidRDefault="005773D2" w:rsidP="005773D2">
      <w:pPr>
        <w:pStyle w:val="NormalWeb"/>
        <w:shd w:val="clear" w:color="auto" w:fill="FFFFFF"/>
        <w:spacing w:before="0" w:beforeAutospacing="0" w:after="0" w:afterAutospacing="0"/>
        <w:rPr>
          <w:color w:val="000000"/>
          <w:sz w:val="27"/>
          <w:szCs w:val="27"/>
        </w:rPr>
      </w:pPr>
      <w:r>
        <w:rPr>
          <w:rStyle w:val="text8157font3"/>
          <w:rFonts w:ascii="Arial" w:hAnsi="Arial" w:cs="Arial"/>
          <w:b/>
          <w:bCs/>
          <w:color w:val="010101"/>
          <w:sz w:val="20"/>
          <w:szCs w:val="20"/>
        </w:rPr>
        <w:t>Student Preparation Required:</w:t>
      </w:r>
    </w:p>
    <w:p w14:paraId="655A00EF" w14:textId="77777777" w:rsidR="005773D2" w:rsidRDefault="005773D2" w:rsidP="005773D2">
      <w:pPr>
        <w:pStyle w:val="NormalWeb"/>
        <w:shd w:val="clear" w:color="auto" w:fill="FFFFFF"/>
        <w:spacing w:before="0" w:beforeAutospacing="0" w:after="0" w:afterAutospacing="0"/>
        <w:ind w:firstLine="360"/>
        <w:rPr>
          <w:color w:val="000000"/>
          <w:sz w:val="27"/>
          <w:szCs w:val="27"/>
        </w:rPr>
      </w:pPr>
      <w:r>
        <w:rPr>
          <w:rStyle w:val="text8157font2"/>
          <w:rFonts w:ascii="Arial" w:hAnsi="Arial" w:cs="Arial"/>
          <w:color w:val="010101"/>
          <w:sz w:val="20"/>
          <w:szCs w:val="20"/>
        </w:rPr>
        <w:t> </w:t>
      </w:r>
    </w:p>
    <w:p w14:paraId="18A3677B" w14:textId="1B600B6B" w:rsidR="003F4318" w:rsidRDefault="005773D2" w:rsidP="00BF4CF9">
      <w:pPr>
        <w:pStyle w:val="NormalWeb"/>
        <w:shd w:val="clear" w:color="auto" w:fill="FFFFFF"/>
        <w:spacing w:before="0" w:beforeAutospacing="0" w:after="0" w:afterAutospacing="0"/>
        <w:ind w:firstLine="360"/>
        <w:rPr>
          <w:rStyle w:val="text8157font2"/>
          <w:rFonts w:ascii="Arial" w:hAnsi="Arial" w:cs="Arial"/>
          <w:color w:val="010101"/>
          <w:sz w:val="20"/>
          <w:szCs w:val="20"/>
        </w:rPr>
      </w:pPr>
      <w:r>
        <w:rPr>
          <w:rStyle w:val="text8157font2"/>
          <w:rFonts w:ascii="Arial" w:hAnsi="Arial" w:cs="Arial"/>
          <w:color w:val="010101"/>
          <w:sz w:val="20"/>
          <w:szCs w:val="20"/>
        </w:rPr>
        <w:t>None required for this Learning Unit.</w:t>
      </w:r>
    </w:p>
    <w:p w14:paraId="4EA2D74B" w14:textId="77777777" w:rsidR="00BF4CF9" w:rsidRPr="00BF4CF9" w:rsidRDefault="00BF4CF9" w:rsidP="00BF4CF9">
      <w:pPr>
        <w:pStyle w:val="NormalWeb"/>
        <w:shd w:val="clear" w:color="auto" w:fill="FFFFFF"/>
        <w:spacing w:before="0" w:beforeAutospacing="0" w:after="0" w:afterAutospacing="0"/>
        <w:rPr>
          <w:rFonts w:ascii="Arial" w:hAnsi="Arial" w:cs="Arial"/>
          <w:b/>
          <w:bCs/>
          <w:color w:val="000000"/>
          <w:sz w:val="20"/>
          <w:szCs w:val="20"/>
          <w:shd w:val="clear" w:color="auto" w:fill="FFFFFF"/>
        </w:rPr>
      </w:pPr>
    </w:p>
    <w:p w14:paraId="5D7B7555" w14:textId="3AE9064C" w:rsidR="00524B9E" w:rsidRPr="003F4318" w:rsidRDefault="0074359D">
      <w:pPr>
        <w:rPr>
          <w:rFonts w:ascii="Arial" w:hAnsi="Arial" w:cs="Arial"/>
          <w:b/>
          <w:bCs/>
          <w:color w:val="800000"/>
          <w:sz w:val="26"/>
          <w:szCs w:val="26"/>
          <w:shd w:val="clear" w:color="auto" w:fill="FFFFFF"/>
        </w:rPr>
      </w:pPr>
      <w:r w:rsidRPr="003F4318">
        <w:rPr>
          <w:rFonts w:ascii="Arial" w:hAnsi="Arial" w:cs="Arial"/>
          <w:b/>
          <w:bCs/>
          <w:color w:val="800000"/>
          <w:sz w:val="26"/>
          <w:szCs w:val="26"/>
          <w:shd w:val="clear" w:color="auto" w:fill="FFFFFF"/>
        </w:rPr>
        <w:t xml:space="preserve">The </w:t>
      </w:r>
      <w:r w:rsidRPr="00BF4CF9">
        <w:rPr>
          <w:rFonts w:ascii="Arial" w:hAnsi="Arial" w:cs="Arial"/>
          <w:b/>
          <w:bCs/>
          <w:color w:val="800000"/>
          <w:sz w:val="26"/>
          <w:szCs w:val="26"/>
          <w:shd w:val="clear" w:color="auto" w:fill="FFFFFF"/>
        </w:rPr>
        <w:t>Simulated</w:t>
      </w:r>
      <w:r w:rsidRPr="003F4318">
        <w:rPr>
          <w:rFonts w:ascii="Arial" w:hAnsi="Arial" w:cs="Arial"/>
          <w:b/>
          <w:bCs/>
          <w:color w:val="800000"/>
          <w:sz w:val="26"/>
          <w:szCs w:val="26"/>
          <w:shd w:val="clear" w:color="auto" w:fill="FFFFFF"/>
        </w:rPr>
        <w:t xml:space="preserve"> Emergency Test (SET)</w:t>
      </w:r>
    </w:p>
    <w:p w14:paraId="6BAB33EA" w14:textId="7384B240" w:rsidR="0074359D" w:rsidRDefault="0074359D" w:rsidP="0074359D">
      <w:pPr>
        <w:jc w:val="center"/>
      </w:pPr>
      <w:r>
        <w:rPr>
          <w:noProof/>
        </w:rPr>
        <w:drawing>
          <wp:inline distT="0" distB="0" distL="0" distR="0" wp14:anchorId="1202F387" wp14:editId="7EA0BCE9">
            <wp:extent cx="1504950" cy="11334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4950" cy="1133475"/>
                    </a:xfrm>
                    <a:prstGeom prst="rect">
                      <a:avLst/>
                    </a:prstGeom>
                    <a:noFill/>
                    <a:ln>
                      <a:noFill/>
                    </a:ln>
                  </pic:spPr>
                </pic:pic>
              </a:graphicData>
            </a:graphic>
          </wp:inline>
        </w:drawing>
      </w:r>
    </w:p>
    <w:p w14:paraId="44B7243B" w14:textId="7ACEEB73" w:rsidR="0074359D" w:rsidRDefault="0074359D" w:rsidP="0074359D">
      <w:pPr>
        <w:ind w:left="2160"/>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One of the goals of SET is to provide a public demonstration—to served agencies </w:t>
      </w:r>
      <w:r>
        <w:rPr>
          <w:rFonts w:ascii="Arial" w:hAnsi="Arial" w:cs="Arial"/>
          <w:color w:val="000000"/>
          <w:sz w:val="17"/>
          <w:szCs w:val="17"/>
          <w:shd w:val="clear" w:color="auto" w:fill="FFFFFF"/>
        </w:rPr>
        <w:br/>
        <w:t xml:space="preserve">and the public—of the value of Amateur Radio. The DeSoto County RACES/ARES </w:t>
      </w:r>
      <w:r>
        <w:rPr>
          <w:rFonts w:ascii="Arial" w:hAnsi="Arial" w:cs="Arial"/>
          <w:color w:val="000000"/>
          <w:sz w:val="17"/>
          <w:szCs w:val="17"/>
          <w:shd w:val="clear" w:color="auto" w:fill="FFFFFF"/>
        </w:rPr>
        <w:br/>
        <w:t xml:space="preserve">group in Mississippi took part in a successful open house with the Nesbit Fire </w:t>
      </w:r>
      <w:r>
        <w:rPr>
          <w:rFonts w:ascii="Arial" w:hAnsi="Arial" w:cs="Arial"/>
          <w:color w:val="000000"/>
          <w:sz w:val="17"/>
          <w:szCs w:val="17"/>
          <w:shd w:val="clear" w:color="auto" w:fill="FFFFFF"/>
        </w:rPr>
        <w:br/>
        <w:t xml:space="preserve">Department to show how Emergency Management deploys to provide public </w:t>
      </w:r>
      <w:r>
        <w:rPr>
          <w:rFonts w:ascii="Arial" w:hAnsi="Arial" w:cs="Arial"/>
          <w:color w:val="000000"/>
          <w:sz w:val="17"/>
          <w:szCs w:val="17"/>
          <w:shd w:val="clear" w:color="auto" w:fill="FFFFFF"/>
        </w:rPr>
        <w:br/>
        <w:t>service and communication support.</w:t>
      </w:r>
    </w:p>
    <w:p w14:paraId="05450CD2"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74font2"/>
          <w:rFonts w:ascii="Arial" w:hAnsi="Arial" w:cs="Arial"/>
          <w:color w:val="010101"/>
          <w:sz w:val="20"/>
          <w:szCs w:val="20"/>
        </w:rPr>
        <w:t>The ARRL Simulated Emergency Test is a scored nationwide full-scale emergency communication exercise involving ARES, NTS, and others. The SET weekend gives ARES communicators the opportunity to test the emergency communication capability within their community while interacting with NTS nets. The SET weekend is held in October and is announced in </w:t>
      </w:r>
      <w:r>
        <w:rPr>
          <w:rStyle w:val="text8174font3"/>
          <w:rFonts w:ascii="Arial" w:hAnsi="Arial" w:cs="Arial"/>
          <w:i/>
          <w:iCs/>
          <w:color w:val="010101"/>
          <w:sz w:val="20"/>
          <w:szCs w:val="20"/>
        </w:rPr>
        <w:t>QST</w:t>
      </w:r>
      <w:r>
        <w:rPr>
          <w:rStyle w:val="text8174font2"/>
          <w:rFonts w:ascii="Arial" w:hAnsi="Arial" w:cs="Arial"/>
          <w:color w:val="010101"/>
          <w:sz w:val="20"/>
          <w:szCs w:val="20"/>
        </w:rPr>
        <w:t>. If the national date is inconvenient for any Section or local group, they may conduct their SET anytime between September 1st and November 30th, although this may diminish its usefulness. The activity period for the SET should not exceed 48 hours.</w:t>
      </w:r>
    </w:p>
    <w:p w14:paraId="4509752F"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74font2"/>
          <w:rFonts w:ascii="Arial" w:hAnsi="Arial" w:cs="Arial"/>
          <w:color w:val="010101"/>
          <w:sz w:val="20"/>
          <w:szCs w:val="20"/>
        </w:rPr>
        <w:t> </w:t>
      </w:r>
    </w:p>
    <w:p w14:paraId="16E15BF3"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74font2"/>
          <w:rFonts w:ascii="Arial" w:hAnsi="Arial" w:cs="Arial"/>
          <w:color w:val="010101"/>
          <w:sz w:val="20"/>
          <w:szCs w:val="20"/>
        </w:rPr>
        <w:t xml:space="preserve">The Simulated Emergency Test is an essential element in the annual training plan for all ARES groups and NTS nets. Many groups will hold several smaller “partial system” exercises leading up to the </w:t>
      </w:r>
      <w:proofErr w:type="gramStart"/>
      <w:r>
        <w:rPr>
          <w:rStyle w:val="text8174font2"/>
          <w:rFonts w:ascii="Arial" w:hAnsi="Arial" w:cs="Arial"/>
          <w:color w:val="010101"/>
          <w:sz w:val="20"/>
          <w:szCs w:val="20"/>
        </w:rPr>
        <w:t>SET, and</w:t>
      </w:r>
      <w:proofErr w:type="gramEnd"/>
      <w:r>
        <w:rPr>
          <w:rStyle w:val="text8174font2"/>
          <w:rFonts w:ascii="Arial" w:hAnsi="Arial" w:cs="Arial"/>
          <w:color w:val="010101"/>
          <w:sz w:val="20"/>
          <w:szCs w:val="20"/>
        </w:rPr>
        <w:t xml:space="preserve"> use the SET as an annual full-scale test of their systems.</w:t>
      </w:r>
    </w:p>
    <w:p w14:paraId="77699AFA" w14:textId="77777777" w:rsidR="0074359D" w:rsidRPr="00BF4CF9" w:rsidRDefault="0074359D" w:rsidP="0074359D">
      <w:pPr>
        <w:pStyle w:val="NormalWeb"/>
        <w:shd w:val="clear" w:color="auto" w:fill="FFFFFF"/>
        <w:spacing w:before="0" w:beforeAutospacing="0" w:after="0" w:afterAutospacing="0"/>
        <w:rPr>
          <w:rStyle w:val="text8178font1"/>
          <w:rFonts w:ascii="Arial" w:hAnsi="Arial" w:cs="Arial"/>
          <w:b/>
          <w:bCs/>
          <w:color w:val="000000"/>
          <w:sz w:val="20"/>
          <w:szCs w:val="20"/>
        </w:rPr>
      </w:pPr>
    </w:p>
    <w:p w14:paraId="4166F538" w14:textId="343955B4"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178font1"/>
          <w:rFonts w:ascii="Arial" w:hAnsi="Arial" w:cs="Arial"/>
          <w:b/>
          <w:bCs/>
          <w:color w:val="800000"/>
          <w:sz w:val="26"/>
          <w:szCs w:val="26"/>
        </w:rPr>
        <w:t xml:space="preserve">Goals </w:t>
      </w:r>
      <w:proofErr w:type="gramStart"/>
      <w:r w:rsidR="001930EC">
        <w:rPr>
          <w:rStyle w:val="text8178font1"/>
          <w:rFonts w:ascii="Arial" w:hAnsi="Arial" w:cs="Arial"/>
          <w:b/>
          <w:bCs/>
          <w:color w:val="800000"/>
          <w:sz w:val="26"/>
          <w:szCs w:val="26"/>
        </w:rPr>
        <w:t>O</w:t>
      </w:r>
      <w:r w:rsidRPr="003F4318">
        <w:rPr>
          <w:rStyle w:val="text8178font1"/>
          <w:rFonts w:ascii="Arial" w:hAnsi="Arial" w:cs="Arial"/>
          <w:b/>
          <w:bCs/>
          <w:color w:val="800000"/>
          <w:sz w:val="26"/>
          <w:szCs w:val="26"/>
        </w:rPr>
        <w:t>f</w:t>
      </w:r>
      <w:proofErr w:type="gramEnd"/>
      <w:r w:rsidRPr="003F4318">
        <w:rPr>
          <w:rStyle w:val="text8178font1"/>
          <w:rFonts w:ascii="Arial" w:hAnsi="Arial" w:cs="Arial"/>
          <w:b/>
          <w:bCs/>
          <w:color w:val="800000"/>
          <w:sz w:val="26"/>
          <w:szCs w:val="26"/>
        </w:rPr>
        <w:t xml:space="preserve"> </w:t>
      </w:r>
      <w:r w:rsidR="001930EC">
        <w:rPr>
          <w:rStyle w:val="text8178font1"/>
          <w:rFonts w:ascii="Arial" w:hAnsi="Arial" w:cs="Arial"/>
          <w:b/>
          <w:bCs/>
          <w:color w:val="800000"/>
          <w:sz w:val="26"/>
          <w:szCs w:val="26"/>
        </w:rPr>
        <w:t>T</w:t>
      </w:r>
      <w:r w:rsidRPr="003F4318">
        <w:rPr>
          <w:rStyle w:val="text8178font1"/>
          <w:rFonts w:ascii="Arial" w:hAnsi="Arial" w:cs="Arial"/>
          <w:b/>
          <w:bCs/>
          <w:color w:val="800000"/>
          <w:sz w:val="26"/>
          <w:szCs w:val="26"/>
        </w:rPr>
        <w:t>he SET</w:t>
      </w:r>
    </w:p>
    <w:p w14:paraId="19FC0DAB" w14:textId="77777777" w:rsidR="0074359D" w:rsidRDefault="0074359D" w:rsidP="0074359D">
      <w:pPr>
        <w:pStyle w:val="NormalWeb"/>
        <w:shd w:val="clear" w:color="auto" w:fill="FFFFFF"/>
        <w:spacing w:before="0" w:beforeAutospacing="0" w:after="0" w:afterAutospacing="0"/>
        <w:rPr>
          <w:rStyle w:val="text8179font2"/>
          <w:rFonts w:ascii="Arial" w:hAnsi="Arial" w:cs="Arial"/>
          <w:color w:val="010101"/>
          <w:sz w:val="20"/>
          <w:szCs w:val="20"/>
        </w:rPr>
      </w:pPr>
      <w:bookmarkStart w:id="1" w:name="text10985anc"/>
      <w:bookmarkStart w:id="2" w:name="text8179anc"/>
      <w:bookmarkEnd w:id="1"/>
      <w:bookmarkEnd w:id="2"/>
    </w:p>
    <w:p w14:paraId="41170B74" w14:textId="296B71DE" w:rsidR="0074359D" w:rsidRDefault="0074359D" w:rsidP="0074359D">
      <w:pPr>
        <w:pStyle w:val="NormalWeb"/>
        <w:shd w:val="clear" w:color="auto" w:fill="FFFFFF"/>
        <w:spacing w:before="0" w:beforeAutospacing="0" w:after="0" w:afterAutospacing="0"/>
        <w:rPr>
          <w:color w:val="000000"/>
          <w:sz w:val="27"/>
          <w:szCs w:val="27"/>
        </w:rPr>
      </w:pPr>
      <w:r>
        <w:rPr>
          <w:rStyle w:val="text8179font2"/>
          <w:rFonts w:ascii="Arial" w:hAnsi="Arial" w:cs="Arial"/>
          <w:color w:val="010101"/>
          <w:sz w:val="20"/>
          <w:szCs w:val="20"/>
        </w:rPr>
        <w:t>The general goals for all participants include the following:</w:t>
      </w:r>
    </w:p>
    <w:p w14:paraId="2C1F270D"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179font2"/>
          <w:rFonts w:ascii="Arial" w:hAnsi="Arial" w:cs="Arial"/>
          <w:color w:val="010101"/>
          <w:sz w:val="20"/>
          <w:szCs w:val="20"/>
        </w:rPr>
        <w:t> </w:t>
      </w:r>
    </w:p>
    <w:p w14:paraId="4229E342" w14:textId="6DDFC150" w:rsidR="0074359D" w:rsidRPr="001930EC" w:rsidRDefault="0074359D" w:rsidP="001930EC">
      <w:pPr>
        <w:pStyle w:val="NormalWeb"/>
        <w:numPr>
          <w:ilvl w:val="0"/>
          <w:numId w:val="7"/>
        </w:numPr>
        <w:shd w:val="clear" w:color="auto" w:fill="FFFFFF"/>
        <w:spacing w:before="0" w:beforeAutospacing="0" w:after="240" w:afterAutospacing="0"/>
        <w:rPr>
          <w:rFonts w:ascii="Arial" w:hAnsi="Arial" w:cs="Arial"/>
          <w:color w:val="000000"/>
          <w:sz w:val="20"/>
          <w:szCs w:val="20"/>
        </w:rPr>
      </w:pPr>
      <w:r w:rsidRPr="001930EC">
        <w:rPr>
          <w:rStyle w:val="text8179font2"/>
          <w:rFonts w:ascii="Arial" w:hAnsi="Arial" w:cs="Arial"/>
          <w:color w:val="010101"/>
          <w:sz w:val="20"/>
          <w:szCs w:val="20"/>
        </w:rPr>
        <w:t>To discover the strengths and weaknesses of ARES and NTS, the Radio Amateur Civil Emergency Service (RACES), and other groups providing Amateur Radio emergency communications by testing operational plans and skills</w:t>
      </w:r>
    </w:p>
    <w:p w14:paraId="5C002408" w14:textId="21549D55" w:rsidR="0074359D" w:rsidRPr="001930EC" w:rsidRDefault="001930EC" w:rsidP="001930EC">
      <w:pPr>
        <w:pStyle w:val="NormalWeb"/>
        <w:numPr>
          <w:ilvl w:val="0"/>
          <w:numId w:val="7"/>
        </w:numPr>
        <w:shd w:val="clear" w:color="auto" w:fill="FFFFFF"/>
        <w:spacing w:before="0" w:beforeAutospacing="0" w:after="240" w:afterAutospacing="0"/>
        <w:rPr>
          <w:rFonts w:ascii="Arial" w:hAnsi="Arial" w:cs="Arial"/>
          <w:color w:val="000000"/>
          <w:sz w:val="20"/>
          <w:szCs w:val="20"/>
        </w:rPr>
      </w:pPr>
      <w:r w:rsidRPr="001930EC">
        <w:rPr>
          <w:rStyle w:val="text8179font2"/>
          <w:rFonts w:ascii="Arial" w:hAnsi="Arial" w:cs="Arial"/>
          <w:color w:val="010101"/>
          <w:sz w:val="20"/>
          <w:szCs w:val="20"/>
        </w:rPr>
        <w:t>T</w:t>
      </w:r>
      <w:r w:rsidR="0074359D" w:rsidRPr="001930EC">
        <w:rPr>
          <w:rStyle w:val="text8179font2"/>
          <w:rFonts w:ascii="Arial" w:hAnsi="Arial" w:cs="Arial"/>
          <w:color w:val="010101"/>
          <w:sz w:val="20"/>
          <w:szCs w:val="20"/>
        </w:rPr>
        <w:t>o test the full range of systems under realistic conditions</w:t>
      </w:r>
    </w:p>
    <w:p w14:paraId="0C732492" w14:textId="5E8BE1B0" w:rsidR="0074359D" w:rsidRPr="001930EC" w:rsidRDefault="0074359D" w:rsidP="001930EC">
      <w:pPr>
        <w:pStyle w:val="NormalWeb"/>
        <w:numPr>
          <w:ilvl w:val="0"/>
          <w:numId w:val="7"/>
        </w:numPr>
        <w:shd w:val="clear" w:color="auto" w:fill="FFFFFF"/>
        <w:spacing w:before="0" w:beforeAutospacing="0" w:after="240" w:afterAutospacing="0"/>
        <w:rPr>
          <w:rFonts w:ascii="Arial" w:hAnsi="Arial" w:cs="Arial"/>
          <w:color w:val="000000"/>
          <w:sz w:val="20"/>
          <w:szCs w:val="20"/>
        </w:rPr>
      </w:pPr>
      <w:r w:rsidRPr="001930EC">
        <w:rPr>
          <w:rStyle w:val="text8179font2"/>
          <w:rFonts w:ascii="Arial" w:hAnsi="Arial" w:cs="Arial"/>
          <w:color w:val="010101"/>
          <w:sz w:val="20"/>
          <w:szCs w:val="20"/>
        </w:rPr>
        <w:lastRenderedPageBreak/>
        <w:t>To provide a public demonstration to served agencies such as Red Cross and emergency management agencies of Amateur Radio’s value to the public in time of need</w:t>
      </w:r>
    </w:p>
    <w:p w14:paraId="384EAA77" w14:textId="21CF5D0A" w:rsidR="0074359D" w:rsidRPr="001930EC" w:rsidRDefault="001930EC" w:rsidP="001930EC">
      <w:pPr>
        <w:pStyle w:val="NormalWeb"/>
        <w:numPr>
          <w:ilvl w:val="0"/>
          <w:numId w:val="7"/>
        </w:numPr>
        <w:shd w:val="clear" w:color="auto" w:fill="FFFFFF"/>
        <w:spacing w:before="0" w:beforeAutospacing="0" w:after="240" w:afterAutospacing="0"/>
        <w:rPr>
          <w:rFonts w:ascii="Arial" w:hAnsi="Arial" w:cs="Arial"/>
          <w:color w:val="000000"/>
          <w:sz w:val="20"/>
          <w:szCs w:val="20"/>
        </w:rPr>
      </w:pPr>
      <w:r w:rsidRPr="001930EC">
        <w:rPr>
          <w:rStyle w:val="text8179font2"/>
          <w:rFonts w:ascii="Arial" w:hAnsi="Arial" w:cs="Arial"/>
          <w:color w:val="010101"/>
          <w:sz w:val="20"/>
          <w:szCs w:val="20"/>
        </w:rPr>
        <w:t>T</w:t>
      </w:r>
      <w:r w:rsidR="0074359D" w:rsidRPr="001930EC">
        <w:rPr>
          <w:rStyle w:val="text8179font2"/>
          <w:rFonts w:ascii="Arial" w:hAnsi="Arial" w:cs="Arial"/>
          <w:color w:val="010101"/>
          <w:sz w:val="20"/>
          <w:szCs w:val="20"/>
        </w:rPr>
        <w:t>o help operators gain further experiences using standard procedures and a variety of modes under simulated emergency conditions.</w:t>
      </w:r>
    </w:p>
    <w:p w14:paraId="3CEE5E43" w14:textId="65CB203D" w:rsidR="0074359D" w:rsidRPr="001930EC" w:rsidRDefault="0074359D" w:rsidP="001930EC">
      <w:pPr>
        <w:pStyle w:val="NormalWeb"/>
        <w:numPr>
          <w:ilvl w:val="0"/>
          <w:numId w:val="7"/>
        </w:numPr>
        <w:shd w:val="clear" w:color="auto" w:fill="FFFFFF"/>
        <w:spacing w:before="0" w:beforeAutospacing="0" w:after="240" w:afterAutospacing="0"/>
        <w:rPr>
          <w:rFonts w:ascii="Arial" w:hAnsi="Arial" w:cs="Arial"/>
          <w:color w:val="000000"/>
          <w:sz w:val="20"/>
          <w:szCs w:val="20"/>
        </w:rPr>
      </w:pPr>
      <w:r w:rsidRPr="001930EC">
        <w:rPr>
          <w:rStyle w:val="text8179font2"/>
          <w:rFonts w:ascii="Arial" w:hAnsi="Arial" w:cs="Arial"/>
          <w:color w:val="010101"/>
          <w:sz w:val="20"/>
          <w:szCs w:val="20"/>
        </w:rPr>
        <w:t>With the help of the scoring system, compare performance with previous years and other groups to help maintain a program of continuous improvement.</w:t>
      </w:r>
    </w:p>
    <w:p w14:paraId="29B299BA"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84font2"/>
          <w:rFonts w:ascii="Arial" w:hAnsi="Arial" w:cs="Arial"/>
          <w:color w:val="010101"/>
          <w:sz w:val="20"/>
          <w:szCs w:val="20"/>
        </w:rPr>
        <w:t>Each Section and local group should set its own goals for the SET. If the Section establishes the basic scenario, such as a hurricane or tornado, the local group’s goals should fit into the Section’s plan.</w:t>
      </w:r>
    </w:p>
    <w:p w14:paraId="43C0486A"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84font2"/>
          <w:rFonts w:ascii="Arial" w:hAnsi="Arial" w:cs="Arial"/>
          <w:color w:val="010101"/>
          <w:sz w:val="20"/>
          <w:szCs w:val="20"/>
        </w:rPr>
        <w:t> </w:t>
      </w:r>
    </w:p>
    <w:p w14:paraId="42A6EE2A"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84font2"/>
          <w:rFonts w:ascii="Arial" w:hAnsi="Arial" w:cs="Arial"/>
          <w:color w:val="010101"/>
          <w:sz w:val="20"/>
          <w:szCs w:val="20"/>
        </w:rPr>
        <w:t xml:space="preserve">In addition to the overall goal of testing the entire system, all goals should be as specific as possible. For instance, you might want to stress a </w:t>
      </w:r>
      <w:proofErr w:type="gramStart"/>
      <w:r>
        <w:rPr>
          <w:rStyle w:val="text8184font2"/>
          <w:rFonts w:ascii="Arial" w:hAnsi="Arial" w:cs="Arial"/>
          <w:color w:val="010101"/>
          <w:sz w:val="20"/>
          <w:szCs w:val="20"/>
        </w:rPr>
        <w:t>particular net</w:t>
      </w:r>
      <w:proofErr w:type="gramEnd"/>
      <w:r>
        <w:rPr>
          <w:rStyle w:val="text8184font2"/>
          <w:rFonts w:ascii="Arial" w:hAnsi="Arial" w:cs="Arial"/>
          <w:color w:val="010101"/>
          <w:sz w:val="20"/>
          <w:szCs w:val="20"/>
        </w:rPr>
        <w:t xml:space="preserve"> or mode, such as packet, to see what its capabilities are under load and how it interfaces with other system elements. If a new reporting form is being used, this is a good chance to see how it works in a total-system test. Be sure your SET plan reflects the goal and provides clear guidance for all participants.</w:t>
      </w:r>
    </w:p>
    <w:p w14:paraId="190B8B11"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84font2"/>
          <w:rFonts w:ascii="Arial" w:hAnsi="Arial" w:cs="Arial"/>
          <w:color w:val="010101"/>
          <w:sz w:val="20"/>
          <w:szCs w:val="20"/>
        </w:rPr>
        <w:t> </w:t>
      </w:r>
    </w:p>
    <w:p w14:paraId="6AE2BB6D"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84font2"/>
          <w:rFonts w:ascii="Arial" w:hAnsi="Arial" w:cs="Arial"/>
          <w:color w:val="010101"/>
          <w:sz w:val="20"/>
          <w:szCs w:val="20"/>
        </w:rPr>
        <w:t>Beware of setting too many smaller goals for one SET, unless the goal is to create confusion and high levels of stress. This is not recommended for a drill situation in most cases, unless your volunteers have been prepared for it and warned well in advance. Volunteers who will accept high stress levels in a real emergency may not be willing to do so during a drill, and you might lose some members.</w:t>
      </w:r>
    </w:p>
    <w:p w14:paraId="5AB85A88" w14:textId="77777777" w:rsidR="0074359D" w:rsidRPr="00BF4CF9" w:rsidRDefault="0074359D" w:rsidP="0074359D">
      <w:pPr>
        <w:pStyle w:val="NormalWeb"/>
        <w:shd w:val="clear" w:color="auto" w:fill="FFFFFF"/>
        <w:spacing w:before="0" w:beforeAutospacing="0" w:after="0" w:afterAutospacing="0"/>
        <w:rPr>
          <w:rStyle w:val="text8188font1"/>
          <w:rFonts w:ascii="Arial" w:hAnsi="Arial" w:cs="Arial"/>
          <w:b/>
          <w:bCs/>
          <w:color w:val="000000"/>
          <w:sz w:val="20"/>
          <w:szCs w:val="20"/>
        </w:rPr>
      </w:pPr>
    </w:p>
    <w:p w14:paraId="14367D8E" w14:textId="75A51F8D"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188font1"/>
          <w:rFonts w:ascii="Arial" w:hAnsi="Arial" w:cs="Arial"/>
          <w:b/>
          <w:bCs/>
          <w:color w:val="800000"/>
          <w:sz w:val="26"/>
          <w:szCs w:val="26"/>
        </w:rPr>
        <w:t>SET National Scoring Format</w:t>
      </w:r>
    </w:p>
    <w:p w14:paraId="64C725C2" w14:textId="77777777" w:rsidR="0074359D" w:rsidRDefault="0074359D" w:rsidP="0074359D">
      <w:pPr>
        <w:pStyle w:val="NormalWeb"/>
        <w:shd w:val="clear" w:color="auto" w:fill="FFFFFF"/>
        <w:spacing w:before="0" w:beforeAutospacing="0" w:after="0" w:afterAutospacing="0"/>
        <w:rPr>
          <w:rStyle w:val="text8189font2"/>
          <w:rFonts w:ascii="Arial" w:hAnsi="Arial" w:cs="Arial"/>
          <w:color w:val="010101"/>
          <w:sz w:val="20"/>
          <w:szCs w:val="20"/>
        </w:rPr>
      </w:pPr>
      <w:bookmarkStart w:id="3" w:name="text10987anc"/>
      <w:bookmarkStart w:id="4" w:name="text8189anc"/>
      <w:bookmarkEnd w:id="3"/>
      <w:bookmarkEnd w:id="4"/>
    </w:p>
    <w:p w14:paraId="5DBA8B7C" w14:textId="6D760C6A" w:rsidR="0074359D" w:rsidRDefault="0074359D" w:rsidP="0074359D">
      <w:pPr>
        <w:pStyle w:val="NormalWeb"/>
        <w:shd w:val="clear" w:color="auto" w:fill="FFFFFF"/>
        <w:spacing w:before="0" w:beforeAutospacing="0" w:after="0" w:afterAutospacing="0"/>
        <w:rPr>
          <w:color w:val="000000"/>
          <w:sz w:val="27"/>
          <w:szCs w:val="27"/>
        </w:rPr>
      </w:pPr>
      <w:r>
        <w:rPr>
          <w:rStyle w:val="text8189font2"/>
          <w:rFonts w:ascii="Arial" w:hAnsi="Arial" w:cs="Arial"/>
          <w:color w:val="010101"/>
          <w:sz w:val="20"/>
          <w:szCs w:val="20"/>
        </w:rPr>
        <w:t>The nationwide scoring system implemented by ARRL allows ARES groups to compare their scores with those of other groups, and with their own scores from previous years. The items scored reflect the SET’s broad objectives, and encourage the following:</w:t>
      </w:r>
    </w:p>
    <w:p w14:paraId="5885ED6F"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189font2"/>
          <w:rFonts w:ascii="Arial" w:hAnsi="Arial" w:cs="Arial"/>
          <w:color w:val="010101"/>
          <w:sz w:val="20"/>
          <w:szCs w:val="20"/>
        </w:rPr>
        <w:t> </w:t>
      </w:r>
    </w:p>
    <w:p w14:paraId="48FC95AF" w14:textId="77777777" w:rsidR="001930EC" w:rsidRPr="001930EC" w:rsidRDefault="0074359D" w:rsidP="001930EC">
      <w:pPr>
        <w:pStyle w:val="NoSpacing"/>
        <w:numPr>
          <w:ilvl w:val="0"/>
          <w:numId w:val="9"/>
        </w:numPr>
        <w:rPr>
          <w:rStyle w:val="text8189font2"/>
          <w:rFonts w:ascii="Arial" w:hAnsi="Arial" w:cs="Arial"/>
          <w:color w:val="000000"/>
          <w:sz w:val="20"/>
          <w:szCs w:val="20"/>
        </w:rPr>
      </w:pPr>
      <w:r w:rsidRPr="001930EC">
        <w:rPr>
          <w:rStyle w:val="text8189font2"/>
          <w:rFonts w:ascii="Arial" w:hAnsi="Arial" w:cs="Arial"/>
          <w:color w:val="010101"/>
          <w:sz w:val="20"/>
          <w:szCs w:val="20"/>
        </w:rPr>
        <w:t>Participation by as many members as possible</w:t>
      </w:r>
    </w:p>
    <w:p w14:paraId="0D536FC4" w14:textId="5F548845" w:rsidR="0074359D" w:rsidRPr="001930EC" w:rsidRDefault="0074359D" w:rsidP="001930EC">
      <w:pPr>
        <w:pStyle w:val="NoSpacing"/>
        <w:numPr>
          <w:ilvl w:val="0"/>
          <w:numId w:val="9"/>
        </w:numPr>
        <w:rPr>
          <w:color w:val="000000"/>
        </w:rPr>
      </w:pPr>
      <w:r w:rsidRPr="001930EC">
        <w:rPr>
          <w:rStyle w:val="text8189font2"/>
          <w:rFonts w:ascii="Arial" w:hAnsi="Arial" w:cs="Arial"/>
          <w:color w:val="010101"/>
          <w:sz w:val="20"/>
          <w:szCs w:val="20"/>
        </w:rPr>
        <w:t>Recruitment of new Amateur Radio operators into emergency communications groups</w:t>
      </w:r>
    </w:p>
    <w:p w14:paraId="54F357D1" w14:textId="42B6ADC6" w:rsidR="0074359D" w:rsidRPr="001930EC" w:rsidRDefault="0074359D" w:rsidP="001930EC">
      <w:pPr>
        <w:pStyle w:val="NoSpacing"/>
        <w:numPr>
          <w:ilvl w:val="0"/>
          <w:numId w:val="9"/>
        </w:numPr>
        <w:rPr>
          <w:color w:val="000000"/>
        </w:rPr>
      </w:pPr>
      <w:r w:rsidRPr="001930EC">
        <w:rPr>
          <w:rStyle w:val="text8189font2"/>
          <w:rFonts w:ascii="Arial" w:hAnsi="Arial" w:cs="Arial"/>
          <w:color w:val="010101"/>
          <w:sz w:val="20"/>
          <w:szCs w:val="20"/>
        </w:rPr>
        <w:t>Use of digital modes for handling high-volume traffic</w:t>
      </w:r>
    </w:p>
    <w:p w14:paraId="167CCDD0" w14:textId="00F80B5D" w:rsidR="0074359D" w:rsidRPr="001930EC" w:rsidRDefault="0074359D" w:rsidP="001930EC">
      <w:pPr>
        <w:pStyle w:val="NoSpacing"/>
        <w:numPr>
          <w:ilvl w:val="0"/>
          <w:numId w:val="9"/>
        </w:numPr>
        <w:rPr>
          <w:color w:val="000000"/>
        </w:rPr>
      </w:pPr>
      <w:r w:rsidRPr="001930EC">
        <w:rPr>
          <w:rStyle w:val="text8189font2"/>
          <w:rFonts w:ascii="Arial" w:hAnsi="Arial" w:cs="Arial"/>
          <w:color w:val="010101"/>
          <w:sz w:val="20"/>
          <w:szCs w:val="20"/>
        </w:rPr>
        <w:t>Messages originated on behalf of served agencies</w:t>
      </w:r>
    </w:p>
    <w:p w14:paraId="4CF052B8" w14:textId="62C9AACB" w:rsidR="0074359D" w:rsidRPr="001930EC" w:rsidRDefault="0074359D" w:rsidP="001930EC">
      <w:pPr>
        <w:pStyle w:val="NoSpacing"/>
        <w:numPr>
          <w:ilvl w:val="0"/>
          <w:numId w:val="9"/>
        </w:numPr>
        <w:rPr>
          <w:color w:val="000000"/>
        </w:rPr>
      </w:pPr>
      <w:r w:rsidRPr="001930EC">
        <w:rPr>
          <w:rStyle w:val="text8189font2"/>
          <w:rFonts w:ascii="Arial" w:hAnsi="Arial" w:cs="Arial"/>
          <w:color w:val="010101"/>
          <w:sz w:val="20"/>
          <w:szCs w:val="20"/>
        </w:rPr>
        <w:t>Point-to-point Welfare reports out of an affected simulated disaster area</w:t>
      </w:r>
    </w:p>
    <w:p w14:paraId="3AA2327D" w14:textId="73F7FF69" w:rsidR="0074359D" w:rsidRDefault="001930EC" w:rsidP="001930EC">
      <w:pPr>
        <w:pStyle w:val="NoSpacing"/>
        <w:numPr>
          <w:ilvl w:val="0"/>
          <w:numId w:val="9"/>
        </w:numPr>
        <w:rPr>
          <w:rStyle w:val="text8189font2"/>
          <w:rFonts w:ascii="Arial" w:hAnsi="Arial" w:cs="Arial"/>
          <w:color w:val="010101"/>
          <w:sz w:val="20"/>
          <w:szCs w:val="20"/>
        </w:rPr>
      </w:pPr>
      <w:r w:rsidRPr="001930EC">
        <w:rPr>
          <w:rStyle w:val="text8189font2"/>
          <w:rFonts w:ascii="Arial" w:hAnsi="Arial" w:cs="Arial"/>
          <w:color w:val="010101"/>
          <w:sz w:val="20"/>
          <w:szCs w:val="20"/>
        </w:rPr>
        <w:t>P</w:t>
      </w:r>
      <w:r w:rsidR="0074359D" w:rsidRPr="001930EC">
        <w:rPr>
          <w:rStyle w:val="text8189font2"/>
          <w:rFonts w:ascii="Arial" w:hAnsi="Arial" w:cs="Arial"/>
          <w:color w:val="010101"/>
          <w:sz w:val="20"/>
          <w:szCs w:val="20"/>
        </w:rPr>
        <w:t>ublicity.</w:t>
      </w:r>
    </w:p>
    <w:p w14:paraId="0C0E4F3E" w14:textId="77777777" w:rsidR="001930EC" w:rsidRPr="00BF4CF9" w:rsidRDefault="001930EC" w:rsidP="001930EC">
      <w:pPr>
        <w:pStyle w:val="NoSpacing"/>
        <w:rPr>
          <w:rFonts w:ascii="Arial" w:hAnsi="Arial" w:cs="Arial"/>
          <w:color w:val="000000"/>
          <w:sz w:val="20"/>
          <w:szCs w:val="20"/>
        </w:rPr>
      </w:pPr>
    </w:p>
    <w:p w14:paraId="6D55868D" w14:textId="77777777"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193font1"/>
          <w:rFonts w:ascii="Arial" w:hAnsi="Arial" w:cs="Arial"/>
          <w:b/>
          <w:bCs/>
          <w:color w:val="800000"/>
          <w:sz w:val="26"/>
          <w:szCs w:val="26"/>
        </w:rPr>
        <w:t>Local Scoring</w:t>
      </w:r>
    </w:p>
    <w:p w14:paraId="75C929EB" w14:textId="77777777" w:rsidR="0074359D" w:rsidRDefault="0074359D" w:rsidP="0074359D">
      <w:pPr>
        <w:pStyle w:val="NormalWeb"/>
        <w:shd w:val="clear" w:color="auto" w:fill="FFFFFF"/>
        <w:spacing w:before="0" w:beforeAutospacing="0" w:after="0" w:afterAutospacing="0"/>
        <w:rPr>
          <w:rStyle w:val="text8194font2"/>
          <w:rFonts w:ascii="Arial" w:hAnsi="Arial" w:cs="Arial"/>
          <w:color w:val="010101"/>
          <w:sz w:val="20"/>
          <w:szCs w:val="20"/>
        </w:rPr>
      </w:pPr>
      <w:bookmarkStart w:id="5" w:name="text10988anc"/>
      <w:bookmarkStart w:id="6" w:name="text8194anc"/>
      <w:bookmarkEnd w:id="5"/>
      <w:bookmarkEnd w:id="6"/>
    </w:p>
    <w:p w14:paraId="7886D381" w14:textId="47006901" w:rsidR="0074359D" w:rsidRDefault="0074359D" w:rsidP="0074359D">
      <w:pPr>
        <w:pStyle w:val="NormalWeb"/>
        <w:shd w:val="clear" w:color="auto" w:fill="FFFFFF"/>
        <w:spacing w:before="0" w:beforeAutospacing="0" w:after="0" w:afterAutospacing="0"/>
        <w:rPr>
          <w:color w:val="000000"/>
          <w:sz w:val="27"/>
          <w:szCs w:val="27"/>
        </w:rPr>
      </w:pPr>
      <w:r>
        <w:rPr>
          <w:rStyle w:val="text8194font2"/>
          <w:rFonts w:ascii="Arial" w:hAnsi="Arial" w:cs="Arial"/>
          <w:color w:val="010101"/>
          <w:sz w:val="20"/>
          <w:szCs w:val="20"/>
        </w:rPr>
        <w:t>In addition to the </w:t>
      </w:r>
      <w:r>
        <w:rPr>
          <w:rStyle w:val="text8194font3"/>
          <w:rFonts w:ascii="Arial" w:hAnsi="Arial" w:cs="Arial"/>
          <w:b/>
          <w:bCs/>
          <w:color w:val="010101"/>
          <w:sz w:val="20"/>
          <w:szCs w:val="20"/>
        </w:rPr>
        <w:t>official </w:t>
      </w:r>
      <w:r>
        <w:rPr>
          <w:rStyle w:val="text8194font2"/>
          <w:rFonts w:ascii="Arial" w:hAnsi="Arial" w:cs="Arial"/>
          <w:color w:val="010101"/>
          <w:sz w:val="20"/>
          <w:szCs w:val="20"/>
        </w:rPr>
        <w:t>ARRL scores, your group might wish to measure other aspects of your group’s performance. Local scores can provide an essential basis for corrective feedback to your group and can assist in tracking group progress over time. These scores should be kept separate from the ARRL scores to avoid confusion.</w:t>
      </w:r>
    </w:p>
    <w:p w14:paraId="676CEEA7"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94font2"/>
          <w:rFonts w:ascii="Arial" w:hAnsi="Arial" w:cs="Arial"/>
          <w:color w:val="010101"/>
          <w:sz w:val="20"/>
          <w:szCs w:val="20"/>
        </w:rPr>
        <w:t> </w:t>
      </w:r>
    </w:p>
    <w:p w14:paraId="590C60FF"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94font2"/>
          <w:rFonts w:ascii="Arial" w:hAnsi="Arial" w:cs="Arial"/>
          <w:color w:val="010101"/>
          <w:sz w:val="20"/>
          <w:szCs w:val="20"/>
        </w:rPr>
        <w:t>Developing local scores entails three steps:</w:t>
      </w:r>
    </w:p>
    <w:p w14:paraId="4AF1F8CB"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194font2"/>
          <w:rFonts w:ascii="Arial" w:hAnsi="Arial" w:cs="Arial"/>
          <w:color w:val="010101"/>
          <w:sz w:val="20"/>
          <w:szCs w:val="20"/>
        </w:rPr>
        <w:t> </w:t>
      </w:r>
    </w:p>
    <w:p w14:paraId="3FE25BA3" w14:textId="2B25788D" w:rsidR="0074359D" w:rsidRPr="001930EC" w:rsidRDefault="0074359D" w:rsidP="001930E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1930EC">
        <w:rPr>
          <w:rStyle w:val="text8194font2"/>
          <w:rFonts w:ascii="Arial" w:hAnsi="Arial" w:cs="Arial"/>
          <w:color w:val="010101"/>
          <w:sz w:val="20"/>
          <w:szCs w:val="20"/>
        </w:rPr>
        <w:t>Identify the specific items you wish to measure,</w:t>
      </w:r>
    </w:p>
    <w:p w14:paraId="69E25886" w14:textId="10FD9D65" w:rsidR="0074359D" w:rsidRPr="001930EC" w:rsidRDefault="0074359D" w:rsidP="001930E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1930EC">
        <w:rPr>
          <w:rStyle w:val="text8194font2"/>
          <w:rFonts w:ascii="Arial" w:hAnsi="Arial" w:cs="Arial"/>
          <w:color w:val="010101"/>
          <w:sz w:val="20"/>
          <w:szCs w:val="20"/>
        </w:rPr>
        <w:t>Establish a standard of performance for each (such as “at least 80% participation or accuracy”),</w:t>
      </w:r>
    </w:p>
    <w:p w14:paraId="2B6B047E" w14:textId="64F34229" w:rsidR="0074359D" w:rsidRPr="001930EC" w:rsidRDefault="0074359D" w:rsidP="001930E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1930EC">
        <w:rPr>
          <w:rStyle w:val="text8194font2"/>
          <w:rFonts w:ascii="Arial" w:hAnsi="Arial" w:cs="Arial"/>
          <w:color w:val="010101"/>
          <w:sz w:val="20"/>
          <w:szCs w:val="20"/>
        </w:rPr>
        <w:t>Assign each standard a numerical score.</w:t>
      </w:r>
    </w:p>
    <w:p w14:paraId="43981A42"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194font2"/>
          <w:rFonts w:ascii="Arial" w:hAnsi="Arial" w:cs="Arial"/>
          <w:color w:val="010101"/>
          <w:sz w:val="20"/>
          <w:szCs w:val="20"/>
        </w:rPr>
        <w:t> </w:t>
      </w:r>
    </w:p>
    <w:p w14:paraId="3D343091"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94font2"/>
          <w:rFonts w:ascii="Arial" w:hAnsi="Arial" w:cs="Arial"/>
          <w:color w:val="010101"/>
          <w:sz w:val="20"/>
          <w:szCs w:val="20"/>
        </w:rPr>
        <w:t>You can “weight” the importance of the various standards by assigning different points to each. For instance, if you wish to place greater emphasis on participation, you might assign “80% participation” a score of 20 points, while “coming prepared with a bag lunch” might only be worth one point. To make it easier to understand and compare scores, the total possible local score should be 100.</w:t>
      </w:r>
    </w:p>
    <w:p w14:paraId="3A5A35E4" w14:textId="77777777" w:rsidR="0074359D" w:rsidRPr="00BF4CF9" w:rsidRDefault="0074359D" w:rsidP="0074359D">
      <w:pPr>
        <w:pStyle w:val="NormalWeb"/>
        <w:shd w:val="clear" w:color="auto" w:fill="FFFFFF"/>
        <w:spacing w:before="0" w:beforeAutospacing="0" w:after="0" w:afterAutospacing="0"/>
        <w:rPr>
          <w:rStyle w:val="text8198font1"/>
          <w:rFonts w:ascii="Arial" w:hAnsi="Arial" w:cs="Arial"/>
          <w:b/>
          <w:bCs/>
          <w:color w:val="000000"/>
          <w:sz w:val="20"/>
          <w:szCs w:val="20"/>
        </w:rPr>
      </w:pPr>
    </w:p>
    <w:p w14:paraId="23C1B27E" w14:textId="0DC4440D"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198font1"/>
          <w:rFonts w:ascii="Arial" w:hAnsi="Arial" w:cs="Arial"/>
          <w:b/>
          <w:bCs/>
          <w:color w:val="800000"/>
          <w:sz w:val="26"/>
          <w:szCs w:val="26"/>
        </w:rPr>
        <w:lastRenderedPageBreak/>
        <w:t xml:space="preserve">NTS </w:t>
      </w:r>
      <w:r w:rsidR="001930EC">
        <w:rPr>
          <w:rStyle w:val="text8198font1"/>
          <w:rFonts w:ascii="Arial" w:hAnsi="Arial" w:cs="Arial"/>
          <w:b/>
          <w:bCs/>
          <w:color w:val="800000"/>
          <w:sz w:val="26"/>
          <w:szCs w:val="26"/>
        </w:rPr>
        <w:t>I</w:t>
      </w:r>
      <w:r w:rsidRPr="003F4318">
        <w:rPr>
          <w:rStyle w:val="text8198font1"/>
          <w:rFonts w:ascii="Arial" w:hAnsi="Arial" w:cs="Arial"/>
          <w:b/>
          <w:bCs/>
          <w:color w:val="800000"/>
          <w:sz w:val="26"/>
          <w:szCs w:val="26"/>
        </w:rPr>
        <w:t xml:space="preserve">n </w:t>
      </w:r>
      <w:r w:rsidR="001930EC">
        <w:rPr>
          <w:rStyle w:val="text8198font1"/>
          <w:rFonts w:ascii="Arial" w:hAnsi="Arial" w:cs="Arial"/>
          <w:b/>
          <w:bCs/>
          <w:color w:val="800000"/>
          <w:sz w:val="26"/>
          <w:szCs w:val="26"/>
        </w:rPr>
        <w:t>T</w:t>
      </w:r>
      <w:r w:rsidRPr="003F4318">
        <w:rPr>
          <w:rStyle w:val="text8198font1"/>
          <w:rFonts w:ascii="Arial" w:hAnsi="Arial" w:cs="Arial"/>
          <w:b/>
          <w:bCs/>
          <w:color w:val="800000"/>
          <w:sz w:val="26"/>
          <w:szCs w:val="26"/>
        </w:rPr>
        <w:t>he SET</w:t>
      </w:r>
    </w:p>
    <w:p w14:paraId="67DF0449" w14:textId="77777777" w:rsidR="0074359D" w:rsidRDefault="0074359D" w:rsidP="0074359D">
      <w:pPr>
        <w:pStyle w:val="NormalWeb"/>
        <w:shd w:val="clear" w:color="auto" w:fill="FFFFFF"/>
        <w:spacing w:before="0" w:beforeAutospacing="0" w:after="0" w:afterAutospacing="0"/>
        <w:rPr>
          <w:rStyle w:val="text8199font2"/>
          <w:rFonts w:ascii="Arial" w:hAnsi="Arial" w:cs="Arial"/>
          <w:color w:val="010101"/>
          <w:sz w:val="20"/>
          <w:szCs w:val="20"/>
        </w:rPr>
      </w:pPr>
      <w:bookmarkStart w:id="7" w:name="text10989anc"/>
      <w:bookmarkStart w:id="8" w:name="text8199anc"/>
      <w:bookmarkEnd w:id="7"/>
      <w:bookmarkEnd w:id="8"/>
    </w:p>
    <w:p w14:paraId="080F78B6" w14:textId="31D23243" w:rsidR="0074359D" w:rsidRDefault="0074359D" w:rsidP="0074359D">
      <w:pPr>
        <w:pStyle w:val="NormalWeb"/>
        <w:shd w:val="clear" w:color="auto" w:fill="FFFFFF"/>
        <w:spacing w:before="0" w:beforeAutospacing="0" w:after="0" w:afterAutospacing="0"/>
        <w:rPr>
          <w:color w:val="000000"/>
          <w:sz w:val="27"/>
          <w:szCs w:val="27"/>
        </w:rPr>
      </w:pPr>
      <w:r>
        <w:rPr>
          <w:rStyle w:val="text8199font2"/>
          <w:rFonts w:ascii="Arial" w:hAnsi="Arial" w:cs="Arial"/>
          <w:color w:val="010101"/>
          <w:sz w:val="20"/>
          <w:szCs w:val="20"/>
        </w:rPr>
        <w:t xml:space="preserve">The SET plan should test the main emergency functions of NTS – tying together the various local nets in an affected </w:t>
      </w:r>
      <w:proofErr w:type="gramStart"/>
      <w:r>
        <w:rPr>
          <w:rStyle w:val="text8199font2"/>
          <w:rFonts w:ascii="Arial" w:hAnsi="Arial" w:cs="Arial"/>
          <w:color w:val="010101"/>
          <w:sz w:val="20"/>
          <w:szCs w:val="20"/>
        </w:rPr>
        <w:t>area, and</w:t>
      </w:r>
      <w:proofErr w:type="gramEnd"/>
      <w:r>
        <w:rPr>
          <w:rStyle w:val="text8199font2"/>
          <w:rFonts w:ascii="Arial" w:hAnsi="Arial" w:cs="Arial"/>
          <w:color w:val="010101"/>
          <w:sz w:val="20"/>
          <w:szCs w:val="20"/>
        </w:rPr>
        <w:t xml:space="preserve"> moving messages into and out of the affected area. NTS Section level net managers should contact their local counterparts to ensure that NTS nets will be available at the times required in the SET plan.</w:t>
      </w:r>
    </w:p>
    <w:p w14:paraId="54969BC8"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99font2"/>
          <w:rFonts w:ascii="Arial" w:hAnsi="Arial" w:cs="Arial"/>
          <w:color w:val="010101"/>
          <w:sz w:val="20"/>
          <w:szCs w:val="20"/>
        </w:rPr>
        <w:t> </w:t>
      </w:r>
    </w:p>
    <w:p w14:paraId="30E3344E"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199font2"/>
          <w:rFonts w:ascii="Arial" w:hAnsi="Arial" w:cs="Arial"/>
          <w:color w:val="010101"/>
          <w:sz w:val="20"/>
          <w:szCs w:val="20"/>
        </w:rPr>
        <w:t>Liaison stations, particularly at the Section level, handle the interface between NTS and ARES. Responsibility for representation of the local network on the Section nets lies with the local Net Manager. Testing this linkage is a key objective of the SET.</w:t>
      </w:r>
    </w:p>
    <w:p w14:paraId="2F720B6D" w14:textId="77777777" w:rsidR="0074359D" w:rsidRPr="00BF4CF9" w:rsidRDefault="0074359D" w:rsidP="0074359D">
      <w:pPr>
        <w:pStyle w:val="NormalWeb"/>
        <w:shd w:val="clear" w:color="auto" w:fill="FFFFFF"/>
        <w:spacing w:before="0" w:beforeAutospacing="0" w:after="0" w:afterAutospacing="0"/>
        <w:rPr>
          <w:rStyle w:val="text8203font1"/>
          <w:rFonts w:ascii="Arial" w:hAnsi="Arial" w:cs="Arial"/>
          <w:b/>
          <w:bCs/>
          <w:color w:val="000000"/>
          <w:sz w:val="20"/>
          <w:szCs w:val="20"/>
        </w:rPr>
      </w:pPr>
    </w:p>
    <w:p w14:paraId="190BF701" w14:textId="11F000C6"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203font1"/>
          <w:rFonts w:ascii="Arial" w:hAnsi="Arial" w:cs="Arial"/>
          <w:b/>
          <w:bCs/>
          <w:color w:val="800000"/>
          <w:sz w:val="26"/>
          <w:szCs w:val="26"/>
        </w:rPr>
        <w:t xml:space="preserve">Preparing </w:t>
      </w:r>
      <w:proofErr w:type="gramStart"/>
      <w:r w:rsidR="001930EC">
        <w:rPr>
          <w:rStyle w:val="text8203font1"/>
          <w:rFonts w:ascii="Arial" w:hAnsi="Arial" w:cs="Arial"/>
          <w:b/>
          <w:bCs/>
          <w:color w:val="800000"/>
          <w:sz w:val="26"/>
          <w:szCs w:val="26"/>
        </w:rPr>
        <w:t>F</w:t>
      </w:r>
      <w:r w:rsidRPr="003F4318">
        <w:rPr>
          <w:rStyle w:val="text8203font1"/>
          <w:rFonts w:ascii="Arial" w:hAnsi="Arial" w:cs="Arial"/>
          <w:b/>
          <w:bCs/>
          <w:color w:val="800000"/>
          <w:sz w:val="26"/>
          <w:szCs w:val="26"/>
        </w:rPr>
        <w:t>or</w:t>
      </w:r>
      <w:proofErr w:type="gramEnd"/>
      <w:r w:rsidRPr="003F4318">
        <w:rPr>
          <w:rStyle w:val="text8203font1"/>
          <w:rFonts w:ascii="Arial" w:hAnsi="Arial" w:cs="Arial"/>
          <w:b/>
          <w:bCs/>
          <w:color w:val="800000"/>
          <w:sz w:val="26"/>
          <w:szCs w:val="26"/>
        </w:rPr>
        <w:t xml:space="preserve"> </w:t>
      </w:r>
      <w:r w:rsidR="001930EC">
        <w:rPr>
          <w:rStyle w:val="text8203font1"/>
          <w:rFonts w:ascii="Arial" w:hAnsi="Arial" w:cs="Arial"/>
          <w:b/>
          <w:bCs/>
          <w:color w:val="800000"/>
          <w:sz w:val="26"/>
          <w:szCs w:val="26"/>
        </w:rPr>
        <w:t>T</w:t>
      </w:r>
      <w:r w:rsidRPr="003F4318">
        <w:rPr>
          <w:rStyle w:val="text8203font1"/>
          <w:rFonts w:ascii="Arial" w:hAnsi="Arial" w:cs="Arial"/>
          <w:b/>
          <w:bCs/>
          <w:color w:val="800000"/>
          <w:sz w:val="26"/>
          <w:szCs w:val="26"/>
        </w:rPr>
        <w:t>he SET</w:t>
      </w:r>
    </w:p>
    <w:p w14:paraId="6DF7376A" w14:textId="77777777" w:rsidR="0074359D" w:rsidRDefault="0074359D" w:rsidP="0074359D">
      <w:pPr>
        <w:pStyle w:val="NormalWeb"/>
        <w:shd w:val="clear" w:color="auto" w:fill="FFFFFF"/>
        <w:spacing w:before="0" w:beforeAutospacing="0" w:after="0" w:afterAutospacing="0"/>
        <w:rPr>
          <w:rStyle w:val="text8204font2"/>
          <w:rFonts w:ascii="Arial" w:hAnsi="Arial" w:cs="Arial"/>
          <w:color w:val="010101"/>
          <w:sz w:val="20"/>
          <w:szCs w:val="20"/>
        </w:rPr>
      </w:pPr>
      <w:bookmarkStart w:id="9" w:name="text10990anc"/>
      <w:bookmarkStart w:id="10" w:name="text8204anc"/>
      <w:bookmarkEnd w:id="9"/>
      <w:bookmarkEnd w:id="10"/>
    </w:p>
    <w:p w14:paraId="200D0AEF" w14:textId="452D17CF" w:rsidR="0074359D" w:rsidRDefault="0074359D" w:rsidP="0074359D">
      <w:pPr>
        <w:pStyle w:val="NormalWeb"/>
        <w:shd w:val="clear" w:color="auto" w:fill="FFFFFF"/>
        <w:spacing w:before="0" w:beforeAutospacing="0" w:after="0" w:afterAutospacing="0"/>
        <w:rPr>
          <w:color w:val="000000"/>
          <w:sz w:val="27"/>
          <w:szCs w:val="27"/>
        </w:rPr>
      </w:pPr>
      <w:r>
        <w:rPr>
          <w:rStyle w:val="text8204font2"/>
          <w:rFonts w:ascii="Arial" w:hAnsi="Arial" w:cs="Arial"/>
          <w:color w:val="010101"/>
          <w:sz w:val="20"/>
          <w:szCs w:val="20"/>
        </w:rPr>
        <w:t xml:space="preserve">Once a plan is developed, a meeting of all group members and prospective members should be called to briefly outline SET </w:t>
      </w:r>
      <w:proofErr w:type="gramStart"/>
      <w:r>
        <w:rPr>
          <w:rStyle w:val="text8204font2"/>
          <w:rFonts w:ascii="Arial" w:hAnsi="Arial" w:cs="Arial"/>
          <w:color w:val="010101"/>
          <w:sz w:val="20"/>
          <w:szCs w:val="20"/>
        </w:rPr>
        <w:t>activities, and</w:t>
      </w:r>
      <w:proofErr w:type="gramEnd"/>
      <w:r>
        <w:rPr>
          <w:rStyle w:val="text8204font2"/>
          <w:rFonts w:ascii="Arial" w:hAnsi="Arial" w:cs="Arial"/>
          <w:color w:val="010101"/>
          <w:sz w:val="20"/>
          <w:szCs w:val="20"/>
        </w:rPr>
        <w:t xml:space="preserve"> give general instructions. ECs should contact served agencies and explain the intent and overall purpose of the SET, offer to send test messages to other branches of their agencies, and invite officials to ARES meetings and SET operating sites. Publicity through local newspapers and radio/TV stations can be arranged in consultation with a local or Section ARRL Public Information Officer.</w:t>
      </w:r>
    </w:p>
    <w:p w14:paraId="1EA006A1" w14:textId="77777777" w:rsidR="0074359D" w:rsidRPr="00BF4CF9" w:rsidRDefault="0074359D" w:rsidP="0074359D">
      <w:pPr>
        <w:pStyle w:val="NormalWeb"/>
        <w:shd w:val="clear" w:color="auto" w:fill="FFFFFF"/>
        <w:spacing w:before="0" w:beforeAutospacing="0" w:after="0" w:afterAutospacing="0"/>
        <w:rPr>
          <w:rStyle w:val="text8208font1"/>
          <w:rFonts w:ascii="Arial" w:hAnsi="Arial" w:cs="Arial"/>
          <w:b/>
          <w:bCs/>
          <w:color w:val="000000"/>
          <w:sz w:val="20"/>
          <w:szCs w:val="20"/>
        </w:rPr>
      </w:pPr>
    </w:p>
    <w:p w14:paraId="4F680C4D" w14:textId="0C2446C3"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208font1"/>
          <w:rFonts w:ascii="Arial" w:hAnsi="Arial" w:cs="Arial"/>
          <w:b/>
          <w:bCs/>
          <w:color w:val="800000"/>
          <w:sz w:val="26"/>
          <w:szCs w:val="26"/>
        </w:rPr>
        <w:t xml:space="preserve">During </w:t>
      </w:r>
      <w:r w:rsidR="001930EC">
        <w:rPr>
          <w:rStyle w:val="text8208font1"/>
          <w:rFonts w:ascii="Arial" w:hAnsi="Arial" w:cs="Arial"/>
          <w:b/>
          <w:bCs/>
          <w:color w:val="800000"/>
          <w:sz w:val="26"/>
          <w:szCs w:val="26"/>
        </w:rPr>
        <w:t>T</w:t>
      </w:r>
      <w:r w:rsidRPr="003F4318">
        <w:rPr>
          <w:rStyle w:val="text8208font1"/>
          <w:rFonts w:ascii="Arial" w:hAnsi="Arial" w:cs="Arial"/>
          <w:b/>
          <w:bCs/>
          <w:color w:val="800000"/>
          <w:sz w:val="26"/>
          <w:szCs w:val="26"/>
        </w:rPr>
        <w:t>he SET</w:t>
      </w:r>
    </w:p>
    <w:p w14:paraId="1C0DAED7" w14:textId="77777777" w:rsidR="0074359D" w:rsidRDefault="0074359D" w:rsidP="0074359D">
      <w:pPr>
        <w:pStyle w:val="NormalWeb"/>
        <w:shd w:val="clear" w:color="auto" w:fill="FFFFFF"/>
        <w:spacing w:before="0" w:beforeAutospacing="0" w:after="0" w:afterAutospacing="0"/>
        <w:rPr>
          <w:rStyle w:val="text8209font2"/>
          <w:rFonts w:ascii="Arial" w:hAnsi="Arial" w:cs="Arial"/>
          <w:color w:val="010101"/>
          <w:sz w:val="20"/>
          <w:szCs w:val="20"/>
        </w:rPr>
      </w:pPr>
      <w:bookmarkStart w:id="11" w:name="text10991anc"/>
      <w:bookmarkStart w:id="12" w:name="text8209anc"/>
      <w:bookmarkEnd w:id="11"/>
      <w:bookmarkEnd w:id="12"/>
    </w:p>
    <w:p w14:paraId="302D55E4" w14:textId="7C2B1691" w:rsidR="0074359D" w:rsidRDefault="0074359D" w:rsidP="0074359D">
      <w:pPr>
        <w:pStyle w:val="NormalWeb"/>
        <w:shd w:val="clear" w:color="auto" w:fill="FFFFFF"/>
        <w:spacing w:before="0" w:beforeAutospacing="0" w:after="0" w:afterAutospacing="0"/>
        <w:rPr>
          <w:color w:val="000000"/>
          <w:sz w:val="27"/>
          <w:szCs w:val="27"/>
        </w:rPr>
      </w:pPr>
      <w:r>
        <w:rPr>
          <w:rStyle w:val="text8209font2"/>
          <w:rFonts w:ascii="Arial" w:hAnsi="Arial" w:cs="Arial"/>
          <w:color w:val="010101"/>
          <w:sz w:val="20"/>
          <w:szCs w:val="20"/>
        </w:rPr>
        <w:t xml:space="preserve">The simulated “disaster” is </w:t>
      </w:r>
      <w:proofErr w:type="gramStart"/>
      <w:r>
        <w:rPr>
          <w:rStyle w:val="text8209font2"/>
          <w:rFonts w:ascii="Arial" w:hAnsi="Arial" w:cs="Arial"/>
          <w:color w:val="010101"/>
          <w:sz w:val="20"/>
          <w:szCs w:val="20"/>
        </w:rPr>
        <w:t>announced</w:t>
      </w:r>
      <w:proofErr w:type="gramEnd"/>
      <w:r>
        <w:rPr>
          <w:rStyle w:val="text8209font2"/>
          <w:rFonts w:ascii="Arial" w:hAnsi="Arial" w:cs="Arial"/>
          <w:color w:val="010101"/>
          <w:sz w:val="20"/>
          <w:szCs w:val="20"/>
        </w:rPr>
        <w:t xml:space="preserve"> and the emergency net is activated. Stations are dispatched to activate stations at served agencies. Designated stations originate messages on behalf of served agencies. Test messages may be sent simulating requests for </w:t>
      </w:r>
      <w:proofErr w:type="gramStart"/>
      <w:r>
        <w:rPr>
          <w:rStyle w:val="text8209font2"/>
          <w:rFonts w:ascii="Arial" w:hAnsi="Arial" w:cs="Arial"/>
          <w:color w:val="010101"/>
          <w:sz w:val="20"/>
          <w:szCs w:val="20"/>
        </w:rPr>
        <w:t>supplies, or</w:t>
      </w:r>
      <w:proofErr w:type="gramEnd"/>
      <w:r>
        <w:rPr>
          <w:rStyle w:val="text8209font2"/>
          <w:rFonts w:ascii="Arial" w:hAnsi="Arial" w:cs="Arial"/>
          <w:color w:val="010101"/>
          <w:sz w:val="20"/>
          <w:szCs w:val="20"/>
        </w:rPr>
        <w:t xml:space="preserve"> notifying agency staff of the “current situation.”</w:t>
      </w:r>
    </w:p>
    <w:p w14:paraId="5644CE70"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209font2"/>
          <w:rFonts w:ascii="Arial" w:hAnsi="Arial" w:cs="Arial"/>
          <w:color w:val="010101"/>
          <w:sz w:val="20"/>
          <w:szCs w:val="20"/>
        </w:rPr>
        <w:t> </w:t>
      </w:r>
    </w:p>
    <w:p w14:paraId="28B08AE3"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209font2"/>
          <w:rFonts w:ascii="Arial" w:hAnsi="Arial" w:cs="Arial"/>
          <w:color w:val="010101"/>
          <w:sz w:val="20"/>
          <w:szCs w:val="20"/>
        </w:rPr>
        <w:t>Simulated emergency messages, (just like real emergency messages), should be signed by an authorized official, </w:t>
      </w:r>
      <w:r>
        <w:rPr>
          <w:rStyle w:val="text8209font4"/>
          <w:rFonts w:ascii="Arial" w:hAnsi="Arial" w:cs="Arial"/>
          <w:b/>
          <w:bCs/>
          <w:color w:val="010101"/>
          <w:sz w:val="20"/>
          <w:szCs w:val="20"/>
        </w:rPr>
        <w:t>but only if they are participating</w:t>
      </w:r>
      <w:r>
        <w:rPr>
          <w:rStyle w:val="text8209font2"/>
          <w:rFonts w:ascii="Arial" w:hAnsi="Arial" w:cs="Arial"/>
          <w:color w:val="010101"/>
          <w:sz w:val="20"/>
          <w:szCs w:val="20"/>
        </w:rPr>
        <w:t>. However, it is vitally important that </w:t>
      </w:r>
      <w:r>
        <w:rPr>
          <w:rStyle w:val="text8209font5"/>
          <w:rFonts w:ascii="Arial" w:hAnsi="Arial" w:cs="Arial"/>
          <w:i/>
          <w:iCs/>
          <w:color w:val="010101"/>
          <w:sz w:val="20"/>
          <w:szCs w:val="20"/>
        </w:rPr>
        <w:t>all</w:t>
      </w:r>
      <w:r>
        <w:rPr>
          <w:rStyle w:val="text8209font2"/>
          <w:rFonts w:ascii="Arial" w:hAnsi="Arial" w:cs="Arial"/>
          <w:color w:val="010101"/>
          <w:sz w:val="20"/>
          <w:szCs w:val="20"/>
        </w:rPr>
        <w:t> test messages begin and end with a statement that it is a “drill,” “exercise,” or “simulated” message. You really cannot say it too often – you should even insert it into the middle of a long message. If this is not done, members of the public or news agencies with scanners might mistake the messages for the “real thing” – it has happened.</w:t>
      </w:r>
    </w:p>
    <w:p w14:paraId="1A1F450F" w14:textId="77777777" w:rsidR="0074359D" w:rsidRPr="00BF4CF9" w:rsidRDefault="0074359D" w:rsidP="0074359D">
      <w:pPr>
        <w:pStyle w:val="NormalWeb"/>
        <w:shd w:val="clear" w:color="auto" w:fill="FFFFFF"/>
        <w:spacing w:before="0" w:beforeAutospacing="0" w:after="0" w:afterAutospacing="0"/>
        <w:rPr>
          <w:rStyle w:val="text8213font1"/>
          <w:rFonts w:ascii="Arial" w:hAnsi="Arial" w:cs="Arial"/>
          <w:b/>
          <w:bCs/>
          <w:color w:val="000000"/>
          <w:sz w:val="20"/>
          <w:szCs w:val="20"/>
        </w:rPr>
      </w:pPr>
    </w:p>
    <w:p w14:paraId="3FFF3E16" w14:textId="3E78D098"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213font1"/>
          <w:rFonts w:ascii="Arial" w:hAnsi="Arial" w:cs="Arial"/>
          <w:b/>
          <w:bCs/>
          <w:color w:val="800000"/>
          <w:sz w:val="26"/>
          <w:szCs w:val="26"/>
        </w:rPr>
        <w:t xml:space="preserve">After </w:t>
      </w:r>
      <w:r w:rsidR="001930EC">
        <w:rPr>
          <w:rStyle w:val="text8213font1"/>
          <w:rFonts w:ascii="Arial" w:hAnsi="Arial" w:cs="Arial"/>
          <w:b/>
          <w:bCs/>
          <w:color w:val="800000"/>
          <w:sz w:val="26"/>
          <w:szCs w:val="26"/>
        </w:rPr>
        <w:t>T</w:t>
      </w:r>
      <w:r w:rsidRPr="003F4318">
        <w:rPr>
          <w:rStyle w:val="text8213font1"/>
          <w:rFonts w:ascii="Arial" w:hAnsi="Arial" w:cs="Arial"/>
          <w:b/>
          <w:bCs/>
          <w:color w:val="800000"/>
          <w:sz w:val="26"/>
          <w:szCs w:val="26"/>
        </w:rPr>
        <w:t>he SET</w:t>
      </w:r>
    </w:p>
    <w:p w14:paraId="3CA65A26" w14:textId="77777777" w:rsidR="0074359D" w:rsidRDefault="0074359D" w:rsidP="0074359D">
      <w:pPr>
        <w:pStyle w:val="NormalWeb"/>
        <w:shd w:val="clear" w:color="auto" w:fill="FFFFFF"/>
        <w:spacing w:before="0" w:beforeAutospacing="0" w:after="0" w:afterAutospacing="0"/>
        <w:rPr>
          <w:rStyle w:val="text8214font2"/>
          <w:rFonts w:ascii="Arial" w:hAnsi="Arial" w:cs="Arial"/>
          <w:color w:val="010101"/>
          <w:sz w:val="20"/>
          <w:szCs w:val="20"/>
        </w:rPr>
      </w:pPr>
      <w:bookmarkStart w:id="13" w:name="text10992anc"/>
      <w:bookmarkStart w:id="14" w:name="text8214anc"/>
      <w:bookmarkEnd w:id="13"/>
      <w:bookmarkEnd w:id="14"/>
    </w:p>
    <w:p w14:paraId="49EC2293" w14:textId="3CA90EB7" w:rsidR="0074359D" w:rsidRDefault="0074359D" w:rsidP="0074359D">
      <w:pPr>
        <w:pStyle w:val="NormalWeb"/>
        <w:shd w:val="clear" w:color="auto" w:fill="FFFFFF"/>
        <w:spacing w:before="0" w:beforeAutospacing="0" w:after="0" w:afterAutospacing="0"/>
        <w:rPr>
          <w:color w:val="000000"/>
          <w:sz w:val="27"/>
          <w:szCs w:val="27"/>
        </w:rPr>
      </w:pPr>
      <w:r>
        <w:rPr>
          <w:rStyle w:val="text8214font2"/>
          <w:rFonts w:ascii="Arial" w:hAnsi="Arial" w:cs="Arial"/>
          <w:color w:val="010101"/>
          <w:sz w:val="20"/>
          <w:szCs w:val="20"/>
        </w:rPr>
        <w:t>As soon as possible after the SET has ended, participants should meet in person or on the air to analyze and discuss the test results. For this reason, it is always a good idea to ask each participant to take appropriate notes during the event. Identify the efforts that worked as intended as well as those that did not. Make specific recommendations for changes to plans and needs for specific training.</w:t>
      </w:r>
    </w:p>
    <w:p w14:paraId="02F73494"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214font2"/>
          <w:rFonts w:ascii="Arial" w:hAnsi="Arial" w:cs="Arial"/>
          <w:color w:val="010101"/>
          <w:sz w:val="20"/>
          <w:szCs w:val="20"/>
        </w:rPr>
        <w:t> </w:t>
      </w:r>
    </w:p>
    <w:p w14:paraId="60A8B6B4"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214font2"/>
          <w:rFonts w:ascii="Arial" w:hAnsi="Arial" w:cs="Arial"/>
          <w:color w:val="010101"/>
          <w:sz w:val="20"/>
          <w:szCs w:val="20"/>
        </w:rPr>
        <w:t xml:space="preserve">A complete set of reporting forms are automatically mailed to appropriate ARRL Field Organization </w:t>
      </w:r>
      <w:proofErr w:type="gramStart"/>
      <w:r>
        <w:rPr>
          <w:rStyle w:val="text8214font2"/>
          <w:rFonts w:ascii="Arial" w:hAnsi="Arial" w:cs="Arial"/>
          <w:color w:val="010101"/>
          <w:sz w:val="20"/>
          <w:szCs w:val="20"/>
        </w:rPr>
        <w:t>appointees, and</w:t>
      </w:r>
      <w:proofErr w:type="gramEnd"/>
      <w:r>
        <w:rPr>
          <w:rStyle w:val="text8214font2"/>
          <w:rFonts w:ascii="Arial" w:hAnsi="Arial" w:cs="Arial"/>
          <w:color w:val="010101"/>
          <w:sz w:val="20"/>
          <w:szCs w:val="20"/>
        </w:rPr>
        <w:t xml:space="preserve"> can be furnished to other groups upon request. The deadline for receipt of all reports at ARRL HQ is January 31.</w:t>
      </w:r>
    </w:p>
    <w:p w14:paraId="43CF946D" w14:textId="77777777" w:rsidR="0074359D" w:rsidRPr="00BF4CF9" w:rsidRDefault="0074359D" w:rsidP="0074359D">
      <w:pPr>
        <w:pStyle w:val="NormalWeb"/>
        <w:shd w:val="clear" w:color="auto" w:fill="FFFFFF"/>
        <w:spacing w:before="0" w:beforeAutospacing="0" w:after="0" w:afterAutospacing="0"/>
        <w:rPr>
          <w:rStyle w:val="text8218font1"/>
          <w:rFonts w:ascii="Arial" w:hAnsi="Arial" w:cs="Arial"/>
          <w:b/>
          <w:bCs/>
          <w:color w:val="000000"/>
          <w:sz w:val="20"/>
          <w:szCs w:val="20"/>
        </w:rPr>
      </w:pPr>
    </w:p>
    <w:p w14:paraId="17B13401" w14:textId="54DD2B36"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218font1"/>
          <w:rFonts w:ascii="Arial" w:hAnsi="Arial" w:cs="Arial"/>
          <w:b/>
          <w:bCs/>
          <w:color w:val="800000"/>
          <w:sz w:val="26"/>
          <w:szCs w:val="26"/>
        </w:rPr>
        <w:t>Reference Links</w:t>
      </w:r>
    </w:p>
    <w:p w14:paraId="365245F1" w14:textId="77777777" w:rsidR="0074359D" w:rsidRDefault="0074359D" w:rsidP="0074359D">
      <w:pPr>
        <w:pStyle w:val="NormalWeb"/>
        <w:shd w:val="clear" w:color="auto" w:fill="FFFFFF"/>
        <w:spacing w:before="0" w:beforeAutospacing="0" w:after="0" w:afterAutospacing="0"/>
        <w:rPr>
          <w:rStyle w:val="text8219font2"/>
          <w:rFonts w:ascii="Arial" w:hAnsi="Arial" w:cs="Arial"/>
          <w:color w:val="010101"/>
          <w:sz w:val="20"/>
          <w:szCs w:val="20"/>
        </w:rPr>
      </w:pPr>
      <w:bookmarkStart w:id="15" w:name="text10993anc"/>
      <w:bookmarkStart w:id="16" w:name="text8219anc"/>
      <w:bookmarkEnd w:id="15"/>
      <w:bookmarkEnd w:id="16"/>
    </w:p>
    <w:p w14:paraId="137C3149" w14:textId="0D7E0353" w:rsidR="0074359D" w:rsidRDefault="0074359D" w:rsidP="0074359D">
      <w:pPr>
        <w:pStyle w:val="NormalWeb"/>
        <w:shd w:val="clear" w:color="auto" w:fill="FFFFFF"/>
        <w:spacing w:before="0" w:beforeAutospacing="0" w:after="0" w:afterAutospacing="0"/>
        <w:rPr>
          <w:color w:val="000000"/>
          <w:sz w:val="27"/>
          <w:szCs w:val="27"/>
        </w:rPr>
      </w:pPr>
      <w:r>
        <w:rPr>
          <w:rStyle w:val="text8219font2"/>
          <w:rFonts w:ascii="Arial" w:hAnsi="Arial" w:cs="Arial"/>
          <w:color w:val="010101"/>
          <w:sz w:val="20"/>
          <w:szCs w:val="20"/>
        </w:rPr>
        <w:t>For more information on the ARRL Simulated Emergency Test, see the SET Results and SET Announcement articles each spring/summer in </w:t>
      </w:r>
      <w:r>
        <w:rPr>
          <w:rStyle w:val="text8219font3"/>
          <w:rFonts w:ascii="Arial" w:hAnsi="Arial" w:cs="Arial"/>
          <w:i/>
          <w:iCs/>
          <w:color w:val="010101"/>
          <w:sz w:val="20"/>
          <w:szCs w:val="20"/>
        </w:rPr>
        <w:t>QST</w:t>
      </w:r>
      <w:r>
        <w:rPr>
          <w:rStyle w:val="text8219font2"/>
          <w:rFonts w:ascii="Arial" w:hAnsi="Arial" w:cs="Arial"/>
          <w:color w:val="010101"/>
          <w:sz w:val="20"/>
          <w:szCs w:val="20"/>
        </w:rPr>
        <w:t>.</w:t>
      </w:r>
    </w:p>
    <w:p w14:paraId="1E7B775E"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219font2"/>
          <w:rFonts w:ascii="Arial" w:hAnsi="Arial" w:cs="Arial"/>
          <w:color w:val="010101"/>
          <w:sz w:val="20"/>
          <w:szCs w:val="20"/>
        </w:rPr>
        <w:t> </w:t>
      </w:r>
    </w:p>
    <w:p w14:paraId="019F0D52" w14:textId="026C7FEE" w:rsidR="0074359D" w:rsidRDefault="0074359D" w:rsidP="0074359D">
      <w:pPr>
        <w:pStyle w:val="NormalWeb"/>
        <w:shd w:val="clear" w:color="auto" w:fill="FFFFFF"/>
        <w:spacing w:before="0" w:beforeAutospacing="0" w:after="0" w:afterAutospacing="0"/>
        <w:rPr>
          <w:rStyle w:val="text8219font2"/>
          <w:rFonts w:ascii="Arial" w:hAnsi="Arial" w:cs="Arial"/>
          <w:color w:val="010101"/>
          <w:sz w:val="20"/>
          <w:szCs w:val="20"/>
        </w:rPr>
      </w:pPr>
      <w:r>
        <w:rPr>
          <w:rStyle w:val="text8219font2"/>
          <w:rFonts w:ascii="Arial" w:hAnsi="Arial" w:cs="Arial"/>
          <w:color w:val="010101"/>
          <w:sz w:val="20"/>
          <w:szCs w:val="20"/>
        </w:rPr>
        <w:t>For more information on any of the elements presented, please consult the following links:</w:t>
      </w:r>
    </w:p>
    <w:p w14:paraId="177476C0" w14:textId="77777777" w:rsidR="001930EC" w:rsidRPr="001930EC" w:rsidRDefault="001930EC" w:rsidP="0074359D">
      <w:pPr>
        <w:pStyle w:val="NormalWeb"/>
        <w:shd w:val="clear" w:color="auto" w:fill="FFFFFF"/>
        <w:spacing w:before="0" w:beforeAutospacing="0" w:after="0" w:afterAutospacing="0"/>
        <w:rPr>
          <w:rFonts w:ascii="Arial" w:hAnsi="Arial" w:cs="Arial"/>
          <w:color w:val="000000"/>
          <w:sz w:val="20"/>
          <w:szCs w:val="20"/>
        </w:rPr>
      </w:pPr>
    </w:p>
    <w:p w14:paraId="3E551DAC" w14:textId="77777777" w:rsidR="001930EC" w:rsidRPr="001930EC" w:rsidRDefault="0074359D" w:rsidP="001930EC">
      <w:pPr>
        <w:pStyle w:val="NormalWeb"/>
        <w:numPr>
          <w:ilvl w:val="0"/>
          <w:numId w:val="11"/>
        </w:numPr>
        <w:shd w:val="clear" w:color="auto" w:fill="FFFFFF"/>
        <w:spacing w:before="0" w:beforeAutospacing="0" w:after="0" w:afterAutospacing="0"/>
        <w:rPr>
          <w:rStyle w:val="text8219font2"/>
          <w:rFonts w:ascii="Arial" w:hAnsi="Arial" w:cs="Arial"/>
          <w:color w:val="000000"/>
          <w:sz w:val="20"/>
          <w:szCs w:val="20"/>
        </w:rPr>
      </w:pPr>
      <w:r w:rsidRPr="001930EC">
        <w:rPr>
          <w:rStyle w:val="text8219font2"/>
          <w:rFonts w:ascii="Arial" w:hAnsi="Arial" w:cs="Arial"/>
          <w:color w:val="010101"/>
          <w:sz w:val="20"/>
          <w:szCs w:val="20"/>
        </w:rPr>
        <w:t>ARRL Manual:</w:t>
      </w:r>
    </w:p>
    <w:p w14:paraId="0D6149D2" w14:textId="62601A30" w:rsidR="0074359D" w:rsidRPr="001930EC" w:rsidRDefault="00BF4CF9" w:rsidP="001930EC">
      <w:pPr>
        <w:pStyle w:val="NormalWeb"/>
        <w:shd w:val="clear" w:color="auto" w:fill="FFFFFF"/>
        <w:spacing w:before="0" w:beforeAutospacing="0" w:after="0" w:afterAutospacing="0"/>
        <w:ind w:left="720"/>
        <w:rPr>
          <w:rFonts w:ascii="Arial" w:hAnsi="Arial" w:cs="Arial"/>
          <w:color w:val="000000"/>
          <w:sz w:val="20"/>
          <w:szCs w:val="20"/>
        </w:rPr>
      </w:pPr>
      <w:hyperlink r:id="rId6" w:history="1">
        <w:r w:rsidR="0074359D" w:rsidRPr="001930EC">
          <w:rPr>
            <w:rStyle w:val="text8219font4"/>
            <w:rFonts w:ascii="Arial" w:hAnsi="Arial" w:cs="Arial"/>
            <w:b/>
            <w:bCs/>
            <w:color w:val="0000FF"/>
            <w:sz w:val="20"/>
            <w:szCs w:val="20"/>
            <w:u w:val="single"/>
          </w:rPr>
          <w:t>www.arrl.org/ares</w:t>
        </w:r>
      </w:hyperlink>
    </w:p>
    <w:p w14:paraId="6859B5B5"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219font2"/>
          <w:rFonts w:ascii="Arial" w:hAnsi="Arial" w:cs="Arial"/>
          <w:color w:val="010101"/>
          <w:sz w:val="20"/>
          <w:szCs w:val="20"/>
        </w:rPr>
        <w:lastRenderedPageBreak/>
        <w:t> </w:t>
      </w:r>
    </w:p>
    <w:p w14:paraId="549CD857" w14:textId="77777777" w:rsidR="0074359D" w:rsidRDefault="0074359D" w:rsidP="0074359D">
      <w:pPr>
        <w:pStyle w:val="NormalWeb"/>
        <w:shd w:val="clear" w:color="auto" w:fill="FFFFFF"/>
        <w:spacing w:before="0" w:beforeAutospacing="0" w:after="0" w:afterAutospacing="0"/>
        <w:rPr>
          <w:color w:val="000000"/>
          <w:sz w:val="27"/>
          <w:szCs w:val="27"/>
        </w:rPr>
      </w:pPr>
      <w:r>
        <w:rPr>
          <w:rStyle w:val="text8219font2"/>
          <w:rFonts w:ascii="Arial" w:hAnsi="Arial" w:cs="Arial"/>
          <w:color w:val="010101"/>
          <w:sz w:val="20"/>
          <w:szCs w:val="20"/>
        </w:rPr>
        <w:t>For more general information, please see the ARRL </w:t>
      </w:r>
      <w:r>
        <w:rPr>
          <w:rStyle w:val="text8219font3"/>
          <w:rFonts w:ascii="Arial" w:hAnsi="Arial" w:cs="Arial"/>
          <w:i/>
          <w:iCs/>
          <w:color w:val="010101"/>
          <w:sz w:val="20"/>
          <w:szCs w:val="20"/>
        </w:rPr>
        <w:t>Operating Manual </w:t>
      </w:r>
      <w:r>
        <w:rPr>
          <w:rStyle w:val="text8219font2"/>
          <w:rFonts w:ascii="Arial" w:hAnsi="Arial" w:cs="Arial"/>
          <w:color w:val="010101"/>
          <w:sz w:val="20"/>
          <w:szCs w:val="20"/>
        </w:rPr>
        <w:t>chapter on emergency communications. See also the ARRL </w:t>
      </w:r>
      <w:r>
        <w:rPr>
          <w:rStyle w:val="text8219font3"/>
          <w:rFonts w:ascii="Arial" w:hAnsi="Arial" w:cs="Arial"/>
          <w:i/>
          <w:iCs/>
          <w:color w:val="010101"/>
          <w:sz w:val="20"/>
          <w:szCs w:val="20"/>
        </w:rPr>
        <w:t>ARES Field Resources Manual. </w:t>
      </w:r>
      <w:r>
        <w:rPr>
          <w:rStyle w:val="text8219font2"/>
          <w:rFonts w:ascii="Arial" w:hAnsi="Arial" w:cs="Arial"/>
          <w:color w:val="010101"/>
          <w:sz w:val="20"/>
          <w:szCs w:val="20"/>
        </w:rPr>
        <w:t>To learn more about ARES and NTS net operation, contact your Section Manager (SM), your Section Emergency Coordinator (SEC) or District Emergency Coordinator (DEC). For more localized information, see </w:t>
      </w:r>
      <w:hyperlink r:id="rId7" w:history="1">
        <w:r>
          <w:rPr>
            <w:rStyle w:val="text8219font6"/>
            <w:rFonts w:ascii="Arial" w:hAnsi="Arial" w:cs="Arial"/>
            <w:b/>
            <w:bCs/>
            <w:color w:val="0000FF"/>
            <w:sz w:val="20"/>
            <w:szCs w:val="20"/>
            <w:u w:val="single"/>
          </w:rPr>
          <w:t>www.arrl.org/sections</w:t>
        </w:r>
      </w:hyperlink>
      <w:r>
        <w:rPr>
          <w:rStyle w:val="text8219font2"/>
          <w:rFonts w:ascii="Arial" w:hAnsi="Arial" w:cs="Arial"/>
          <w:color w:val="010101"/>
          <w:sz w:val="20"/>
          <w:szCs w:val="20"/>
        </w:rPr>
        <w:t>. See also the ARRL </w:t>
      </w:r>
      <w:r>
        <w:rPr>
          <w:rStyle w:val="text8219font3"/>
          <w:rFonts w:ascii="Arial" w:hAnsi="Arial" w:cs="Arial"/>
          <w:i/>
          <w:iCs/>
          <w:color w:val="010101"/>
          <w:sz w:val="20"/>
          <w:szCs w:val="20"/>
        </w:rPr>
        <w:t>Net Directory </w:t>
      </w:r>
      <w:hyperlink r:id="rId8" w:history="1">
        <w:r>
          <w:rPr>
            <w:rStyle w:val="text8219font7"/>
            <w:rFonts w:ascii="Arial" w:hAnsi="Arial" w:cs="Arial"/>
            <w:b/>
            <w:bCs/>
            <w:color w:val="0000FF"/>
            <w:sz w:val="20"/>
            <w:szCs w:val="20"/>
            <w:u w:val="single"/>
          </w:rPr>
          <w:t>www.arrl.org/arrl-net- directory</w:t>
        </w:r>
      </w:hyperlink>
      <w:r>
        <w:rPr>
          <w:rStyle w:val="text8219font2"/>
          <w:rFonts w:ascii="Arial" w:hAnsi="Arial" w:cs="Arial"/>
          <w:color w:val="010101"/>
          <w:sz w:val="20"/>
          <w:szCs w:val="20"/>
        </w:rPr>
        <w:t> for a list of ARES and NTS nets operating in your area.</w:t>
      </w:r>
    </w:p>
    <w:p w14:paraId="2054E7C7" w14:textId="1D0D0256" w:rsidR="0074359D" w:rsidRPr="00077F42" w:rsidRDefault="0074359D" w:rsidP="0074359D">
      <w:pPr>
        <w:pStyle w:val="NormalWeb"/>
        <w:shd w:val="clear" w:color="auto" w:fill="FFFFFF"/>
        <w:spacing w:before="0" w:beforeAutospacing="0" w:after="0" w:afterAutospacing="0"/>
        <w:rPr>
          <w:rStyle w:val="text8223font1"/>
          <w:rFonts w:ascii="Arial" w:hAnsi="Arial" w:cs="Arial"/>
          <w:b/>
          <w:bCs/>
          <w:color w:val="000000"/>
          <w:sz w:val="20"/>
          <w:szCs w:val="20"/>
        </w:rPr>
      </w:pPr>
    </w:p>
    <w:p w14:paraId="290661E5" w14:textId="77777777" w:rsidR="00077F42" w:rsidRPr="003F4318" w:rsidRDefault="00077F42" w:rsidP="00077F42">
      <w:pPr>
        <w:pStyle w:val="NormalWeb"/>
        <w:shd w:val="clear" w:color="auto" w:fill="FFFFFF"/>
        <w:spacing w:before="0" w:beforeAutospacing="0" w:after="0" w:afterAutospacing="0"/>
        <w:rPr>
          <w:color w:val="800000"/>
          <w:sz w:val="26"/>
          <w:szCs w:val="26"/>
        </w:rPr>
      </w:pPr>
      <w:r w:rsidRPr="003F4318">
        <w:rPr>
          <w:rStyle w:val="text8228font1"/>
          <w:rFonts w:ascii="Arial" w:hAnsi="Arial" w:cs="Arial"/>
          <w:b/>
          <w:bCs/>
          <w:color w:val="800000"/>
          <w:sz w:val="26"/>
          <w:szCs w:val="26"/>
        </w:rPr>
        <w:t>Review</w:t>
      </w:r>
    </w:p>
    <w:p w14:paraId="74E65598" w14:textId="77777777" w:rsidR="00077F42" w:rsidRDefault="00077F42" w:rsidP="00077F42">
      <w:pPr>
        <w:pStyle w:val="NormalWeb"/>
        <w:shd w:val="clear" w:color="auto" w:fill="FFFFFF"/>
        <w:spacing w:before="0" w:beforeAutospacing="0" w:after="0" w:afterAutospacing="0"/>
        <w:rPr>
          <w:rStyle w:val="text8229font2"/>
          <w:rFonts w:ascii="Arial" w:hAnsi="Arial" w:cs="Arial"/>
          <w:color w:val="010101"/>
          <w:sz w:val="20"/>
          <w:szCs w:val="20"/>
        </w:rPr>
      </w:pPr>
      <w:bookmarkStart w:id="17" w:name="text10995anc"/>
      <w:bookmarkStart w:id="18" w:name="text8229anc"/>
      <w:bookmarkEnd w:id="17"/>
      <w:bookmarkEnd w:id="18"/>
    </w:p>
    <w:p w14:paraId="436EAC64" w14:textId="77777777" w:rsidR="00077F42" w:rsidRDefault="00077F42" w:rsidP="00077F42">
      <w:pPr>
        <w:pStyle w:val="NormalWeb"/>
        <w:shd w:val="clear" w:color="auto" w:fill="FFFFFF"/>
        <w:spacing w:before="0" w:beforeAutospacing="0" w:after="0" w:afterAutospacing="0"/>
        <w:rPr>
          <w:color w:val="000000"/>
          <w:sz w:val="27"/>
          <w:szCs w:val="27"/>
        </w:rPr>
      </w:pPr>
      <w:r>
        <w:rPr>
          <w:rStyle w:val="text8229font2"/>
          <w:rFonts w:ascii="Arial" w:hAnsi="Arial" w:cs="Arial"/>
          <w:color w:val="010101"/>
          <w:sz w:val="20"/>
          <w:szCs w:val="20"/>
        </w:rPr>
        <w:t>ARRL’s Simulated Emergency Test is a nationwide test of Amateur Radio’s emergency communication capabilities. SET scenarios may be developed on a local, district, or section- wide basis depending on the needs of the specific ARES organization.</w:t>
      </w:r>
    </w:p>
    <w:p w14:paraId="171F5B83" w14:textId="77777777" w:rsidR="00077F42" w:rsidRPr="00077F42" w:rsidRDefault="00077F42" w:rsidP="0074359D">
      <w:pPr>
        <w:pStyle w:val="NormalWeb"/>
        <w:shd w:val="clear" w:color="auto" w:fill="FFFFFF"/>
        <w:spacing w:before="0" w:beforeAutospacing="0" w:after="0" w:afterAutospacing="0"/>
        <w:rPr>
          <w:rStyle w:val="text8223font1"/>
          <w:rFonts w:ascii="Arial" w:hAnsi="Arial" w:cs="Arial"/>
          <w:b/>
          <w:bCs/>
          <w:color w:val="000000"/>
          <w:sz w:val="20"/>
          <w:szCs w:val="20"/>
        </w:rPr>
      </w:pPr>
    </w:p>
    <w:p w14:paraId="0FA746BB" w14:textId="0D5210A3" w:rsidR="0074359D" w:rsidRPr="003F4318" w:rsidRDefault="0074359D" w:rsidP="0074359D">
      <w:pPr>
        <w:pStyle w:val="NormalWeb"/>
        <w:shd w:val="clear" w:color="auto" w:fill="FFFFFF"/>
        <w:spacing w:before="0" w:beforeAutospacing="0" w:after="0" w:afterAutospacing="0"/>
        <w:rPr>
          <w:color w:val="800000"/>
          <w:sz w:val="26"/>
          <w:szCs w:val="26"/>
        </w:rPr>
      </w:pPr>
      <w:r w:rsidRPr="003F4318">
        <w:rPr>
          <w:rStyle w:val="text8223font1"/>
          <w:rFonts w:ascii="Arial" w:hAnsi="Arial" w:cs="Arial"/>
          <w:b/>
          <w:bCs/>
          <w:color w:val="800000"/>
          <w:sz w:val="26"/>
          <w:szCs w:val="26"/>
        </w:rPr>
        <w:t>Student Activities</w:t>
      </w:r>
    </w:p>
    <w:p w14:paraId="348BFBDC" w14:textId="77777777" w:rsidR="0074359D" w:rsidRPr="001930EC" w:rsidRDefault="0074359D" w:rsidP="0074359D">
      <w:pPr>
        <w:pStyle w:val="NormalWeb"/>
        <w:shd w:val="clear" w:color="auto" w:fill="FFFFFF"/>
        <w:spacing w:before="0" w:beforeAutospacing="0" w:after="0" w:afterAutospacing="0"/>
        <w:ind w:left="720" w:hanging="360"/>
        <w:rPr>
          <w:rStyle w:val="text8224font2"/>
          <w:rFonts w:ascii="Arial" w:hAnsi="Arial" w:cs="Arial"/>
          <w:color w:val="010101"/>
          <w:sz w:val="20"/>
          <w:szCs w:val="20"/>
        </w:rPr>
      </w:pPr>
      <w:bookmarkStart w:id="19" w:name="text10994anc"/>
      <w:bookmarkStart w:id="20" w:name="text8224anc"/>
      <w:bookmarkEnd w:id="19"/>
      <w:bookmarkEnd w:id="20"/>
    </w:p>
    <w:p w14:paraId="09D73C7F" w14:textId="66E96839" w:rsidR="0074359D" w:rsidRPr="001930EC" w:rsidRDefault="0074359D" w:rsidP="001930EC">
      <w:pPr>
        <w:pStyle w:val="NormalWeb"/>
        <w:numPr>
          <w:ilvl w:val="0"/>
          <w:numId w:val="12"/>
        </w:numPr>
        <w:shd w:val="clear" w:color="auto" w:fill="FFFFFF"/>
        <w:spacing w:before="0" w:beforeAutospacing="0" w:after="0" w:afterAutospacing="0"/>
        <w:rPr>
          <w:rFonts w:ascii="Arial" w:hAnsi="Arial" w:cs="Arial"/>
          <w:color w:val="000000"/>
          <w:sz w:val="20"/>
          <w:szCs w:val="20"/>
        </w:rPr>
      </w:pPr>
      <w:r w:rsidRPr="001930EC">
        <w:rPr>
          <w:rStyle w:val="text8224font2"/>
          <w:rFonts w:ascii="Arial" w:hAnsi="Arial" w:cs="Arial"/>
          <w:color w:val="010101"/>
          <w:sz w:val="20"/>
          <w:szCs w:val="20"/>
        </w:rPr>
        <w:t>Identify five local, specific goals for a SET exercise. For each of the goals, develop a means of evaluating the effectiveness of your local organization.</w:t>
      </w:r>
    </w:p>
    <w:p w14:paraId="2138995F"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224font2"/>
          <w:rFonts w:ascii="Arial" w:hAnsi="Arial" w:cs="Arial"/>
          <w:color w:val="010101"/>
          <w:sz w:val="20"/>
          <w:szCs w:val="20"/>
        </w:rPr>
        <w:t> </w:t>
      </w:r>
    </w:p>
    <w:p w14:paraId="1360A50F" w14:textId="77777777" w:rsidR="0074359D" w:rsidRPr="001930EC" w:rsidRDefault="0074359D" w:rsidP="0074359D">
      <w:pPr>
        <w:pStyle w:val="NormalWeb"/>
        <w:shd w:val="clear" w:color="auto" w:fill="FFFFFF"/>
        <w:spacing w:before="0" w:beforeAutospacing="0" w:after="0" w:afterAutospacing="0"/>
        <w:ind w:left="720"/>
        <w:rPr>
          <w:rFonts w:ascii="Arial" w:hAnsi="Arial" w:cs="Arial"/>
          <w:color w:val="000000"/>
          <w:sz w:val="20"/>
          <w:szCs w:val="20"/>
        </w:rPr>
      </w:pPr>
      <w:r w:rsidRPr="001930EC">
        <w:rPr>
          <w:rStyle w:val="text8224font2"/>
          <w:rFonts w:ascii="Arial" w:hAnsi="Arial" w:cs="Arial"/>
          <w:color w:val="010101"/>
          <w:sz w:val="20"/>
          <w:szCs w:val="20"/>
        </w:rPr>
        <w:t>Example:</w:t>
      </w:r>
      <w:r w:rsidRPr="001930EC">
        <w:rPr>
          <w:rFonts w:ascii="Arial" w:hAnsi="Arial" w:cs="Arial"/>
          <w:color w:val="010101"/>
          <w:sz w:val="20"/>
          <w:szCs w:val="20"/>
        </w:rPr>
        <w:br/>
      </w:r>
      <w:r w:rsidRPr="001930EC">
        <w:rPr>
          <w:rStyle w:val="text8224font2"/>
          <w:rFonts w:ascii="Arial" w:hAnsi="Arial" w:cs="Arial"/>
          <w:color w:val="010101"/>
          <w:sz w:val="20"/>
          <w:szCs w:val="20"/>
        </w:rPr>
        <w:t> </w:t>
      </w:r>
    </w:p>
    <w:p w14:paraId="7DA8F83A" w14:textId="77777777" w:rsidR="0074359D" w:rsidRPr="001930EC" w:rsidRDefault="0074359D" w:rsidP="0074359D">
      <w:pPr>
        <w:pStyle w:val="NormalWeb"/>
        <w:shd w:val="clear" w:color="auto" w:fill="FFFFFF"/>
        <w:spacing w:before="0" w:beforeAutospacing="0" w:after="0" w:afterAutospacing="0"/>
        <w:ind w:left="720"/>
        <w:rPr>
          <w:rFonts w:ascii="Arial" w:hAnsi="Arial" w:cs="Arial"/>
          <w:color w:val="000000"/>
          <w:sz w:val="20"/>
          <w:szCs w:val="20"/>
        </w:rPr>
      </w:pPr>
      <w:r w:rsidRPr="001930EC">
        <w:rPr>
          <w:rStyle w:val="text8224font2"/>
          <w:rFonts w:ascii="Arial" w:hAnsi="Arial" w:cs="Arial"/>
          <w:color w:val="010101"/>
          <w:sz w:val="20"/>
          <w:szCs w:val="20"/>
        </w:rPr>
        <w:t>The goal is to ensure local capability for originating NTS traffic.</w:t>
      </w:r>
    </w:p>
    <w:p w14:paraId="5647C9B9" w14:textId="77777777" w:rsidR="0074359D" w:rsidRPr="001930EC" w:rsidRDefault="0074359D" w:rsidP="0074359D">
      <w:pPr>
        <w:pStyle w:val="NormalWeb"/>
        <w:shd w:val="clear" w:color="auto" w:fill="FFFFFF"/>
        <w:spacing w:before="0" w:beforeAutospacing="0" w:after="0" w:afterAutospacing="0"/>
        <w:ind w:left="720"/>
        <w:rPr>
          <w:rFonts w:ascii="Arial" w:hAnsi="Arial" w:cs="Arial"/>
          <w:color w:val="000000"/>
          <w:sz w:val="20"/>
          <w:szCs w:val="20"/>
        </w:rPr>
      </w:pPr>
      <w:r w:rsidRPr="001930EC">
        <w:rPr>
          <w:rStyle w:val="text8224font2"/>
          <w:rFonts w:ascii="Arial" w:hAnsi="Arial" w:cs="Arial"/>
          <w:color w:val="010101"/>
          <w:sz w:val="20"/>
          <w:szCs w:val="20"/>
        </w:rPr>
        <w:t>The measurement might include a set of criteria (such as giving points for a correct word count or the appropriate use of the word “break” while reading a message) for scoring NTS messages.</w:t>
      </w:r>
    </w:p>
    <w:p w14:paraId="1B129367" w14:textId="77777777" w:rsidR="0074359D" w:rsidRPr="001930EC" w:rsidRDefault="0074359D" w:rsidP="0074359D">
      <w:pPr>
        <w:pStyle w:val="NormalWeb"/>
        <w:shd w:val="clear" w:color="auto" w:fill="FFFFFF"/>
        <w:spacing w:before="0" w:beforeAutospacing="0" w:after="0" w:afterAutospacing="0"/>
        <w:rPr>
          <w:rFonts w:ascii="Arial" w:hAnsi="Arial" w:cs="Arial"/>
          <w:color w:val="000000"/>
          <w:sz w:val="20"/>
          <w:szCs w:val="20"/>
        </w:rPr>
      </w:pPr>
      <w:r w:rsidRPr="001930EC">
        <w:rPr>
          <w:rStyle w:val="text8224font2"/>
          <w:rFonts w:ascii="Arial" w:hAnsi="Arial" w:cs="Arial"/>
          <w:color w:val="010101"/>
          <w:sz w:val="20"/>
          <w:szCs w:val="20"/>
        </w:rPr>
        <w:t> </w:t>
      </w:r>
    </w:p>
    <w:p w14:paraId="32AD9E0D" w14:textId="04075609" w:rsidR="0074359D" w:rsidRPr="001930EC" w:rsidRDefault="0074359D" w:rsidP="001930EC">
      <w:pPr>
        <w:pStyle w:val="NormalWeb"/>
        <w:numPr>
          <w:ilvl w:val="0"/>
          <w:numId w:val="12"/>
        </w:numPr>
        <w:shd w:val="clear" w:color="auto" w:fill="FFFFFF"/>
        <w:spacing w:before="0" w:beforeAutospacing="0" w:after="0" w:afterAutospacing="0"/>
        <w:rPr>
          <w:rFonts w:ascii="Arial" w:hAnsi="Arial" w:cs="Arial"/>
          <w:color w:val="000000"/>
          <w:sz w:val="20"/>
          <w:szCs w:val="20"/>
        </w:rPr>
      </w:pPr>
      <w:r w:rsidRPr="001930EC">
        <w:rPr>
          <w:rStyle w:val="text8224font2"/>
          <w:rFonts w:ascii="Arial" w:hAnsi="Arial" w:cs="Arial"/>
          <w:color w:val="010101"/>
          <w:sz w:val="20"/>
          <w:szCs w:val="20"/>
        </w:rPr>
        <w:t>During a SET, many roles are played by local operators. Design evaluation (feedback) forms for three of the roles played by local operators during a SET.</w:t>
      </w:r>
    </w:p>
    <w:p w14:paraId="49952513" w14:textId="77777777" w:rsidR="0074359D" w:rsidRPr="001930EC" w:rsidRDefault="0074359D" w:rsidP="0074359D">
      <w:pPr>
        <w:pStyle w:val="NormalWeb"/>
        <w:shd w:val="clear" w:color="auto" w:fill="FFFFFF"/>
        <w:spacing w:before="0" w:beforeAutospacing="0" w:after="0" w:afterAutospacing="0"/>
        <w:ind w:left="720" w:hanging="360"/>
        <w:rPr>
          <w:rFonts w:ascii="Arial" w:hAnsi="Arial" w:cs="Arial"/>
          <w:color w:val="000000"/>
          <w:sz w:val="20"/>
          <w:szCs w:val="20"/>
        </w:rPr>
      </w:pPr>
      <w:r w:rsidRPr="001930EC">
        <w:rPr>
          <w:rStyle w:val="text8224font2"/>
          <w:rFonts w:ascii="Arial" w:hAnsi="Arial" w:cs="Arial"/>
          <w:color w:val="010101"/>
          <w:sz w:val="20"/>
          <w:szCs w:val="20"/>
        </w:rPr>
        <w:t> </w:t>
      </w:r>
    </w:p>
    <w:p w14:paraId="79BC2743" w14:textId="77777777" w:rsidR="0074359D" w:rsidRPr="001930EC" w:rsidRDefault="0074359D" w:rsidP="0074359D">
      <w:pPr>
        <w:pStyle w:val="NormalWeb"/>
        <w:shd w:val="clear" w:color="auto" w:fill="FFFFFF"/>
        <w:spacing w:before="0" w:beforeAutospacing="0" w:after="0" w:afterAutospacing="0"/>
        <w:ind w:left="1080" w:hanging="360"/>
        <w:rPr>
          <w:rFonts w:ascii="Arial" w:hAnsi="Arial" w:cs="Arial"/>
          <w:color w:val="000000"/>
          <w:sz w:val="20"/>
          <w:szCs w:val="20"/>
        </w:rPr>
      </w:pPr>
      <w:r w:rsidRPr="001930EC">
        <w:rPr>
          <w:rStyle w:val="text8224font2"/>
          <w:rFonts w:ascii="Arial" w:hAnsi="Arial" w:cs="Arial"/>
          <w:color w:val="010101"/>
          <w:sz w:val="20"/>
          <w:szCs w:val="20"/>
        </w:rPr>
        <w:t>Examples:</w:t>
      </w:r>
    </w:p>
    <w:p w14:paraId="423B1B9E" w14:textId="77777777" w:rsidR="0074359D" w:rsidRPr="001930EC" w:rsidRDefault="0074359D" w:rsidP="0074359D">
      <w:pPr>
        <w:pStyle w:val="NormalWeb"/>
        <w:shd w:val="clear" w:color="auto" w:fill="FFFFFF"/>
        <w:spacing w:before="0" w:beforeAutospacing="0" w:after="0" w:afterAutospacing="0"/>
        <w:ind w:left="360"/>
        <w:rPr>
          <w:rFonts w:ascii="Arial" w:hAnsi="Arial" w:cs="Arial"/>
          <w:color w:val="000000"/>
          <w:sz w:val="20"/>
          <w:szCs w:val="20"/>
        </w:rPr>
      </w:pPr>
      <w:r w:rsidRPr="001930EC">
        <w:rPr>
          <w:rStyle w:val="text8224font2"/>
          <w:rFonts w:ascii="Arial" w:hAnsi="Arial" w:cs="Arial"/>
          <w:color w:val="010101"/>
          <w:sz w:val="20"/>
          <w:szCs w:val="20"/>
        </w:rPr>
        <w:t> </w:t>
      </w:r>
    </w:p>
    <w:p w14:paraId="709F53FD" w14:textId="77777777" w:rsidR="0074359D" w:rsidRPr="001930EC" w:rsidRDefault="0074359D" w:rsidP="0074359D">
      <w:pPr>
        <w:pStyle w:val="NormalWeb"/>
        <w:shd w:val="clear" w:color="auto" w:fill="FFFFFF"/>
        <w:spacing w:before="0" w:beforeAutospacing="0" w:after="0" w:afterAutospacing="0"/>
        <w:ind w:left="720"/>
        <w:rPr>
          <w:rFonts w:ascii="Arial" w:hAnsi="Arial" w:cs="Arial"/>
          <w:color w:val="000000"/>
          <w:sz w:val="20"/>
          <w:szCs w:val="20"/>
        </w:rPr>
      </w:pPr>
      <w:r w:rsidRPr="001930EC">
        <w:rPr>
          <w:rStyle w:val="text8224font2"/>
          <w:rFonts w:ascii="Arial" w:hAnsi="Arial" w:cs="Arial"/>
          <w:color w:val="010101"/>
          <w:sz w:val="20"/>
          <w:szCs w:val="20"/>
        </w:rPr>
        <w:t>Net Control Station, Station Operator, Logger.</w:t>
      </w:r>
    </w:p>
    <w:p w14:paraId="2B65F7B7" w14:textId="77777777" w:rsidR="0074359D" w:rsidRPr="001930EC" w:rsidRDefault="0074359D" w:rsidP="0074359D">
      <w:pPr>
        <w:pStyle w:val="NormalWeb"/>
        <w:shd w:val="clear" w:color="auto" w:fill="FFFFFF"/>
        <w:spacing w:before="0" w:beforeAutospacing="0" w:after="0" w:afterAutospacing="0"/>
        <w:ind w:left="720"/>
        <w:rPr>
          <w:rFonts w:ascii="Arial" w:hAnsi="Arial" w:cs="Arial"/>
          <w:color w:val="000000"/>
          <w:sz w:val="20"/>
          <w:szCs w:val="20"/>
        </w:rPr>
      </w:pPr>
      <w:r w:rsidRPr="001930EC">
        <w:rPr>
          <w:rStyle w:val="text8224font2"/>
          <w:rFonts w:ascii="Arial" w:hAnsi="Arial" w:cs="Arial"/>
          <w:color w:val="010101"/>
          <w:sz w:val="20"/>
          <w:szCs w:val="20"/>
        </w:rPr>
        <w:t> </w:t>
      </w:r>
    </w:p>
    <w:p w14:paraId="01DCE30D" w14:textId="77777777" w:rsidR="0074359D" w:rsidRPr="001930EC" w:rsidRDefault="0074359D" w:rsidP="0074359D">
      <w:pPr>
        <w:pStyle w:val="NormalWeb"/>
        <w:shd w:val="clear" w:color="auto" w:fill="FFFFFF"/>
        <w:spacing w:before="0" w:beforeAutospacing="0" w:after="0" w:afterAutospacing="0"/>
        <w:ind w:left="720"/>
        <w:rPr>
          <w:rFonts w:ascii="Arial" w:hAnsi="Arial" w:cs="Arial"/>
          <w:color w:val="000000"/>
          <w:sz w:val="20"/>
          <w:szCs w:val="20"/>
        </w:rPr>
      </w:pPr>
      <w:r w:rsidRPr="001930EC">
        <w:rPr>
          <w:rStyle w:val="text8224font2"/>
          <w:rFonts w:ascii="Arial" w:hAnsi="Arial" w:cs="Arial"/>
          <w:color w:val="010101"/>
          <w:sz w:val="20"/>
          <w:szCs w:val="20"/>
        </w:rPr>
        <w:t xml:space="preserve">The forms should provide specific positive and corrective feedback to </w:t>
      </w:r>
      <w:proofErr w:type="gramStart"/>
      <w:r w:rsidRPr="001930EC">
        <w:rPr>
          <w:rStyle w:val="text8224font2"/>
          <w:rFonts w:ascii="Arial" w:hAnsi="Arial" w:cs="Arial"/>
          <w:color w:val="010101"/>
          <w:sz w:val="20"/>
          <w:szCs w:val="20"/>
        </w:rPr>
        <w:t>each individual</w:t>
      </w:r>
      <w:proofErr w:type="gramEnd"/>
      <w:r w:rsidRPr="001930EC">
        <w:rPr>
          <w:rStyle w:val="text8224font2"/>
          <w:rFonts w:ascii="Arial" w:hAnsi="Arial" w:cs="Arial"/>
          <w:color w:val="010101"/>
          <w:sz w:val="20"/>
          <w:szCs w:val="20"/>
        </w:rPr>
        <w:t xml:space="preserve"> on his performance on the main functions of his role during the SET.</w:t>
      </w:r>
    </w:p>
    <w:p w14:paraId="4F508FC2" w14:textId="77777777" w:rsidR="0074359D" w:rsidRPr="00077F42" w:rsidRDefault="0074359D" w:rsidP="0074359D">
      <w:pPr>
        <w:pStyle w:val="NormalWeb"/>
        <w:shd w:val="clear" w:color="auto" w:fill="FFFFFF"/>
        <w:spacing w:before="0" w:beforeAutospacing="0" w:after="0" w:afterAutospacing="0"/>
        <w:rPr>
          <w:rStyle w:val="text8245font1"/>
          <w:rFonts w:ascii="Arial" w:hAnsi="Arial" w:cs="Arial"/>
          <w:b/>
          <w:bCs/>
          <w:color w:val="800000"/>
          <w:sz w:val="20"/>
          <w:szCs w:val="20"/>
        </w:rPr>
      </w:pPr>
    </w:p>
    <w:p w14:paraId="1C949FD0" w14:textId="6E33ABBE" w:rsidR="0074359D" w:rsidRDefault="0074359D" w:rsidP="0074359D">
      <w:pPr>
        <w:pStyle w:val="NormalWeb"/>
        <w:shd w:val="clear" w:color="auto" w:fill="FFFFFF"/>
        <w:spacing w:before="0" w:beforeAutospacing="0" w:after="0" w:afterAutospacing="0"/>
        <w:rPr>
          <w:color w:val="000000"/>
          <w:sz w:val="27"/>
          <w:szCs w:val="27"/>
        </w:rPr>
      </w:pPr>
      <w:r>
        <w:rPr>
          <w:rStyle w:val="text8245font1"/>
          <w:rFonts w:ascii="Arial" w:hAnsi="Arial" w:cs="Arial"/>
          <w:b/>
          <w:bCs/>
          <w:color w:val="800000"/>
          <w:sz w:val="26"/>
          <w:szCs w:val="26"/>
        </w:rPr>
        <w:t>Topic 10 Section D Knowledge Review</w:t>
      </w:r>
    </w:p>
    <w:p w14:paraId="66CEEA2C" w14:textId="77777777" w:rsidR="00BF4CF9" w:rsidRDefault="00BF4CF9" w:rsidP="0074359D">
      <w:pPr>
        <w:pStyle w:val="NormalWeb"/>
        <w:shd w:val="clear" w:color="auto" w:fill="FFFFFF"/>
        <w:spacing w:before="0" w:beforeAutospacing="0" w:after="0" w:afterAutospacing="0"/>
        <w:rPr>
          <w:rStyle w:val="text8247font1"/>
          <w:rFonts w:ascii="Arial" w:hAnsi="Arial" w:cs="Arial"/>
          <w:color w:val="000000"/>
          <w:sz w:val="20"/>
          <w:szCs w:val="20"/>
        </w:rPr>
      </w:pPr>
      <w:bookmarkStart w:id="21" w:name="text8247anc"/>
      <w:bookmarkStart w:id="22" w:name="_GoBack"/>
      <w:bookmarkEnd w:id="21"/>
      <w:bookmarkEnd w:id="22"/>
    </w:p>
    <w:p w14:paraId="0CC3A557" w14:textId="0E5ED2F0" w:rsidR="0074359D" w:rsidRDefault="0074359D" w:rsidP="0074359D">
      <w:pPr>
        <w:pStyle w:val="NormalWeb"/>
        <w:shd w:val="clear" w:color="auto" w:fill="FFFFFF"/>
        <w:spacing w:before="0" w:beforeAutospacing="0" w:after="0" w:afterAutospacing="0"/>
        <w:rPr>
          <w:rStyle w:val="text8247font1"/>
          <w:rFonts w:ascii="Arial" w:hAnsi="Arial" w:cs="Arial"/>
          <w:color w:val="000000"/>
          <w:sz w:val="20"/>
          <w:szCs w:val="20"/>
        </w:rPr>
      </w:pPr>
      <w:r>
        <w:rPr>
          <w:rStyle w:val="text8247font1"/>
          <w:rFonts w:ascii="Arial"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31C11055" w14:textId="77777777" w:rsidR="000D0C94" w:rsidRPr="00587C38" w:rsidRDefault="000D0C94" w:rsidP="0074359D">
      <w:pPr>
        <w:pStyle w:val="NormalWeb"/>
        <w:shd w:val="clear" w:color="auto" w:fill="FFFFFF"/>
        <w:spacing w:before="0" w:beforeAutospacing="0" w:after="0" w:afterAutospacing="0"/>
        <w:rPr>
          <w:rFonts w:ascii="Arial" w:hAnsi="Arial" w:cs="Arial"/>
          <w:color w:val="000000"/>
          <w:sz w:val="20"/>
          <w:szCs w:val="20"/>
        </w:rPr>
      </w:pPr>
    </w:p>
    <w:p w14:paraId="550AD6A8" w14:textId="3E6F56C4" w:rsidR="00587C38" w:rsidRDefault="00587C38">
      <w:pPr>
        <w:rPr>
          <w:rFonts w:ascii="Arial" w:hAnsi="Arial" w:cs="Arial"/>
          <w:sz w:val="20"/>
          <w:szCs w:val="20"/>
        </w:rPr>
      </w:pPr>
      <w:r>
        <w:rPr>
          <w:rFonts w:ascii="Arial" w:hAnsi="Arial" w:cs="Arial"/>
          <w:sz w:val="20"/>
          <w:szCs w:val="20"/>
        </w:rPr>
        <w:t>Question 1</w:t>
      </w:r>
    </w:p>
    <w:p w14:paraId="50606E33" w14:textId="1BE31E67" w:rsidR="000D0C94" w:rsidRDefault="000D0C94">
      <w:pPr>
        <w:rPr>
          <w:rFonts w:ascii="Arial" w:hAnsi="Arial" w:cs="Arial"/>
          <w:sz w:val="20"/>
          <w:szCs w:val="20"/>
        </w:rPr>
      </w:pPr>
      <w:r>
        <w:rPr>
          <w:rFonts w:ascii="Arial" w:hAnsi="Arial" w:cs="Arial"/>
          <w:sz w:val="20"/>
          <w:szCs w:val="20"/>
        </w:rPr>
        <w:t>When is the national ARRL Simulated Emergency Test (SET) conducted?</w:t>
      </w:r>
    </w:p>
    <w:p w14:paraId="0CE23A29" w14:textId="77777777" w:rsidR="000D0C94" w:rsidRPr="000D0C94" w:rsidRDefault="0074359D" w:rsidP="00BF016A">
      <w:pPr>
        <w:pStyle w:val="ListParagraph"/>
        <w:numPr>
          <w:ilvl w:val="0"/>
          <w:numId w:val="13"/>
        </w:numPr>
        <w:rPr>
          <w:rFonts w:ascii="Arial" w:hAnsi="Arial" w:cs="Arial"/>
          <w:sz w:val="20"/>
          <w:szCs w:val="20"/>
        </w:rPr>
      </w:pPr>
      <w:r w:rsidRPr="000D0C94">
        <w:rPr>
          <w:rFonts w:ascii="Arial" w:hAnsi="Arial" w:cs="Arial"/>
          <w:sz w:val="20"/>
          <w:szCs w:val="20"/>
        </w:rPr>
        <w:t xml:space="preserve">On selected weekdays during October. </w:t>
      </w:r>
    </w:p>
    <w:p w14:paraId="28D08984" w14:textId="77777777" w:rsidR="000D0C94" w:rsidRPr="000D0C94" w:rsidRDefault="0074359D" w:rsidP="00BF016A">
      <w:pPr>
        <w:pStyle w:val="ListParagraph"/>
        <w:numPr>
          <w:ilvl w:val="0"/>
          <w:numId w:val="13"/>
        </w:numPr>
        <w:rPr>
          <w:rFonts w:ascii="Arial" w:hAnsi="Arial" w:cs="Arial"/>
          <w:sz w:val="20"/>
          <w:szCs w:val="20"/>
        </w:rPr>
      </w:pPr>
      <w:r w:rsidRPr="000D0C94">
        <w:rPr>
          <w:rFonts w:ascii="Arial" w:hAnsi="Arial" w:cs="Arial"/>
          <w:sz w:val="20"/>
          <w:szCs w:val="20"/>
        </w:rPr>
        <w:t xml:space="preserve">On a selected weekend in October. </w:t>
      </w:r>
    </w:p>
    <w:p w14:paraId="050BB416" w14:textId="77777777" w:rsidR="000D0C94" w:rsidRPr="000D0C94" w:rsidRDefault="0074359D" w:rsidP="00BF016A">
      <w:pPr>
        <w:pStyle w:val="ListParagraph"/>
        <w:numPr>
          <w:ilvl w:val="0"/>
          <w:numId w:val="13"/>
        </w:numPr>
        <w:rPr>
          <w:rFonts w:ascii="Arial" w:hAnsi="Arial" w:cs="Arial"/>
          <w:sz w:val="20"/>
          <w:szCs w:val="20"/>
        </w:rPr>
      </w:pPr>
      <w:r w:rsidRPr="000D0C94">
        <w:rPr>
          <w:rFonts w:ascii="Arial" w:hAnsi="Arial" w:cs="Arial"/>
          <w:sz w:val="20"/>
          <w:szCs w:val="20"/>
        </w:rPr>
        <w:t xml:space="preserve">On a selected weekend between September and November. </w:t>
      </w:r>
    </w:p>
    <w:p w14:paraId="55A05BEA" w14:textId="633861C5" w:rsidR="0074359D" w:rsidRPr="000D0C94" w:rsidRDefault="0074359D" w:rsidP="00BF016A">
      <w:pPr>
        <w:pStyle w:val="ListParagraph"/>
        <w:numPr>
          <w:ilvl w:val="0"/>
          <w:numId w:val="13"/>
        </w:numPr>
        <w:rPr>
          <w:rFonts w:ascii="Arial" w:hAnsi="Arial" w:cs="Arial"/>
          <w:sz w:val="20"/>
          <w:szCs w:val="20"/>
        </w:rPr>
      </w:pPr>
      <w:r w:rsidRPr="000D0C94">
        <w:rPr>
          <w:rFonts w:ascii="Arial" w:hAnsi="Arial" w:cs="Arial"/>
          <w:sz w:val="20"/>
          <w:szCs w:val="20"/>
        </w:rPr>
        <w:t>On selected weekdays between September and November.</w:t>
      </w:r>
    </w:p>
    <w:p w14:paraId="451167BA" w14:textId="4CCD62C7" w:rsidR="00587C38" w:rsidRDefault="00587C38">
      <w:pPr>
        <w:rPr>
          <w:rFonts w:ascii="Arial" w:hAnsi="Arial" w:cs="Arial"/>
          <w:sz w:val="20"/>
          <w:szCs w:val="20"/>
        </w:rPr>
      </w:pPr>
      <w:r>
        <w:rPr>
          <w:rFonts w:ascii="Arial" w:hAnsi="Arial" w:cs="Arial"/>
          <w:sz w:val="20"/>
          <w:szCs w:val="20"/>
        </w:rPr>
        <w:t>Question 2</w:t>
      </w:r>
    </w:p>
    <w:p w14:paraId="7E5341EF" w14:textId="56A71FDC" w:rsidR="00587C38" w:rsidRPr="00587C38" w:rsidRDefault="000D0C94">
      <w:pPr>
        <w:rPr>
          <w:rFonts w:ascii="Arial" w:hAnsi="Arial" w:cs="Arial"/>
          <w:sz w:val="20"/>
          <w:szCs w:val="20"/>
        </w:rPr>
      </w:pPr>
      <w:r>
        <w:rPr>
          <w:rFonts w:ascii="Arial" w:hAnsi="Arial" w:cs="Arial"/>
          <w:sz w:val="20"/>
          <w:szCs w:val="20"/>
        </w:rPr>
        <w:t xml:space="preserve">Which of the following is </w:t>
      </w:r>
      <w:r w:rsidRPr="000D0C94">
        <w:rPr>
          <w:rFonts w:ascii="Arial" w:hAnsi="Arial" w:cs="Arial"/>
          <w:sz w:val="20"/>
          <w:szCs w:val="20"/>
          <w:u w:val="single"/>
        </w:rPr>
        <w:t>not</w:t>
      </w:r>
      <w:r>
        <w:rPr>
          <w:rFonts w:ascii="Arial" w:hAnsi="Arial" w:cs="Arial"/>
          <w:sz w:val="20"/>
          <w:szCs w:val="20"/>
        </w:rPr>
        <w:t xml:space="preserve"> a general goal of the SET?</w:t>
      </w:r>
    </w:p>
    <w:p w14:paraId="581F7E46" w14:textId="77777777" w:rsidR="000D0C94" w:rsidRPr="000D0C94" w:rsidRDefault="0074359D" w:rsidP="00BF016A">
      <w:pPr>
        <w:pStyle w:val="ListParagraph"/>
        <w:numPr>
          <w:ilvl w:val="0"/>
          <w:numId w:val="14"/>
        </w:numPr>
        <w:rPr>
          <w:rFonts w:ascii="Arial" w:hAnsi="Arial" w:cs="Arial"/>
          <w:sz w:val="20"/>
          <w:szCs w:val="20"/>
        </w:rPr>
      </w:pPr>
      <w:r w:rsidRPr="000D0C94">
        <w:rPr>
          <w:rFonts w:ascii="Arial" w:hAnsi="Arial" w:cs="Arial"/>
          <w:sz w:val="20"/>
          <w:szCs w:val="20"/>
        </w:rPr>
        <w:lastRenderedPageBreak/>
        <w:t xml:space="preserve">To discover the strengths and weaknesses of ARES, NTS, RACES, and other groups providing emergency radio services. </w:t>
      </w:r>
    </w:p>
    <w:p w14:paraId="5BC5D70A" w14:textId="77777777" w:rsidR="000D0C94" w:rsidRPr="000D0C94" w:rsidRDefault="0074359D" w:rsidP="00BF016A">
      <w:pPr>
        <w:pStyle w:val="ListParagraph"/>
        <w:numPr>
          <w:ilvl w:val="0"/>
          <w:numId w:val="14"/>
        </w:numPr>
        <w:rPr>
          <w:rFonts w:ascii="Arial" w:hAnsi="Arial" w:cs="Arial"/>
          <w:sz w:val="20"/>
          <w:szCs w:val="20"/>
        </w:rPr>
      </w:pPr>
      <w:r w:rsidRPr="000D0C94">
        <w:rPr>
          <w:rFonts w:ascii="Arial" w:hAnsi="Arial" w:cs="Arial"/>
          <w:sz w:val="20"/>
          <w:szCs w:val="20"/>
        </w:rPr>
        <w:t xml:space="preserve">To test the full range of systems under realistic conditions. </w:t>
      </w:r>
    </w:p>
    <w:p w14:paraId="19DDDDA3" w14:textId="77777777" w:rsidR="000D0C94" w:rsidRPr="000D0C94" w:rsidRDefault="0074359D" w:rsidP="00BF016A">
      <w:pPr>
        <w:pStyle w:val="ListParagraph"/>
        <w:numPr>
          <w:ilvl w:val="0"/>
          <w:numId w:val="14"/>
        </w:numPr>
        <w:rPr>
          <w:rFonts w:ascii="Arial" w:hAnsi="Arial" w:cs="Arial"/>
          <w:sz w:val="20"/>
          <w:szCs w:val="20"/>
        </w:rPr>
      </w:pPr>
      <w:r w:rsidRPr="000D0C94">
        <w:rPr>
          <w:rFonts w:ascii="Arial" w:hAnsi="Arial" w:cs="Arial"/>
          <w:sz w:val="20"/>
          <w:szCs w:val="20"/>
        </w:rPr>
        <w:t xml:space="preserve">To provide a public demonstration to served agencies. </w:t>
      </w:r>
    </w:p>
    <w:p w14:paraId="78BA0D42" w14:textId="4FD78388" w:rsidR="0074359D" w:rsidRPr="000D0C94" w:rsidRDefault="0074359D" w:rsidP="00BF016A">
      <w:pPr>
        <w:pStyle w:val="ListParagraph"/>
        <w:numPr>
          <w:ilvl w:val="0"/>
          <w:numId w:val="14"/>
        </w:numPr>
        <w:rPr>
          <w:rFonts w:ascii="Arial" w:hAnsi="Arial" w:cs="Arial"/>
          <w:sz w:val="20"/>
          <w:szCs w:val="20"/>
        </w:rPr>
      </w:pPr>
      <w:r w:rsidRPr="000D0C94">
        <w:rPr>
          <w:rFonts w:ascii="Arial" w:hAnsi="Arial" w:cs="Arial"/>
          <w:sz w:val="20"/>
          <w:szCs w:val="20"/>
        </w:rPr>
        <w:t>To test the capabilities of CB, FRS and GMRS operators under emergency conditions.</w:t>
      </w:r>
    </w:p>
    <w:p w14:paraId="5DF48DD7" w14:textId="21BF4B3F" w:rsidR="00587C38" w:rsidRDefault="00587C38">
      <w:pPr>
        <w:rPr>
          <w:rFonts w:ascii="Arial" w:hAnsi="Arial" w:cs="Arial"/>
          <w:sz w:val="20"/>
          <w:szCs w:val="20"/>
        </w:rPr>
      </w:pPr>
      <w:r>
        <w:rPr>
          <w:rFonts w:ascii="Arial" w:hAnsi="Arial" w:cs="Arial"/>
          <w:sz w:val="20"/>
          <w:szCs w:val="20"/>
        </w:rPr>
        <w:t>Question 3</w:t>
      </w:r>
    </w:p>
    <w:p w14:paraId="51C739E5" w14:textId="50DF6A72" w:rsidR="00587C38" w:rsidRDefault="00587C38">
      <w:pPr>
        <w:rPr>
          <w:rFonts w:ascii="Arial" w:hAnsi="Arial" w:cs="Arial"/>
          <w:sz w:val="20"/>
          <w:szCs w:val="20"/>
        </w:rPr>
      </w:pPr>
      <w:r>
        <w:rPr>
          <w:rFonts w:ascii="Arial" w:hAnsi="Arial" w:cs="Arial"/>
          <w:sz w:val="20"/>
          <w:szCs w:val="20"/>
        </w:rPr>
        <w:t xml:space="preserve">Which of the following is </w:t>
      </w:r>
      <w:r w:rsidRPr="00E34D5A">
        <w:rPr>
          <w:rFonts w:ascii="Arial" w:hAnsi="Arial" w:cs="Arial"/>
          <w:sz w:val="20"/>
          <w:szCs w:val="20"/>
          <w:u w:val="single"/>
        </w:rPr>
        <w:t>not</w:t>
      </w:r>
      <w:r>
        <w:rPr>
          <w:rFonts w:ascii="Arial" w:hAnsi="Arial" w:cs="Arial"/>
          <w:sz w:val="20"/>
          <w:szCs w:val="20"/>
        </w:rPr>
        <w:t xml:space="preserve"> a main function of NTS in the SET?</w:t>
      </w:r>
    </w:p>
    <w:p w14:paraId="4095B936" w14:textId="77777777" w:rsidR="00E34D5A" w:rsidRPr="00E34D5A" w:rsidRDefault="0074359D" w:rsidP="00BF016A">
      <w:pPr>
        <w:pStyle w:val="ListParagraph"/>
        <w:numPr>
          <w:ilvl w:val="0"/>
          <w:numId w:val="15"/>
        </w:numPr>
        <w:rPr>
          <w:rFonts w:ascii="Arial" w:hAnsi="Arial" w:cs="Arial"/>
          <w:sz w:val="20"/>
          <w:szCs w:val="20"/>
        </w:rPr>
      </w:pPr>
      <w:r w:rsidRPr="00E34D5A">
        <w:rPr>
          <w:rFonts w:ascii="Arial" w:hAnsi="Arial" w:cs="Arial"/>
          <w:sz w:val="20"/>
          <w:szCs w:val="20"/>
        </w:rPr>
        <w:t xml:space="preserve">Tying together the various nets in an affected area. </w:t>
      </w:r>
    </w:p>
    <w:p w14:paraId="53108EC5" w14:textId="77777777" w:rsidR="00E34D5A" w:rsidRPr="00E34D5A" w:rsidRDefault="0074359D" w:rsidP="00BF016A">
      <w:pPr>
        <w:pStyle w:val="ListParagraph"/>
        <w:numPr>
          <w:ilvl w:val="0"/>
          <w:numId w:val="15"/>
        </w:numPr>
        <w:rPr>
          <w:rFonts w:ascii="Arial" w:hAnsi="Arial" w:cs="Arial"/>
          <w:sz w:val="20"/>
          <w:szCs w:val="20"/>
        </w:rPr>
      </w:pPr>
      <w:r w:rsidRPr="00E34D5A">
        <w:rPr>
          <w:rFonts w:ascii="Arial" w:hAnsi="Arial" w:cs="Arial"/>
          <w:sz w:val="20"/>
          <w:szCs w:val="20"/>
        </w:rPr>
        <w:t xml:space="preserve">Moving messages into the affected area. </w:t>
      </w:r>
    </w:p>
    <w:p w14:paraId="291F698C" w14:textId="77777777" w:rsidR="00E34D5A" w:rsidRPr="00E34D5A" w:rsidRDefault="0074359D" w:rsidP="00BF016A">
      <w:pPr>
        <w:pStyle w:val="ListParagraph"/>
        <w:numPr>
          <w:ilvl w:val="0"/>
          <w:numId w:val="15"/>
        </w:numPr>
        <w:rPr>
          <w:rFonts w:ascii="Arial" w:hAnsi="Arial" w:cs="Arial"/>
          <w:sz w:val="20"/>
          <w:szCs w:val="20"/>
        </w:rPr>
      </w:pPr>
      <w:r w:rsidRPr="00E34D5A">
        <w:rPr>
          <w:rFonts w:ascii="Arial" w:hAnsi="Arial" w:cs="Arial"/>
          <w:sz w:val="20"/>
          <w:szCs w:val="20"/>
        </w:rPr>
        <w:t xml:space="preserve">Moving messages out of the affected area. </w:t>
      </w:r>
    </w:p>
    <w:p w14:paraId="43D6B0CF" w14:textId="3D420750" w:rsidR="0074359D" w:rsidRPr="00E34D5A" w:rsidRDefault="0074359D" w:rsidP="00BF016A">
      <w:pPr>
        <w:pStyle w:val="ListParagraph"/>
        <w:numPr>
          <w:ilvl w:val="0"/>
          <w:numId w:val="15"/>
        </w:numPr>
        <w:rPr>
          <w:rFonts w:ascii="Arial" w:hAnsi="Arial" w:cs="Arial"/>
          <w:sz w:val="20"/>
          <w:szCs w:val="20"/>
        </w:rPr>
      </w:pPr>
      <w:r w:rsidRPr="00E34D5A">
        <w:rPr>
          <w:rFonts w:ascii="Arial" w:hAnsi="Arial" w:cs="Arial"/>
          <w:sz w:val="20"/>
          <w:szCs w:val="20"/>
        </w:rPr>
        <w:t>Linking NTS to FEMA.</w:t>
      </w:r>
    </w:p>
    <w:p w14:paraId="5423878F" w14:textId="2A91D908" w:rsidR="0074359D" w:rsidRDefault="00587C38">
      <w:pPr>
        <w:rPr>
          <w:rFonts w:ascii="Arial" w:hAnsi="Arial" w:cs="Arial"/>
          <w:sz w:val="20"/>
          <w:szCs w:val="20"/>
        </w:rPr>
      </w:pPr>
      <w:r>
        <w:rPr>
          <w:rFonts w:ascii="Arial" w:hAnsi="Arial" w:cs="Arial"/>
          <w:sz w:val="20"/>
          <w:szCs w:val="20"/>
        </w:rPr>
        <w:t>Question 4</w:t>
      </w:r>
    </w:p>
    <w:p w14:paraId="336245A7" w14:textId="77777777" w:rsidR="00587C38" w:rsidRDefault="00587C38">
      <w:pPr>
        <w:rPr>
          <w:rFonts w:ascii="Arial" w:hAnsi="Arial" w:cs="Arial"/>
          <w:sz w:val="20"/>
          <w:szCs w:val="20"/>
        </w:rPr>
      </w:pPr>
      <w:r>
        <w:rPr>
          <w:rFonts w:ascii="Arial" w:hAnsi="Arial" w:cs="Arial"/>
          <w:sz w:val="20"/>
          <w:szCs w:val="20"/>
        </w:rPr>
        <w:t>W</w:t>
      </w:r>
      <w:r w:rsidR="0074359D" w:rsidRPr="00587C38">
        <w:rPr>
          <w:rFonts w:ascii="Arial" w:hAnsi="Arial" w:cs="Arial"/>
          <w:sz w:val="20"/>
          <w:szCs w:val="20"/>
        </w:rPr>
        <w:t>hich of the following words must be included in every test message during the SET?</w:t>
      </w:r>
    </w:p>
    <w:p w14:paraId="1DFBC601" w14:textId="77777777" w:rsidR="00587C38" w:rsidRPr="00587C38" w:rsidRDefault="0074359D" w:rsidP="00BF016A">
      <w:pPr>
        <w:pStyle w:val="ListParagraph"/>
        <w:numPr>
          <w:ilvl w:val="0"/>
          <w:numId w:val="16"/>
        </w:numPr>
        <w:rPr>
          <w:rFonts w:ascii="Arial" w:hAnsi="Arial" w:cs="Arial"/>
          <w:sz w:val="20"/>
          <w:szCs w:val="20"/>
        </w:rPr>
      </w:pPr>
      <w:r w:rsidRPr="00587C38">
        <w:rPr>
          <w:rFonts w:ascii="Arial" w:hAnsi="Arial" w:cs="Arial"/>
          <w:sz w:val="20"/>
          <w:szCs w:val="20"/>
        </w:rPr>
        <w:t xml:space="preserve">Break! Break! Break! </w:t>
      </w:r>
    </w:p>
    <w:p w14:paraId="7F4319BF" w14:textId="77777777" w:rsidR="00587C38" w:rsidRPr="00587C38" w:rsidRDefault="0074359D" w:rsidP="00BF016A">
      <w:pPr>
        <w:pStyle w:val="ListParagraph"/>
        <w:numPr>
          <w:ilvl w:val="0"/>
          <w:numId w:val="16"/>
        </w:numPr>
        <w:rPr>
          <w:rFonts w:ascii="Arial" w:hAnsi="Arial" w:cs="Arial"/>
          <w:sz w:val="20"/>
          <w:szCs w:val="20"/>
        </w:rPr>
      </w:pPr>
      <w:r w:rsidRPr="00587C38">
        <w:rPr>
          <w:rFonts w:ascii="Arial" w:hAnsi="Arial" w:cs="Arial"/>
          <w:sz w:val="20"/>
          <w:szCs w:val="20"/>
        </w:rPr>
        <w:t xml:space="preserve">Mayday! </w:t>
      </w:r>
    </w:p>
    <w:p w14:paraId="40569554" w14:textId="77777777" w:rsidR="00587C38" w:rsidRPr="00587C38" w:rsidRDefault="0074359D" w:rsidP="00BF016A">
      <w:pPr>
        <w:pStyle w:val="ListParagraph"/>
        <w:numPr>
          <w:ilvl w:val="0"/>
          <w:numId w:val="16"/>
        </w:numPr>
        <w:rPr>
          <w:rFonts w:ascii="Arial" w:hAnsi="Arial" w:cs="Arial"/>
          <w:sz w:val="20"/>
          <w:szCs w:val="20"/>
        </w:rPr>
      </w:pPr>
      <w:r w:rsidRPr="00587C38">
        <w:rPr>
          <w:rFonts w:ascii="Arial" w:hAnsi="Arial" w:cs="Arial"/>
          <w:sz w:val="20"/>
          <w:szCs w:val="20"/>
        </w:rPr>
        <w:t xml:space="preserve">"For real" or "For sure". </w:t>
      </w:r>
    </w:p>
    <w:p w14:paraId="10E9BEDC" w14:textId="4C3FA2D5" w:rsidR="0074359D" w:rsidRPr="00587C38" w:rsidRDefault="0074359D" w:rsidP="00BF016A">
      <w:pPr>
        <w:pStyle w:val="ListParagraph"/>
        <w:numPr>
          <w:ilvl w:val="0"/>
          <w:numId w:val="16"/>
        </w:numPr>
        <w:rPr>
          <w:rFonts w:ascii="Arial" w:hAnsi="Arial" w:cs="Arial"/>
          <w:sz w:val="20"/>
          <w:szCs w:val="20"/>
        </w:rPr>
      </w:pPr>
      <w:r w:rsidRPr="00587C38">
        <w:rPr>
          <w:rFonts w:ascii="Arial" w:hAnsi="Arial" w:cs="Arial"/>
          <w:sz w:val="20"/>
          <w:szCs w:val="20"/>
        </w:rPr>
        <w:t>"Drill," "Exercise," or "Simulated."</w:t>
      </w:r>
    </w:p>
    <w:p w14:paraId="5D2AA2E2" w14:textId="46EF7D6B" w:rsidR="00587C38" w:rsidRDefault="00587C38">
      <w:pPr>
        <w:rPr>
          <w:rFonts w:ascii="Arial" w:hAnsi="Arial" w:cs="Arial"/>
          <w:sz w:val="20"/>
          <w:szCs w:val="20"/>
        </w:rPr>
      </w:pPr>
      <w:r>
        <w:rPr>
          <w:rFonts w:ascii="Arial" w:hAnsi="Arial" w:cs="Arial"/>
          <w:sz w:val="20"/>
          <w:szCs w:val="20"/>
        </w:rPr>
        <w:t>Question 5</w:t>
      </w:r>
    </w:p>
    <w:p w14:paraId="6CAB42CB" w14:textId="400EA708" w:rsidR="00587C38" w:rsidRPr="00587C38" w:rsidRDefault="00587C38">
      <w:pPr>
        <w:rPr>
          <w:rFonts w:ascii="Arial" w:hAnsi="Arial" w:cs="Arial"/>
          <w:sz w:val="20"/>
          <w:szCs w:val="20"/>
        </w:rPr>
      </w:pPr>
      <w:r>
        <w:rPr>
          <w:rFonts w:ascii="Arial" w:hAnsi="Arial" w:cs="Arial"/>
          <w:sz w:val="20"/>
          <w:szCs w:val="20"/>
        </w:rPr>
        <w:t xml:space="preserve">Which of the following should a SET debriefing </w:t>
      </w:r>
      <w:r w:rsidRPr="00587C38">
        <w:rPr>
          <w:rFonts w:ascii="Arial" w:hAnsi="Arial" w:cs="Arial"/>
          <w:sz w:val="20"/>
          <w:szCs w:val="20"/>
          <w:u w:val="single"/>
        </w:rPr>
        <w:t>not</w:t>
      </w:r>
      <w:r>
        <w:rPr>
          <w:rFonts w:ascii="Arial" w:hAnsi="Arial" w:cs="Arial"/>
          <w:sz w:val="20"/>
          <w:szCs w:val="20"/>
        </w:rPr>
        <w:t xml:space="preserve"> include?</w:t>
      </w:r>
    </w:p>
    <w:p w14:paraId="3C591ABB" w14:textId="77777777" w:rsidR="00587C38" w:rsidRPr="00587C38" w:rsidRDefault="0074359D" w:rsidP="00BF016A">
      <w:pPr>
        <w:pStyle w:val="ListParagraph"/>
        <w:numPr>
          <w:ilvl w:val="0"/>
          <w:numId w:val="17"/>
        </w:numPr>
        <w:rPr>
          <w:rFonts w:ascii="Arial" w:hAnsi="Arial" w:cs="Arial"/>
          <w:sz w:val="20"/>
          <w:szCs w:val="20"/>
        </w:rPr>
      </w:pPr>
      <w:r w:rsidRPr="00587C38">
        <w:rPr>
          <w:rFonts w:ascii="Arial" w:hAnsi="Arial" w:cs="Arial"/>
          <w:sz w:val="20"/>
          <w:szCs w:val="20"/>
        </w:rPr>
        <w:t xml:space="preserve">Identification of efforts that worked as intended. </w:t>
      </w:r>
    </w:p>
    <w:p w14:paraId="17EF0581" w14:textId="77777777" w:rsidR="00587C38" w:rsidRPr="00587C38" w:rsidRDefault="0074359D" w:rsidP="00BF016A">
      <w:pPr>
        <w:pStyle w:val="ListParagraph"/>
        <w:numPr>
          <w:ilvl w:val="0"/>
          <w:numId w:val="17"/>
        </w:numPr>
        <w:rPr>
          <w:rFonts w:ascii="Arial" w:hAnsi="Arial" w:cs="Arial"/>
          <w:sz w:val="20"/>
          <w:szCs w:val="20"/>
        </w:rPr>
      </w:pPr>
      <w:r w:rsidRPr="00587C38">
        <w:rPr>
          <w:rFonts w:ascii="Arial" w:hAnsi="Arial" w:cs="Arial"/>
          <w:sz w:val="20"/>
          <w:szCs w:val="20"/>
        </w:rPr>
        <w:t xml:space="preserve">Identification of efforts that did not work as intended. </w:t>
      </w:r>
    </w:p>
    <w:p w14:paraId="35315A4B" w14:textId="77777777" w:rsidR="00587C38" w:rsidRPr="00587C38" w:rsidRDefault="0074359D" w:rsidP="00BF016A">
      <w:pPr>
        <w:pStyle w:val="ListParagraph"/>
        <w:numPr>
          <w:ilvl w:val="0"/>
          <w:numId w:val="17"/>
        </w:numPr>
        <w:rPr>
          <w:rFonts w:ascii="Arial" w:hAnsi="Arial" w:cs="Arial"/>
          <w:sz w:val="20"/>
          <w:szCs w:val="20"/>
        </w:rPr>
      </w:pPr>
      <w:r w:rsidRPr="00587C38">
        <w:rPr>
          <w:rFonts w:ascii="Arial" w:hAnsi="Arial" w:cs="Arial"/>
          <w:sz w:val="20"/>
          <w:szCs w:val="20"/>
        </w:rPr>
        <w:t xml:space="preserve">Recommendations for changes to plans and additional training. </w:t>
      </w:r>
    </w:p>
    <w:p w14:paraId="3AF64A8B" w14:textId="47B2E614" w:rsidR="0074359D" w:rsidRPr="00587C38" w:rsidRDefault="0074359D" w:rsidP="00BF016A">
      <w:pPr>
        <w:pStyle w:val="ListParagraph"/>
        <w:numPr>
          <w:ilvl w:val="0"/>
          <w:numId w:val="17"/>
        </w:numPr>
        <w:rPr>
          <w:rFonts w:ascii="Arial" w:hAnsi="Arial" w:cs="Arial"/>
          <w:sz w:val="20"/>
          <w:szCs w:val="20"/>
        </w:rPr>
      </w:pPr>
      <w:r w:rsidRPr="00587C38">
        <w:rPr>
          <w:rFonts w:ascii="Arial" w:hAnsi="Arial" w:cs="Arial"/>
          <w:sz w:val="20"/>
          <w:szCs w:val="20"/>
        </w:rPr>
        <w:t>Public humiliation of participants who made errors.</w:t>
      </w:r>
    </w:p>
    <w:p w14:paraId="409A2EB2" w14:textId="75FE3981" w:rsidR="00587C38" w:rsidRPr="00BF016A" w:rsidRDefault="00587C38" w:rsidP="00BF016A">
      <w:pPr>
        <w:pStyle w:val="NoSpacing"/>
        <w:rPr>
          <w:rFonts w:ascii="Arial" w:hAnsi="Arial" w:cs="Arial"/>
          <w:sz w:val="20"/>
          <w:szCs w:val="20"/>
        </w:rPr>
      </w:pPr>
    </w:p>
    <w:p w14:paraId="34F10EB6" w14:textId="1A90BD7A" w:rsidR="00587C38" w:rsidRDefault="00587C38" w:rsidP="00BF016A">
      <w:pPr>
        <w:pStyle w:val="NoSpacing"/>
        <w:rPr>
          <w:rFonts w:ascii="Arial" w:hAnsi="Arial" w:cs="Arial"/>
          <w:sz w:val="20"/>
          <w:szCs w:val="20"/>
        </w:rPr>
      </w:pPr>
    </w:p>
    <w:p w14:paraId="3DC1AF83" w14:textId="4A77054A" w:rsidR="00BF016A" w:rsidRDefault="00BF016A" w:rsidP="00BF016A">
      <w:pPr>
        <w:pStyle w:val="NoSpacing"/>
        <w:rPr>
          <w:rFonts w:ascii="Arial" w:hAnsi="Arial" w:cs="Arial"/>
          <w:sz w:val="20"/>
          <w:szCs w:val="20"/>
        </w:rPr>
      </w:pPr>
    </w:p>
    <w:p w14:paraId="5312B369" w14:textId="77777777" w:rsidR="00BF016A" w:rsidRPr="00BF016A" w:rsidRDefault="00BF016A" w:rsidP="00BF016A">
      <w:pPr>
        <w:pStyle w:val="NoSpacing"/>
        <w:rPr>
          <w:rFonts w:ascii="Arial" w:hAnsi="Arial" w:cs="Arial"/>
          <w:sz w:val="20"/>
          <w:szCs w:val="20"/>
        </w:rPr>
      </w:pPr>
    </w:p>
    <w:p w14:paraId="2FC37519" w14:textId="77777777" w:rsidR="00BF016A" w:rsidRPr="00BF016A" w:rsidRDefault="00BF016A" w:rsidP="00BF016A">
      <w:pPr>
        <w:pStyle w:val="NoSpacing"/>
        <w:rPr>
          <w:rFonts w:ascii="Arial" w:hAnsi="Arial" w:cs="Arial"/>
          <w:b/>
          <w:bCs/>
          <w:sz w:val="20"/>
          <w:szCs w:val="20"/>
        </w:rPr>
      </w:pPr>
      <w:r w:rsidRPr="00BF016A">
        <w:rPr>
          <w:rFonts w:ascii="Arial" w:hAnsi="Arial" w:cs="Arial"/>
          <w:b/>
          <w:bCs/>
          <w:sz w:val="20"/>
          <w:szCs w:val="20"/>
        </w:rPr>
        <w:t>Correct Answers</w:t>
      </w:r>
    </w:p>
    <w:p w14:paraId="787008C2" w14:textId="68B104E0" w:rsidR="00BF016A" w:rsidRPr="00CA6383" w:rsidRDefault="00BF016A" w:rsidP="00BF016A">
      <w:pPr>
        <w:pStyle w:val="NoSpacing"/>
        <w:rPr>
          <w:rFonts w:ascii="Arial" w:hAnsi="Arial" w:cs="Arial"/>
          <w:sz w:val="20"/>
          <w:szCs w:val="20"/>
        </w:rPr>
      </w:pPr>
      <w:r w:rsidRPr="00CA6383">
        <w:rPr>
          <w:rFonts w:ascii="Arial" w:hAnsi="Arial" w:cs="Arial"/>
          <w:sz w:val="20"/>
          <w:szCs w:val="20"/>
        </w:rPr>
        <w:t>1</w:t>
      </w:r>
      <w:r>
        <w:rPr>
          <w:rFonts w:ascii="Arial" w:hAnsi="Arial" w:cs="Arial"/>
          <w:sz w:val="20"/>
          <w:szCs w:val="20"/>
        </w:rPr>
        <w:tab/>
      </w:r>
      <w:r w:rsidRPr="00CA6383">
        <w:rPr>
          <w:rFonts w:ascii="Arial" w:hAnsi="Arial" w:cs="Arial"/>
          <w:sz w:val="20"/>
          <w:szCs w:val="20"/>
        </w:rPr>
        <w:t>b</w:t>
      </w:r>
    </w:p>
    <w:p w14:paraId="7D0D0205" w14:textId="6A14FE62" w:rsidR="00BF016A" w:rsidRPr="00CA6383" w:rsidRDefault="00BF016A" w:rsidP="00BF016A">
      <w:pPr>
        <w:pStyle w:val="NoSpacing"/>
        <w:rPr>
          <w:rFonts w:ascii="Arial" w:hAnsi="Arial" w:cs="Arial"/>
          <w:sz w:val="20"/>
          <w:szCs w:val="20"/>
        </w:rPr>
      </w:pPr>
      <w:r w:rsidRPr="00CA6383">
        <w:rPr>
          <w:rFonts w:ascii="Arial" w:hAnsi="Arial" w:cs="Arial"/>
          <w:sz w:val="20"/>
          <w:szCs w:val="20"/>
        </w:rPr>
        <w:t>2</w:t>
      </w:r>
      <w:r>
        <w:rPr>
          <w:rFonts w:ascii="Arial" w:hAnsi="Arial" w:cs="Arial"/>
          <w:sz w:val="20"/>
          <w:szCs w:val="20"/>
        </w:rPr>
        <w:tab/>
      </w:r>
      <w:r w:rsidRPr="00CA6383">
        <w:rPr>
          <w:rFonts w:ascii="Arial" w:hAnsi="Arial" w:cs="Arial"/>
          <w:sz w:val="20"/>
          <w:szCs w:val="20"/>
        </w:rPr>
        <w:t>d</w:t>
      </w:r>
    </w:p>
    <w:p w14:paraId="77136A48" w14:textId="426FDCDA" w:rsidR="00BF016A" w:rsidRPr="00CA6383" w:rsidRDefault="00BF016A" w:rsidP="00BF016A">
      <w:pPr>
        <w:pStyle w:val="NoSpacing"/>
        <w:rPr>
          <w:rFonts w:ascii="Arial" w:hAnsi="Arial" w:cs="Arial"/>
          <w:sz w:val="20"/>
          <w:szCs w:val="20"/>
        </w:rPr>
      </w:pPr>
      <w:r w:rsidRPr="00CA6383">
        <w:rPr>
          <w:rFonts w:ascii="Arial" w:hAnsi="Arial" w:cs="Arial"/>
          <w:sz w:val="20"/>
          <w:szCs w:val="20"/>
        </w:rPr>
        <w:t>3</w:t>
      </w:r>
      <w:r>
        <w:rPr>
          <w:rFonts w:ascii="Arial" w:hAnsi="Arial" w:cs="Arial"/>
          <w:sz w:val="20"/>
          <w:szCs w:val="20"/>
        </w:rPr>
        <w:tab/>
      </w:r>
      <w:r w:rsidRPr="00CA6383">
        <w:rPr>
          <w:rFonts w:ascii="Arial" w:hAnsi="Arial" w:cs="Arial"/>
          <w:sz w:val="20"/>
          <w:szCs w:val="20"/>
        </w:rPr>
        <w:t>d</w:t>
      </w:r>
    </w:p>
    <w:p w14:paraId="3EE13EB9" w14:textId="58787C92" w:rsidR="00BF016A" w:rsidRPr="00CA6383" w:rsidRDefault="00BF016A" w:rsidP="00BF016A">
      <w:pPr>
        <w:pStyle w:val="NoSpacing"/>
        <w:rPr>
          <w:rFonts w:ascii="Arial" w:hAnsi="Arial" w:cs="Arial"/>
          <w:sz w:val="20"/>
          <w:szCs w:val="20"/>
        </w:rPr>
      </w:pPr>
      <w:r w:rsidRPr="00CA6383">
        <w:rPr>
          <w:rFonts w:ascii="Arial" w:hAnsi="Arial" w:cs="Arial"/>
          <w:sz w:val="20"/>
          <w:szCs w:val="20"/>
        </w:rPr>
        <w:t>4</w:t>
      </w:r>
      <w:r>
        <w:rPr>
          <w:rFonts w:ascii="Arial" w:hAnsi="Arial" w:cs="Arial"/>
          <w:sz w:val="20"/>
          <w:szCs w:val="20"/>
        </w:rPr>
        <w:tab/>
      </w:r>
      <w:r w:rsidRPr="00CA6383">
        <w:rPr>
          <w:rFonts w:ascii="Arial" w:hAnsi="Arial" w:cs="Arial"/>
          <w:sz w:val="20"/>
          <w:szCs w:val="20"/>
        </w:rPr>
        <w:t>d</w:t>
      </w:r>
    </w:p>
    <w:p w14:paraId="62300EB4" w14:textId="214FE407" w:rsidR="00BF016A" w:rsidRPr="00CA6383" w:rsidRDefault="00BF016A" w:rsidP="00BF016A">
      <w:pPr>
        <w:pStyle w:val="NoSpacing"/>
        <w:rPr>
          <w:rFonts w:ascii="Arial" w:hAnsi="Arial" w:cs="Arial"/>
          <w:sz w:val="20"/>
          <w:szCs w:val="20"/>
        </w:rPr>
      </w:pPr>
      <w:r w:rsidRPr="00CA6383">
        <w:rPr>
          <w:rFonts w:ascii="Arial" w:hAnsi="Arial" w:cs="Arial"/>
          <w:sz w:val="20"/>
          <w:szCs w:val="20"/>
        </w:rPr>
        <w:t>5</w:t>
      </w:r>
      <w:r>
        <w:rPr>
          <w:rFonts w:ascii="Arial" w:hAnsi="Arial" w:cs="Arial"/>
          <w:sz w:val="20"/>
          <w:szCs w:val="20"/>
        </w:rPr>
        <w:tab/>
      </w:r>
      <w:r w:rsidRPr="00CA6383">
        <w:rPr>
          <w:rFonts w:ascii="Arial" w:hAnsi="Arial" w:cs="Arial"/>
          <w:sz w:val="20"/>
          <w:szCs w:val="20"/>
        </w:rPr>
        <w:t>d</w:t>
      </w:r>
    </w:p>
    <w:p w14:paraId="68438650" w14:textId="77777777" w:rsidR="00587C38" w:rsidRPr="00587C38" w:rsidRDefault="00587C38">
      <w:pPr>
        <w:rPr>
          <w:rFonts w:ascii="Arial" w:hAnsi="Arial" w:cs="Arial"/>
          <w:sz w:val="20"/>
          <w:szCs w:val="20"/>
        </w:rPr>
      </w:pPr>
    </w:p>
    <w:sectPr w:rsidR="00587C38" w:rsidRPr="00587C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7521C4"/>
    <w:multiLevelType w:val="hybridMultilevel"/>
    <w:tmpl w:val="111A76C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022CC5"/>
    <w:multiLevelType w:val="hybridMultilevel"/>
    <w:tmpl w:val="946A3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FE2320"/>
    <w:multiLevelType w:val="hybridMultilevel"/>
    <w:tmpl w:val="5162952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7C4523"/>
    <w:multiLevelType w:val="hybridMultilevel"/>
    <w:tmpl w:val="1C949B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0836ED"/>
    <w:multiLevelType w:val="hybridMultilevel"/>
    <w:tmpl w:val="BB043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D33002"/>
    <w:multiLevelType w:val="hybridMultilevel"/>
    <w:tmpl w:val="FE800DF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5204926"/>
    <w:multiLevelType w:val="hybridMultilevel"/>
    <w:tmpl w:val="FC249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BE63106"/>
    <w:multiLevelType w:val="hybridMultilevel"/>
    <w:tmpl w:val="D9227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CA0795A"/>
    <w:multiLevelType w:val="hybridMultilevel"/>
    <w:tmpl w:val="91EC9E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615DD8"/>
    <w:multiLevelType w:val="hybridMultilevel"/>
    <w:tmpl w:val="07F0F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75B3F8C"/>
    <w:multiLevelType w:val="hybridMultilevel"/>
    <w:tmpl w:val="2430D28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4AA53DC"/>
    <w:multiLevelType w:val="hybridMultilevel"/>
    <w:tmpl w:val="D81EB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F0C288A"/>
    <w:multiLevelType w:val="hybridMultilevel"/>
    <w:tmpl w:val="BD7EFE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03D564A"/>
    <w:multiLevelType w:val="hybridMultilevel"/>
    <w:tmpl w:val="44C8F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33D5CA0"/>
    <w:multiLevelType w:val="hybridMultilevel"/>
    <w:tmpl w:val="64E2A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F8B7B06"/>
    <w:multiLevelType w:val="hybridMultilevel"/>
    <w:tmpl w:val="ADFE7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1120192"/>
    <w:multiLevelType w:val="hybridMultilevel"/>
    <w:tmpl w:val="E49A92C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11"/>
  </w:num>
  <w:num w:numId="4">
    <w:abstractNumId w:val="6"/>
  </w:num>
  <w:num w:numId="5">
    <w:abstractNumId w:val="15"/>
  </w:num>
  <w:num w:numId="6">
    <w:abstractNumId w:val="4"/>
  </w:num>
  <w:num w:numId="7">
    <w:abstractNumId w:val="8"/>
  </w:num>
  <w:num w:numId="8">
    <w:abstractNumId w:val="13"/>
  </w:num>
  <w:num w:numId="9">
    <w:abstractNumId w:val="1"/>
  </w:num>
  <w:num w:numId="10">
    <w:abstractNumId w:val="14"/>
  </w:num>
  <w:num w:numId="11">
    <w:abstractNumId w:val="7"/>
  </w:num>
  <w:num w:numId="12">
    <w:abstractNumId w:val="3"/>
  </w:num>
  <w:num w:numId="13">
    <w:abstractNumId w:val="16"/>
  </w:num>
  <w:num w:numId="14">
    <w:abstractNumId w:val="0"/>
  </w:num>
  <w:num w:numId="15">
    <w:abstractNumId w:val="5"/>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715"/>
    <w:rsid w:val="00077F42"/>
    <w:rsid w:val="000D0C94"/>
    <w:rsid w:val="001930EC"/>
    <w:rsid w:val="003F4318"/>
    <w:rsid w:val="00524B9E"/>
    <w:rsid w:val="005773D2"/>
    <w:rsid w:val="00587C38"/>
    <w:rsid w:val="0074359D"/>
    <w:rsid w:val="00872715"/>
    <w:rsid w:val="0091778B"/>
    <w:rsid w:val="00BF016A"/>
    <w:rsid w:val="00BF4CF9"/>
    <w:rsid w:val="00E34D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93903"/>
  <w15:chartTrackingRefBased/>
  <w15:docId w15:val="{2C46CC8E-1046-4640-BC66-26F7641EC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773D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10983font1">
    <w:name w:val="text10983font1"/>
    <w:basedOn w:val="DefaultParagraphFont"/>
    <w:rsid w:val="005773D2"/>
  </w:style>
  <w:style w:type="character" w:customStyle="1" w:styleId="text8157font2">
    <w:name w:val="text8157font2"/>
    <w:basedOn w:val="DefaultParagraphFont"/>
    <w:rsid w:val="005773D2"/>
  </w:style>
  <w:style w:type="character" w:customStyle="1" w:styleId="text8157font8">
    <w:name w:val="text8157font8"/>
    <w:basedOn w:val="DefaultParagraphFont"/>
    <w:rsid w:val="005773D2"/>
  </w:style>
  <w:style w:type="character" w:customStyle="1" w:styleId="text8157font3">
    <w:name w:val="text8157font3"/>
    <w:basedOn w:val="DefaultParagraphFont"/>
    <w:rsid w:val="005773D2"/>
  </w:style>
  <w:style w:type="character" w:customStyle="1" w:styleId="text6497font1">
    <w:name w:val="text6497font1"/>
    <w:basedOn w:val="DefaultParagraphFont"/>
    <w:rsid w:val="00524B9E"/>
  </w:style>
  <w:style w:type="character" w:customStyle="1" w:styleId="text8174font2">
    <w:name w:val="text8174font2"/>
    <w:basedOn w:val="DefaultParagraphFont"/>
    <w:rsid w:val="0074359D"/>
  </w:style>
  <w:style w:type="character" w:customStyle="1" w:styleId="text8174font3">
    <w:name w:val="text8174font3"/>
    <w:basedOn w:val="DefaultParagraphFont"/>
    <w:rsid w:val="0074359D"/>
  </w:style>
  <w:style w:type="character" w:customStyle="1" w:styleId="text8178font1">
    <w:name w:val="text8178font1"/>
    <w:basedOn w:val="DefaultParagraphFont"/>
    <w:rsid w:val="0074359D"/>
  </w:style>
  <w:style w:type="character" w:customStyle="1" w:styleId="text10985font1">
    <w:name w:val="text10985font1"/>
    <w:basedOn w:val="DefaultParagraphFont"/>
    <w:rsid w:val="0074359D"/>
  </w:style>
  <w:style w:type="character" w:customStyle="1" w:styleId="text8179font2">
    <w:name w:val="text8179font2"/>
    <w:basedOn w:val="DefaultParagraphFont"/>
    <w:rsid w:val="0074359D"/>
  </w:style>
  <w:style w:type="character" w:customStyle="1" w:styleId="text8184font2">
    <w:name w:val="text8184font2"/>
    <w:basedOn w:val="DefaultParagraphFont"/>
    <w:rsid w:val="0074359D"/>
  </w:style>
  <w:style w:type="character" w:customStyle="1" w:styleId="text8188font1">
    <w:name w:val="text8188font1"/>
    <w:basedOn w:val="DefaultParagraphFont"/>
    <w:rsid w:val="0074359D"/>
  </w:style>
  <w:style w:type="character" w:customStyle="1" w:styleId="text10987font1">
    <w:name w:val="text10987font1"/>
    <w:basedOn w:val="DefaultParagraphFont"/>
    <w:rsid w:val="0074359D"/>
  </w:style>
  <w:style w:type="character" w:customStyle="1" w:styleId="text8189font2">
    <w:name w:val="text8189font2"/>
    <w:basedOn w:val="DefaultParagraphFont"/>
    <w:rsid w:val="0074359D"/>
  </w:style>
  <w:style w:type="character" w:customStyle="1" w:styleId="text8189font7">
    <w:name w:val="text8189font7"/>
    <w:basedOn w:val="DefaultParagraphFont"/>
    <w:rsid w:val="0074359D"/>
  </w:style>
  <w:style w:type="character" w:customStyle="1" w:styleId="text8193font1">
    <w:name w:val="text8193font1"/>
    <w:basedOn w:val="DefaultParagraphFont"/>
    <w:rsid w:val="0074359D"/>
  </w:style>
  <w:style w:type="character" w:customStyle="1" w:styleId="text10988font1">
    <w:name w:val="text10988font1"/>
    <w:basedOn w:val="DefaultParagraphFont"/>
    <w:rsid w:val="0074359D"/>
  </w:style>
  <w:style w:type="character" w:customStyle="1" w:styleId="text8194font2">
    <w:name w:val="text8194font2"/>
    <w:basedOn w:val="DefaultParagraphFont"/>
    <w:rsid w:val="0074359D"/>
  </w:style>
  <w:style w:type="character" w:customStyle="1" w:styleId="text8194font3">
    <w:name w:val="text8194font3"/>
    <w:basedOn w:val="DefaultParagraphFont"/>
    <w:rsid w:val="0074359D"/>
  </w:style>
  <w:style w:type="character" w:customStyle="1" w:styleId="text8198font1">
    <w:name w:val="text8198font1"/>
    <w:basedOn w:val="DefaultParagraphFont"/>
    <w:rsid w:val="0074359D"/>
  </w:style>
  <w:style w:type="character" w:customStyle="1" w:styleId="text10989font1">
    <w:name w:val="text10989font1"/>
    <w:basedOn w:val="DefaultParagraphFont"/>
    <w:rsid w:val="0074359D"/>
  </w:style>
  <w:style w:type="character" w:customStyle="1" w:styleId="text8199font2">
    <w:name w:val="text8199font2"/>
    <w:basedOn w:val="DefaultParagraphFont"/>
    <w:rsid w:val="0074359D"/>
  </w:style>
  <w:style w:type="character" w:customStyle="1" w:styleId="text8203font1">
    <w:name w:val="text8203font1"/>
    <w:basedOn w:val="DefaultParagraphFont"/>
    <w:rsid w:val="0074359D"/>
  </w:style>
  <w:style w:type="character" w:customStyle="1" w:styleId="text10990font1">
    <w:name w:val="text10990font1"/>
    <w:basedOn w:val="DefaultParagraphFont"/>
    <w:rsid w:val="0074359D"/>
  </w:style>
  <w:style w:type="character" w:customStyle="1" w:styleId="text8204font2">
    <w:name w:val="text8204font2"/>
    <w:basedOn w:val="DefaultParagraphFont"/>
    <w:rsid w:val="0074359D"/>
  </w:style>
  <w:style w:type="character" w:customStyle="1" w:styleId="text8208font1">
    <w:name w:val="text8208font1"/>
    <w:basedOn w:val="DefaultParagraphFont"/>
    <w:rsid w:val="0074359D"/>
  </w:style>
  <w:style w:type="character" w:customStyle="1" w:styleId="text10991font1">
    <w:name w:val="text10991font1"/>
    <w:basedOn w:val="DefaultParagraphFont"/>
    <w:rsid w:val="0074359D"/>
  </w:style>
  <w:style w:type="character" w:customStyle="1" w:styleId="text8209font2">
    <w:name w:val="text8209font2"/>
    <w:basedOn w:val="DefaultParagraphFont"/>
    <w:rsid w:val="0074359D"/>
  </w:style>
  <w:style w:type="character" w:customStyle="1" w:styleId="text8209font4">
    <w:name w:val="text8209font4"/>
    <w:basedOn w:val="DefaultParagraphFont"/>
    <w:rsid w:val="0074359D"/>
  </w:style>
  <w:style w:type="character" w:customStyle="1" w:styleId="text8209font5">
    <w:name w:val="text8209font5"/>
    <w:basedOn w:val="DefaultParagraphFont"/>
    <w:rsid w:val="0074359D"/>
  </w:style>
  <w:style w:type="character" w:customStyle="1" w:styleId="text8213font1">
    <w:name w:val="text8213font1"/>
    <w:basedOn w:val="DefaultParagraphFont"/>
    <w:rsid w:val="0074359D"/>
  </w:style>
  <w:style w:type="character" w:customStyle="1" w:styleId="text10992font1">
    <w:name w:val="text10992font1"/>
    <w:basedOn w:val="DefaultParagraphFont"/>
    <w:rsid w:val="0074359D"/>
  </w:style>
  <w:style w:type="character" w:customStyle="1" w:styleId="text8214font2">
    <w:name w:val="text8214font2"/>
    <w:basedOn w:val="DefaultParagraphFont"/>
    <w:rsid w:val="0074359D"/>
  </w:style>
  <w:style w:type="character" w:customStyle="1" w:styleId="text8218font1">
    <w:name w:val="text8218font1"/>
    <w:basedOn w:val="DefaultParagraphFont"/>
    <w:rsid w:val="0074359D"/>
  </w:style>
  <w:style w:type="character" w:customStyle="1" w:styleId="text10993font1">
    <w:name w:val="text10993font1"/>
    <w:basedOn w:val="DefaultParagraphFont"/>
    <w:rsid w:val="0074359D"/>
  </w:style>
  <w:style w:type="character" w:customStyle="1" w:styleId="text8219font2">
    <w:name w:val="text8219font2"/>
    <w:basedOn w:val="DefaultParagraphFont"/>
    <w:rsid w:val="0074359D"/>
  </w:style>
  <w:style w:type="character" w:customStyle="1" w:styleId="text8219font3">
    <w:name w:val="text8219font3"/>
    <w:basedOn w:val="DefaultParagraphFont"/>
    <w:rsid w:val="0074359D"/>
  </w:style>
  <w:style w:type="character" w:customStyle="1" w:styleId="text8219font4">
    <w:name w:val="text8219font4"/>
    <w:basedOn w:val="DefaultParagraphFont"/>
    <w:rsid w:val="0074359D"/>
  </w:style>
  <w:style w:type="character" w:customStyle="1" w:styleId="text8219font6">
    <w:name w:val="text8219font6"/>
    <w:basedOn w:val="DefaultParagraphFont"/>
    <w:rsid w:val="0074359D"/>
  </w:style>
  <w:style w:type="character" w:customStyle="1" w:styleId="text8219font7">
    <w:name w:val="text8219font7"/>
    <w:basedOn w:val="DefaultParagraphFont"/>
    <w:rsid w:val="0074359D"/>
  </w:style>
  <w:style w:type="character" w:customStyle="1" w:styleId="text8223font1">
    <w:name w:val="text8223font1"/>
    <w:basedOn w:val="DefaultParagraphFont"/>
    <w:rsid w:val="0074359D"/>
  </w:style>
  <w:style w:type="character" w:customStyle="1" w:styleId="text10994font1">
    <w:name w:val="text10994font1"/>
    <w:basedOn w:val="DefaultParagraphFont"/>
    <w:rsid w:val="0074359D"/>
  </w:style>
  <w:style w:type="character" w:customStyle="1" w:styleId="text8224font2">
    <w:name w:val="text8224font2"/>
    <w:basedOn w:val="DefaultParagraphFont"/>
    <w:rsid w:val="0074359D"/>
  </w:style>
  <w:style w:type="character" w:customStyle="1" w:styleId="text8228font1">
    <w:name w:val="text8228font1"/>
    <w:basedOn w:val="DefaultParagraphFont"/>
    <w:rsid w:val="0074359D"/>
  </w:style>
  <w:style w:type="character" w:customStyle="1" w:styleId="text10995font1">
    <w:name w:val="text10995font1"/>
    <w:basedOn w:val="DefaultParagraphFont"/>
    <w:rsid w:val="0074359D"/>
  </w:style>
  <w:style w:type="character" w:customStyle="1" w:styleId="text8229font2">
    <w:name w:val="text8229font2"/>
    <w:basedOn w:val="DefaultParagraphFont"/>
    <w:rsid w:val="0074359D"/>
  </w:style>
  <w:style w:type="character" w:customStyle="1" w:styleId="text8245font1">
    <w:name w:val="text8245font1"/>
    <w:basedOn w:val="DefaultParagraphFont"/>
    <w:rsid w:val="0074359D"/>
  </w:style>
  <w:style w:type="character" w:customStyle="1" w:styleId="text8247font1">
    <w:name w:val="text8247font1"/>
    <w:basedOn w:val="DefaultParagraphFont"/>
    <w:rsid w:val="0074359D"/>
  </w:style>
  <w:style w:type="paragraph" w:styleId="ListParagraph">
    <w:name w:val="List Paragraph"/>
    <w:basedOn w:val="Normal"/>
    <w:uiPriority w:val="34"/>
    <w:qFormat/>
    <w:rsid w:val="00587C38"/>
    <w:pPr>
      <w:ind w:left="720"/>
      <w:contextualSpacing/>
    </w:pPr>
  </w:style>
  <w:style w:type="paragraph" w:styleId="NoSpacing">
    <w:name w:val="No Spacing"/>
    <w:uiPriority w:val="1"/>
    <w:qFormat/>
    <w:rsid w:val="001930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6653940">
      <w:bodyDiv w:val="1"/>
      <w:marLeft w:val="0"/>
      <w:marRight w:val="0"/>
      <w:marTop w:val="0"/>
      <w:marBottom w:val="0"/>
      <w:divBdr>
        <w:top w:val="none" w:sz="0" w:space="0" w:color="auto"/>
        <w:left w:val="none" w:sz="0" w:space="0" w:color="auto"/>
        <w:bottom w:val="none" w:sz="0" w:space="0" w:color="auto"/>
        <w:right w:val="none" w:sz="0" w:space="0" w:color="auto"/>
      </w:divBdr>
      <w:divsChild>
        <w:div w:id="1054546871">
          <w:marLeft w:val="0"/>
          <w:marRight w:val="0"/>
          <w:marTop w:val="0"/>
          <w:marBottom w:val="0"/>
          <w:divBdr>
            <w:top w:val="none" w:sz="0" w:space="0" w:color="auto"/>
            <w:left w:val="none" w:sz="0" w:space="0" w:color="auto"/>
            <w:bottom w:val="none" w:sz="0" w:space="0" w:color="auto"/>
            <w:right w:val="none" w:sz="0" w:space="0" w:color="auto"/>
          </w:divBdr>
        </w:div>
        <w:div w:id="1353606081">
          <w:marLeft w:val="0"/>
          <w:marRight w:val="0"/>
          <w:marTop w:val="0"/>
          <w:marBottom w:val="0"/>
          <w:divBdr>
            <w:top w:val="none" w:sz="0" w:space="0" w:color="auto"/>
            <w:left w:val="none" w:sz="0" w:space="0" w:color="auto"/>
            <w:bottom w:val="none" w:sz="0" w:space="0" w:color="auto"/>
            <w:right w:val="none" w:sz="0" w:space="0" w:color="auto"/>
          </w:divBdr>
        </w:div>
        <w:div w:id="2014988721">
          <w:marLeft w:val="0"/>
          <w:marRight w:val="0"/>
          <w:marTop w:val="0"/>
          <w:marBottom w:val="0"/>
          <w:divBdr>
            <w:top w:val="none" w:sz="0" w:space="0" w:color="auto"/>
            <w:left w:val="none" w:sz="0" w:space="0" w:color="auto"/>
            <w:bottom w:val="none" w:sz="0" w:space="0" w:color="auto"/>
            <w:right w:val="none" w:sz="0" w:space="0" w:color="auto"/>
          </w:divBdr>
        </w:div>
      </w:divsChild>
    </w:div>
    <w:div w:id="828248329">
      <w:bodyDiv w:val="1"/>
      <w:marLeft w:val="0"/>
      <w:marRight w:val="0"/>
      <w:marTop w:val="0"/>
      <w:marBottom w:val="0"/>
      <w:divBdr>
        <w:top w:val="none" w:sz="0" w:space="0" w:color="auto"/>
        <w:left w:val="none" w:sz="0" w:space="0" w:color="auto"/>
        <w:bottom w:val="none" w:sz="0" w:space="0" w:color="auto"/>
        <w:right w:val="none" w:sz="0" w:space="0" w:color="auto"/>
      </w:divBdr>
      <w:divsChild>
        <w:div w:id="556354906">
          <w:marLeft w:val="0"/>
          <w:marRight w:val="0"/>
          <w:marTop w:val="0"/>
          <w:marBottom w:val="0"/>
          <w:divBdr>
            <w:top w:val="none" w:sz="0" w:space="0" w:color="auto"/>
            <w:left w:val="none" w:sz="0" w:space="0" w:color="auto"/>
            <w:bottom w:val="none" w:sz="0" w:space="0" w:color="auto"/>
            <w:right w:val="none" w:sz="0" w:space="0" w:color="auto"/>
          </w:divBdr>
        </w:div>
        <w:div w:id="481583809">
          <w:marLeft w:val="0"/>
          <w:marRight w:val="0"/>
          <w:marTop w:val="0"/>
          <w:marBottom w:val="0"/>
          <w:divBdr>
            <w:top w:val="none" w:sz="0" w:space="0" w:color="auto"/>
            <w:left w:val="none" w:sz="0" w:space="0" w:color="auto"/>
            <w:bottom w:val="none" w:sz="0" w:space="0" w:color="auto"/>
            <w:right w:val="none" w:sz="0" w:space="0" w:color="auto"/>
          </w:divBdr>
        </w:div>
      </w:divsChild>
    </w:div>
    <w:div w:id="950935359">
      <w:bodyDiv w:val="1"/>
      <w:marLeft w:val="0"/>
      <w:marRight w:val="0"/>
      <w:marTop w:val="0"/>
      <w:marBottom w:val="0"/>
      <w:divBdr>
        <w:top w:val="none" w:sz="0" w:space="0" w:color="auto"/>
        <w:left w:val="none" w:sz="0" w:space="0" w:color="auto"/>
        <w:bottom w:val="none" w:sz="0" w:space="0" w:color="auto"/>
        <w:right w:val="none" w:sz="0" w:space="0" w:color="auto"/>
      </w:divBdr>
      <w:divsChild>
        <w:div w:id="348486981">
          <w:marLeft w:val="0"/>
          <w:marRight w:val="0"/>
          <w:marTop w:val="0"/>
          <w:marBottom w:val="0"/>
          <w:divBdr>
            <w:top w:val="none" w:sz="0" w:space="0" w:color="auto"/>
            <w:left w:val="none" w:sz="0" w:space="0" w:color="auto"/>
            <w:bottom w:val="none" w:sz="0" w:space="0" w:color="auto"/>
            <w:right w:val="none" w:sz="0" w:space="0" w:color="auto"/>
          </w:divBdr>
        </w:div>
        <w:div w:id="1534264860">
          <w:marLeft w:val="0"/>
          <w:marRight w:val="0"/>
          <w:marTop w:val="0"/>
          <w:marBottom w:val="0"/>
          <w:divBdr>
            <w:top w:val="none" w:sz="0" w:space="0" w:color="auto"/>
            <w:left w:val="none" w:sz="0" w:space="0" w:color="auto"/>
            <w:bottom w:val="none" w:sz="0" w:space="0" w:color="auto"/>
            <w:right w:val="none" w:sz="0" w:space="0" w:color="auto"/>
          </w:divBdr>
        </w:div>
        <w:div w:id="1473016228">
          <w:marLeft w:val="0"/>
          <w:marRight w:val="0"/>
          <w:marTop w:val="0"/>
          <w:marBottom w:val="0"/>
          <w:divBdr>
            <w:top w:val="none" w:sz="0" w:space="0" w:color="auto"/>
            <w:left w:val="none" w:sz="0" w:space="0" w:color="auto"/>
            <w:bottom w:val="none" w:sz="0" w:space="0" w:color="auto"/>
            <w:right w:val="none" w:sz="0" w:space="0" w:color="auto"/>
          </w:divBdr>
        </w:div>
      </w:divsChild>
    </w:div>
    <w:div w:id="978530191">
      <w:bodyDiv w:val="1"/>
      <w:marLeft w:val="0"/>
      <w:marRight w:val="0"/>
      <w:marTop w:val="0"/>
      <w:marBottom w:val="0"/>
      <w:divBdr>
        <w:top w:val="none" w:sz="0" w:space="0" w:color="auto"/>
        <w:left w:val="none" w:sz="0" w:space="0" w:color="auto"/>
        <w:bottom w:val="none" w:sz="0" w:space="0" w:color="auto"/>
        <w:right w:val="none" w:sz="0" w:space="0" w:color="auto"/>
      </w:divBdr>
      <w:divsChild>
        <w:div w:id="736711114">
          <w:marLeft w:val="0"/>
          <w:marRight w:val="0"/>
          <w:marTop w:val="0"/>
          <w:marBottom w:val="0"/>
          <w:divBdr>
            <w:top w:val="none" w:sz="0" w:space="0" w:color="auto"/>
            <w:left w:val="none" w:sz="0" w:space="0" w:color="auto"/>
            <w:bottom w:val="none" w:sz="0" w:space="0" w:color="auto"/>
            <w:right w:val="none" w:sz="0" w:space="0" w:color="auto"/>
          </w:divBdr>
        </w:div>
        <w:div w:id="1156144983">
          <w:marLeft w:val="0"/>
          <w:marRight w:val="0"/>
          <w:marTop w:val="0"/>
          <w:marBottom w:val="0"/>
          <w:divBdr>
            <w:top w:val="none" w:sz="0" w:space="0" w:color="auto"/>
            <w:left w:val="none" w:sz="0" w:space="0" w:color="auto"/>
            <w:bottom w:val="none" w:sz="0" w:space="0" w:color="auto"/>
            <w:right w:val="none" w:sz="0" w:space="0" w:color="auto"/>
          </w:divBdr>
        </w:div>
        <w:div w:id="691686887">
          <w:marLeft w:val="0"/>
          <w:marRight w:val="0"/>
          <w:marTop w:val="0"/>
          <w:marBottom w:val="0"/>
          <w:divBdr>
            <w:top w:val="none" w:sz="0" w:space="0" w:color="auto"/>
            <w:left w:val="none" w:sz="0" w:space="0" w:color="auto"/>
            <w:bottom w:val="none" w:sz="0" w:space="0" w:color="auto"/>
            <w:right w:val="none" w:sz="0" w:space="0" w:color="auto"/>
          </w:divBdr>
        </w:div>
      </w:divsChild>
    </w:div>
    <w:div w:id="1041175294">
      <w:bodyDiv w:val="1"/>
      <w:marLeft w:val="0"/>
      <w:marRight w:val="0"/>
      <w:marTop w:val="0"/>
      <w:marBottom w:val="0"/>
      <w:divBdr>
        <w:top w:val="none" w:sz="0" w:space="0" w:color="auto"/>
        <w:left w:val="none" w:sz="0" w:space="0" w:color="auto"/>
        <w:bottom w:val="none" w:sz="0" w:space="0" w:color="auto"/>
        <w:right w:val="none" w:sz="0" w:space="0" w:color="auto"/>
      </w:divBdr>
    </w:div>
    <w:div w:id="1077946055">
      <w:bodyDiv w:val="1"/>
      <w:marLeft w:val="0"/>
      <w:marRight w:val="0"/>
      <w:marTop w:val="0"/>
      <w:marBottom w:val="0"/>
      <w:divBdr>
        <w:top w:val="none" w:sz="0" w:space="0" w:color="auto"/>
        <w:left w:val="none" w:sz="0" w:space="0" w:color="auto"/>
        <w:bottom w:val="none" w:sz="0" w:space="0" w:color="auto"/>
        <w:right w:val="none" w:sz="0" w:space="0" w:color="auto"/>
      </w:divBdr>
      <w:divsChild>
        <w:div w:id="1370489335">
          <w:marLeft w:val="0"/>
          <w:marRight w:val="0"/>
          <w:marTop w:val="0"/>
          <w:marBottom w:val="0"/>
          <w:divBdr>
            <w:top w:val="none" w:sz="0" w:space="0" w:color="auto"/>
            <w:left w:val="none" w:sz="0" w:space="0" w:color="auto"/>
            <w:bottom w:val="none" w:sz="0" w:space="0" w:color="auto"/>
            <w:right w:val="none" w:sz="0" w:space="0" w:color="auto"/>
          </w:divBdr>
        </w:div>
        <w:div w:id="1562406384">
          <w:marLeft w:val="0"/>
          <w:marRight w:val="0"/>
          <w:marTop w:val="0"/>
          <w:marBottom w:val="0"/>
          <w:divBdr>
            <w:top w:val="none" w:sz="0" w:space="0" w:color="auto"/>
            <w:left w:val="none" w:sz="0" w:space="0" w:color="auto"/>
            <w:bottom w:val="none" w:sz="0" w:space="0" w:color="auto"/>
            <w:right w:val="none" w:sz="0" w:space="0" w:color="auto"/>
          </w:divBdr>
        </w:div>
      </w:divsChild>
    </w:div>
    <w:div w:id="1272393951">
      <w:bodyDiv w:val="1"/>
      <w:marLeft w:val="0"/>
      <w:marRight w:val="0"/>
      <w:marTop w:val="0"/>
      <w:marBottom w:val="0"/>
      <w:divBdr>
        <w:top w:val="none" w:sz="0" w:space="0" w:color="auto"/>
        <w:left w:val="none" w:sz="0" w:space="0" w:color="auto"/>
        <w:bottom w:val="none" w:sz="0" w:space="0" w:color="auto"/>
        <w:right w:val="none" w:sz="0" w:space="0" w:color="auto"/>
      </w:divBdr>
      <w:divsChild>
        <w:div w:id="617218927">
          <w:marLeft w:val="0"/>
          <w:marRight w:val="0"/>
          <w:marTop w:val="0"/>
          <w:marBottom w:val="0"/>
          <w:divBdr>
            <w:top w:val="none" w:sz="0" w:space="0" w:color="auto"/>
            <w:left w:val="none" w:sz="0" w:space="0" w:color="auto"/>
            <w:bottom w:val="none" w:sz="0" w:space="0" w:color="auto"/>
            <w:right w:val="none" w:sz="0" w:space="0" w:color="auto"/>
          </w:divBdr>
        </w:div>
        <w:div w:id="951786464">
          <w:marLeft w:val="0"/>
          <w:marRight w:val="0"/>
          <w:marTop w:val="0"/>
          <w:marBottom w:val="0"/>
          <w:divBdr>
            <w:top w:val="none" w:sz="0" w:space="0" w:color="auto"/>
            <w:left w:val="none" w:sz="0" w:space="0" w:color="auto"/>
            <w:bottom w:val="none" w:sz="0" w:space="0" w:color="auto"/>
            <w:right w:val="none" w:sz="0" w:space="0" w:color="auto"/>
          </w:divBdr>
        </w:div>
        <w:div w:id="2013994518">
          <w:marLeft w:val="0"/>
          <w:marRight w:val="0"/>
          <w:marTop w:val="0"/>
          <w:marBottom w:val="0"/>
          <w:divBdr>
            <w:top w:val="none" w:sz="0" w:space="0" w:color="auto"/>
            <w:left w:val="none" w:sz="0" w:space="0" w:color="auto"/>
            <w:bottom w:val="none" w:sz="0" w:space="0" w:color="auto"/>
            <w:right w:val="none" w:sz="0" w:space="0" w:color="auto"/>
          </w:divBdr>
        </w:div>
      </w:divsChild>
    </w:div>
    <w:div w:id="1360741372">
      <w:bodyDiv w:val="1"/>
      <w:marLeft w:val="0"/>
      <w:marRight w:val="0"/>
      <w:marTop w:val="0"/>
      <w:marBottom w:val="0"/>
      <w:divBdr>
        <w:top w:val="none" w:sz="0" w:space="0" w:color="auto"/>
        <w:left w:val="none" w:sz="0" w:space="0" w:color="auto"/>
        <w:bottom w:val="none" w:sz="0" w:space="0" w:color="auto"/>
        <w:right w:val="none" w:sz="0" w:space="0" w:color="auto"/>
      </w:divBdr>
    </w:div>
    <w:div w:id="1783694485">
      <w:bodyDiv w:val="1"/>
      <w:marLeft w:val="0"/>
      <w:marRight w:val="0"/>
      <w:marTop w:val="0"/>
      <w:marBottom w:val="0"/>
      <w:divBdr>
        <w:top w:val="none" w:sz="0" w:space="0" w:color="auto"/>
        <w:left w:val="none" w:sz="0" w:space="0" w:color="auto"/>
        <w:bottom w:val="none" w:sz="0" w:space="0" w:color="auto"/>
        <w:right w:val="none" w:sz="0" w:space="0" w:color="auto"/>
      </w:divBdr>
      <w:divsChild>
        <w:div w:id="501089276">
          <w:marLeft w:val="0"/>
          <w:marRight w:val="0"/>
          <w:marTop w:val="0"/>
          <w:marBottom w:val="0"/>
          <w:divBdr>
            <w:top w:val="none" w:sz="0" w:space="0" w:color="auto"/>
            <w:left w:val="none" w:sz="0" w:space="0" w:color="auto"/>
            <w:bottom w:val="none" w:sz="0" w:space="0" w:color="auto"/>
            <w:right w:val="none" w:sz="0" w:space="0" w:color="auto"/>
          </w:divBdr>
        </w:div>
        <w:div w:id="1578859407">
          <w:marLeft w:val="0"/>
          <w:marRight w:val="0"/>
          <w:marTop w:val="0"/>
          <w:marBottom w:val="0"/>
          <w:divBdr>
            <w:top w:val="none" w:sz="0" w:space="0" w:color="auto"/>
            <w:left w:val="none" w:sz="0" w:space="0" w:color="auto"/>
            <w:bottom w:val="none" w:sz="0" w:space="0" w:color="auto"/>
            <w:right w:val="none" w:sz="0" w:space="0" w:color="auto"/>
          </w:divBdr>
        </w:div>
        <w:div w:id="1195386041">
          <w:marLeft w:val="0"/>
          <w:marRight w:val="0"/>
          <w:marTop w:val="0"/>
          <w:marBottom w:val="0"/>
          <w:divBdr>
            <w:top w:val="none" w:sz="0" w:space="0" w:color="auto"/>
            <w:left w:val="none" w:sz="0" w:space="0" w:color="auto"/>
            <w:bottom w:val="none" w:sz="0" w:space="0" w:color="auto"/>
            <w:right w:val="none" w:sz="0" w:space="0" w:color="auto"/>
          </w:divBdr>
        </w:div>
      </w:divsChild>
    </w:div>
    <w:div w:id="1811435561">
      <w:bodyDiv w:val="1"/>
      <w:marLeft w:val="0"/>
      <w:marRight w:val="0"/>
      <w:marTop w:val="0"/>
      <w:marBottom w:val="0"/>
      <w:divBdr>
        <w:top w:val="none" w:sz="0" w:space="0" w:color="auto"/>
        <w:left w:val="none" w:sz="0" w:space="0" w:color="auto"/>
        <w:bottom w:val="none" w:sz="0" w:space="0" w:color="auto"/>
        <w:right w:val="none" w:sz="0" w:space="0" w:color="auto"/>
      </w:divBdr>
      <w:divsChild>
        <w:div w:id="798837487">
          <w:marLeft w:val="0"/>
          <w:marRight w:val="0"/>
          <w:marTop w:val="0"/>
          <w:marBottom w:val="0"/>
          <w:divBdr>
            <w:top w:val="none" w:sz="0" w:space="0" w:color="auto"/>
            <w:left w:val="none" w:sz="0" w:space="0" w:color="auto"/>
            <w:bottom w:val="none" w:sz="0" w:space="0" w:color="auto"/>
            <w:right w:val="none" w:sz="0" w:space="0" w:color="auto"/>
          </w:divBdr>
        </w:div>
        <w:div w:id="1516656293">
          <w:marLeft w:val="0"/>
          <w:marRight w:val="0"/>
          <w:marTop w:val="0"/>
          <w:marBottom w:val="0"/>
          <w:divBdr>
            <w:top w:val="none" w:sz="0" w:space="0" w:color="auto"/>
            <w:left w:val="none" w:sz="0" w:space="0" w:color="auto"/>
            <w:bottom w:val="none" w:sz="0" w:space="0" w:color="auto"/>
            <w:right w:val="none" w:sz="0" w:space="0" w:color="auto"/>
          </w:divBdr>
        </w:div>
        <w:div w:id="587736676">
          <w:marLeft w:val="0"/>
          <w:marRight w:val="0"/>
          <w:marTop w:val="0"/>
          <w:marBottom w:val="0"/>
          <w:divBdr>
            <w:top w:val="none" w:sz="0" w:space="0" w:color="auto"/>
            <w:left w:val="none" w:sz="0" w:space="0" w:color="auto"/>
            <w:bottom w:val="none" w:sz="0" w:space="0" w:color="auto"/>
            <w:right w:val="none" w:sz="0" w:space="0" w:color="auto"/>
          </w:divBdr>
        </w:div>
      </w:divsChild>
    </w:div>
    <w:div w:id="1860121892">
      <w:bodyDiv w:val="1"/>
      <w:marLeft w:val="0"/>
      <w:marRight w:val="0"/>
      <w:marTop w:val="0"/>
      <w:marBottom w:val="0"/>
      <w:divBdr>
        <w:top w:val="none" w:sz="0" w:space="0" w:color="auto"/>
        <w:left w:val="none" w:sz="0" w:space="0" w:color="auto"/>
        <w:bottom w:val="none" w:sz="0" w:space="0" w:color="auto"/>
        <w:right w:val="none" w:sz="0" w:space="0" w:color="auto"/>
      </w:divBdr>
      <w:divsChild>
        <w:div w:id="2103523043">
          <w:marLeft w:val="0"/>
          <w:marRight w:val="0"/>
          <w:marTop w:val="0"/>
          <w:marBottom w:val="0"/>
          <w:divBdr>
            <w:top w:val="none" w:sz="0" w:space="0" w:color="auto"/>
            <w:left w:val="none" w:sz="0" w:space="0" w:color="auto"/>
            <w:bottom w:val="none" w:sz="0" w:space="0" w:color="auto"/>
            <w:right w:val="none" w:sz="0" w:space="0" w:color="auto"/>
          </w:divBdr>
        </w:div>
        <w:div w:id="867135738">
          <w:marLeft w:val="0"/>
          <w:marRight w:val="0"/>
          <w:marTop w:val="0"/>
          <w:marBottom w:val="0"/>
          <w:divBdr>
            <w:top w:val="none" w:sz="0" w:space="0" w:color="auto"/>
            <w:left w:val="none" w:sz="0" w:space="0" w:color="auto"/>
            <w:bottom w:val="none" w:sz="0" w:space="0" w:color="auto"/>
            <w:right w:val="none" w:sz="0" w:space="0" w:color="auto"/>
          </w:divBdr>
        </w:div>
        <w:div w:id="1415518596">
          <w:marLeft w:val="0"/>
          <w:marRight w:val="0"/>
          <w:marTop w:val="0"/>
          <w:marBottom w:val="0"/>
          <w:divBdr>
            <w:top w:val="none" w:sz="0" w:space="0" w:color="auto"/>
            <w:left w:val="none" w:sz="0" w:space="0" w:color="auto"/>
            <w:bottom w:val="none" w:sz="0" w:space="0" w:color="auto"/>
            <w:right w:val="none" w:sz="0" w:space="0" w:color="auto"/>
          </w:divBdr>
        </w:div>
      </w:divsChild>
    </w:div>
    <w:div w:id="1952741294">
      <w:bodyDiv w:val="1"/>
      <w:marLeft w:val="0"/>
      <w:marRight w:val="0"/>
      <w:marTop w:val="0"/>
      <w:marBottom w:val="0"/>
      <w:divBdr>
        <w:top w:val="none" w:sz="0" w:space="0" w:color="auto"/>
        <w:left w:val="none" w:sz="0" w:space="0" w:color="auto"/>
        <w:bottom w:val="none" w:sz="0" w:space="0" w:color="auto"/>
        <w:right w:val="none" w:sz="0" w:space="0" w:color="auto"/>
      </w:divBdr>
      <w:divsChild>
        <w:div w:id="2005476806">
          <w:marLeft w:val="0"/>
          <w:marRight w:val="0"/>
          <w:marTop w:val="0"/>
          <w:marBottom w:val="0"/>
          <w:divBdr>
            <w:top w:val="none" w:sz="0" w:space="0" w:color="auto"/>
            <w:left w:val="none" w:sz="0" w:space="0" w:color="auto"/>
            <w:bottom w:val="none" w:sz="0" w:space="0" w:color="auto"/>
            <w:right w:val="none" w:sz="0" w:space="0" w:color="auto"/>
          </w:divBdr>
        </w:div>
        <w:div w:id="835802147">
          <w:marLeft w:val="0"/>
          <w:marRight w:val="0"/>
          <w:marTop w:val="0"/>
          <w:marBottom w:val="0"/>
          <w:divBdr>
            <w:top w:val="none" w:sz="0" w:space="0" w:color="auto"/>
            <w:left w:val="none" w:sz="0" w:space="0" w:color="auto"/>
            <w:bottom w:val="none" w:sz="0" w:space="0" w:color="auto"/>
            <w:right w:val="none" w:sz="0" w:space="0" w:color="auto"/>
          </w:divBdr>
        </w:div>
        <w:div w:id="1931162217">
          <w:marLeft w:val="0"/>
          <w:marRight w:val="0"/>
          <w:marTop w:val="0"/>
          <w:marBottom w:val="0"/>
          <w:divBdr>
            <w:top w:val="none" w:sz="0" w:space="0" w:color="auto"/>
            <w:left w:val="none" w:sz="0" w:space="0" w:color="auto"/>
            <w:bottom w:val="none" w:sz="0" w:space="0" w:color="auto"/>
            <w:right w:val="none" w:sz="0" w:space="0" w:color="auto"/>
          </w:divBdr>
        </w:div>
      </w:divsChild>
    </w:div>
    <w:div w:id="2025739391">
      <w:bodyDiv w:val="1"/>
      <w:marLeft w:val="0"/>
      <w:marRight w:val="0"/>
      <w:marTop w:val="0"/>
      <w:marBottom w:val="0"/>
      <w:divBdr>
        <w:top w:val="none" w:sz="0" w:space="0" w:color="auto"/>
        <w:left w:val="none" w:sz="0" w:space="0" w:color="auto"/>
        <w:bottom w:val="none" w:sz="0" w:space="0" w:color="auto"/>
        <w:right w:val="none" w:sz="0" w:space="0" w:color="auto"/>
      </w:divBdr>
      <w:divsChild>
        <w:div w:id="414788314">
          <w:marLeft w:val="0"/>
          <w:marRight w:val="0"/>
          <w:marTop w:val="0"/>
          <w:marBottom w:val="0"/>
          <w:divBdr>
            <w:top w:val="none" w:sz="0" w:space="0" w:color="auto"/>
            <w:left w:val="none" w:sz="0" w:space="0" w:color="auto"/>
            <w:bottom w:val="none" w:sz="0" w:space="0" w:color="auto"/>
            <w:right w:val="none" w:sz="0" w:space="0" w:color="auto"/>
          </w:divBdr>
        </w:div>
        <w:div w:id="2107463343">
          <w:marLeft w:val="0"/>
          <w:marRight w:val="0"/>
          <w:marTop w:val="0"/>
          <w:marBottom w:val="0"/>
          <w:divBdr>
            <w:top w:val="none" w:sz="0" w:space="0" w:color="auto"/>
            <w:left w:val="none" w:sz="0" w:space="0" w:color="auto"/>
            <w:bottom w:val="none" w:sz="0" w:space="0" w:color="auto"/>
            <w:right w:val="none" w:sz="0" w:space="0" w:color="auto"/>
          </w:divBdr>
        </w:div>
        <w:div w:id="551187971">
          <w:marLeft w:val="0"/>
          <w:marRight w:val="0"/>
          <w:marTop w:val="0"/>
          <w:marBottom w:val="0"/>
          <w:divBdr>
            <w:top w:val="none" w:sz="0" w:space="0" w:color="auto"/>
            <w:left w:val="none" w:sz="0" w:space="0" w:color="auto"/>
            <w:bottom w:val="none" w:sz="0" w:space="0" w:color="auto"/>
            <w:right w:val="none" w:sz="0" w:space="0" w:color="auto"/>
          </w:divBdr>
        </w:div>
      </w:divsChild>
    </w:div>
    <w:div w:id="2096004521">
      <w:bodyDiv w:val="1"/>
      <w:marLeft w:val="0"/>
      <w:marRight w:val="0"/>
      <w:marTop w:val="0"/>
      <w:marBottom w:val="0"/>
      <w:divBdr>
        <w:top w:val="none" w:sz="0" w:space="0" w:color="auto"/>
        <w:left w:val="none" w:sz="0" w:space="0" w:color="auto"/>
        <w:bottom w:val="none" w:sz="0" w:space="0" w:color="auto"/>
        <w:right w:val="none" w:sz="0" w:space="0" w:color="auto"/>
      </w:divBdr>
      <w:divsChild>
        <w:div w:id="1808937938">
          <w:marLeft w:val="0"/>
          <w:marRight w:val="0"/>
          <w:marTop w:val="0"/>
          <w:marBottom w:val="0"/>
          <w:divBdr>
            <w:top w:val="none" w:sz="0" w:space="0" w:color="auto"/>
            <w:left w:val="none" w:sz="0" w:space="0" w:color="auto"/>
            <w:bottom w:val="none" w:sz="0" w:space="0" w:color="auto"/>
            <w:right w:val="none" w:sz="0" w:space="0" w:color="auto"/>
          </w:divBdr>
        </w:div>
        <w:div w:id="638730502">
          <w:marLeft w:val="0"/>
          <w:marRight w:val="0"/>
          <w:marTop w:val="0"/>
          <w:marBottom w:val="0"/>
          <w:divBdr>
            <w:top w:val="none" w:sz="0" w:space="0" w:color="auto"/>
            <w:left w:val="none" w:sz="0" w:space="0" w:color="auto"/>
            <w:bottom w:val="none" w:sz="0" w:space="0" w:color="auto"/>
            <w:right w:val="none" w:sz="0" w:space="0" w:color="auto"/>
          </w:divBdr>
        </w:div>
        <w:div w:id="5166931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arrl-net-directory','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www.arrl.org/sections','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ares','Trivantis_','width=785,height=600,scrollbars=1,resizable=1,menubar=1,toolbar=1,location=1,status=1');"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5</Pages>
  <Words>1803</Words>
  <Characters>10282</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11</cp:revision>
  <dcterms:created xsi:type="dcterms:W3CDTF">2020-02-03T20:52:00Z</dcterms:created>
  <dcterms:modified xsi:type="dcterms:W3CDTF">2020-03-03T20:02:00Z</dcterms:modified>
</cp:coreProperties>
</file>