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0A313132"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A860E1">
        <w:rPr>
          <w:rStyle w:val="text3353font1"/>
          <w:rFonts w:ascii="Arial" w:hAnsi="Arial" w:cs="Arial"/>
          <w:b/>
          <w:bCs/>
          <w:color w:val="004080"/>
          <w:sz w:val="29"/>
          <w:szCs w:val="29"/>
        </w:rPr>
        <w:t>9</w:t>
      </w:r>
      <w:r w:rsidR="00FF0142">
        <w:rPr>
          <w:rStyle w:val="text3353font1"/>
          <w:rFonts w:ascii="Arial" w:hAnsi="Arial" w:cs="Arial"/>
          <w:b/>
          <w:bCs/>
          <w:color w:val="004080"/>
          <w:sz w:val="29"/>
          <w:szCs w:val="29"/>
        </w:rPr>
        <w:t>e1</w:t>
      </w:r>
      <w:r>
        <w:rPr>
          <w:rStyle w:val="text3353font1"/>
          <w:rFonts w:ascii="Arial" w:hAnsi="Arial" w:cs="Arial"/>
          <w:b/>
          <w:bCs/>
          <w:color w:val="004080"/>
          <w:sz w:val="29"/>
          <w:szCs w:val="29"/>
        </w:rPr>
        <w:t xml:space="preserve">: </w:t>
      </w:r>
      <w:r w:rsidR="00FF0142" w:rsidRPr="00FF0142">
        <w:rPr>
          <w:rStyle w:val="text3353font1"/>
          <w:rFonts w:ascii="Arial" w:hAnsi="Arial" w:cs="Arial"/>
          <w:b/>
          <w:bCs/>
          <w:color w:val="004080"/>
          <w:sz w:val="29"/>
          <w:szCs w:val="29"/>
        </w:rPr>
        <w:t>Human Resource Issues for the Net Manager and NCS</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7447050A" w:rsidR="000944F8" w:rsidRDefault="00FF0142" w:rsidP="000944F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49B17D20" w14:textId="77777777" w:rsidR="000E75F0" w:rsidRDefault="000E75F0" w:rsidP="000E75F0">
      <w:pPr>
        <w:pStyle w:val="NoSpacing"/>
        <w:rPr>
          <w:rStyle w:val="text3355font1"/>
          <w:rFonts w:ascii="Arial" w:hAnsi="Arial" w:cs="Arial"/>
          <w:color w:val="010101"/>
          <w:sz w:val="20"/>
          <w:szCs w:val="20"/>
        </w:rPr>
      </w:pPr>
      <w:bookmarkStart w:id="1" w:name="text3355anc"/>
      <w:bookmarkEnd w:id="1"/>
    </w:p>
    <w:p w14:paraId="2B0EABA0" w14:textId="6171BABA" w:rsidR="000E75F0" w:rsidRDefault="00FF0142" w:rsidP="000944F8">
      <w:pPr>
        <w:pStyle w:val="NormalWeb"/>
        <w:shd w:val="clear" w:color="auto" w:fill="FFFFFF"/>
        <w:spacing w:before="0" w:beforeAutospacing="0" w:after="0" w:afterAutospacing="0"/>
        <w:rPr>
          <w:rStyle w:val="text3355font1"/>
          <w:rFonts w:ascii="Arial" w:eastAsiaTheme="minorHAnsi" w:hAnsi="Arial" w:cs="Arial"/>
          <w:color w:val="010101"/>
          <w:sz w:val="20"/>
          <w:szCs w:val="20"/>
        </w:rPr>
      </w:pPr>
      <w:r w:rsidRPr="00FF0142">
        <w:rPr>
          <w:rStyle w:val="text3355font1"/>
          <w:rFonts w:ascii="Arial" w:eastAsiaTheme="minorHAnsi" w:hAnsi="Arial" w:cs="Arial"/>
          <w:color w:val="010101"/>
          <w:sz w:val="20"/>
          <w:szCs w:val="20"/>
        </w:rPr>
        <w:t>After reviewing this topic, the user will be able to assist net managers and NCS operators make the most effective use of valuable and limited human resources.</w:t>
      </w:r>
    </w:p>
    <w:p w14:paraId="63155599" w14:textId="77777777" w:rsidR="00FF0142" w:rsidRDefault="00FF0142" w:rsidP="000944F8">
      <w:pPr>
        <w:pStyle w:val="NormalWeb"/>
        <w:shd w:val="clear" w:color="auto" w:fill="FFFFFF"/>
        <w:spacing w:before="0" w:beforeAutospacing="0" w:after="0" w:afterAutospacing="0"/>
        <w:rPr>
          <w:rStyle w:val="text3355font1"/>
          <w:rFonts w:ascii="Arial" w:hAnsi="Arial" w:cs="Arial"/>
          <w:b/>
          <w:bCs/>
          <w:color w:val="010101"/>
          <w:sz w:val="20"/>
          <w:szCs w:val="20"/>
        </w:rPr>
      </w:pPr>
    </w:p>
    <w:p w14:paraId="0343B4B1" w14:textId="7553EAF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Pr="00A860E1" w:rsidRDefault="000944F8" w:rsidP="000944F8">
      <w:pPr>
        <w:pStyle w:val="NormalWeb"/>
        <w:shd w:val="clear" w:color="auto" w:fill="FFFFFF"/>
        <w:spacing w:before="0" w:beforeAutospacing="0" w:after="0" w:afterAutospacing="0"/>
        <w:rPr>
          <w:rFonts w:ascii="Arial" w:hAnsi="Arial" w:cs="Arial"/>
          <w:color w:val="000000"/>
          <w:sz w:val="20"/>
          <w:szCs w:val="20"/>
        </w:rPr>
      </w:pPr>
      <w:r w:rsidRPr="00A860E1">
        <w:rPr>
          <w:rStyle w:val="text3355font2"/>
          <w:rFonts w:ascii="Arial" w:hAnsi="Arial" w:cs="Arial"/>
          <w:color w:val="010101"/>
          <w:sz w:val="20"/>
          <w:szCs w:val="20"/>
        </w:rPr>
        <w:t> </w:t>
      </w:r>
    </w:p>
    <w:p w14:paraId="3ABBEECF" w14:textId="770EB458" w:rsidR="0031193C" w:rsidRPr="00A860E1" w:rsidRDefault="00FF0142" w:rsidP="00FF0142">
      <w:pPr>
        <w:pStyle w:val="ListParagraph"/>
        <w:numPr>
          <w:ilvl w:val="0"/>
          <w:numId w:val="9"/>
        </w:numPr>
        <w:shd w:val="clear" w:color="auto" w:fill="FFFFFF"/>
        <w:spacing w:after="0" w:line="240" w:lineRule="auto"/>
        <w:rPr>
          <w:rStyle w:val="text3355font2"/>
          <w:rFonts w:ascii="Arial" w:eastAsia="Times New Roman" w:hAnsi="Arial" w:cs="Arial"/>
          <w:color w:val="010101"/>
          <w:sz w:val="20"/>
          <w:szCs w:val="20"/>
        </w:rPr>
      </w:pPr>
      <w:r w:rsidRPr="00FF0142">
        <w:rPr>
          <w:rStyle w:val="text3355font2"/>
          <w:rFonts w:ascii="Arial" w:eastAsia="Times New Roman" w:hAnsi="Arial" w:cs="Arial"/>
          <w:color w:val="010101"/>
          <w:sz w:val="20"/>
          <w:szCs w:val="20"/>
        </w:rPr>
        <w:t>None required for this Learning Unit</w:t>
      </w:r>
      <w:r>
        <w:rPr>
          <w:rStyle w:val="text3355font2"/>
          <w:rFonts w:ascii="Arial" w:eastAsia="Times New Roman" w:hAnsi="Arial" w:cs="Arial"/>
          <w:color w:val="010101"/>
          <w:sz w:val="20"/>
          <w:szCs w:val="20"/>
        </w:rPr>
        <w:t>.</w:t>
      </w:r>
    </w:p>
    <w:p w14:paraId="6932AF6D" w14:textId="3F0F54CE"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4A3532DC" w14:textId="494A6FEA" w:rsidR="00920699" w:rsidRDefault="00920699" w:rsidP="009C5417">
      <w:pPr>
        <w:shd w:val="clear" w:color="auto" w:fill="FFFFFF"/>
        <w:spacing w:after="0" w:line="240" w:lineRule="auto"/>
        <w:rPr>
          <w:rStyle w:val="text3354font1"/>
          <w:rFonts w:ascii="Arial" w:hAnsi="Arial" w:cs="Arial"/>
          <w:b/>
          <w:bCs/>
          <w:color w:val="800000"/>
          <w:sz w:val="26"/>
          <w:szCs w:val="26"/>
        </w:rPr>
      </w:pPr>
      <w:r w:rsidRPr="00920699">
        <w:rPr>
          <w:rStyle w:val="text3354font1"/>
          <w:rFonts w:ascii="Arial" w:hAnsi="Arial" w:cs="Arial"/>
          <w:b/>
          <w:bCs/>
          <w:color w:val="800000"/>
          <w:sz w:val="26"/>
          <w:szCs w:val="26"/>
        </w:rPr>
        <w:t>Information</w:t>
      </w:r>
    </w:p>
    <w:p w14:paraId="47B44890" w14:textId="77777777" w:rsidR="00920699" w:rsidRDefault="00920699" w:rsidP="009C5417">
      <w:pPr>
        <w:shd w:val="clear" w:color="auto" w:fill="FFFFFF"/>
        <w:spacing w:after="0" w:line="240" w:lineRule="auto"/>
        <w:rPr>
          <w:rFonts w:ascii="Arial" w:eastAsia="Times New Roman" w:hAnsi="Arial" w:cs="Arial"/>
          <w:b/>
          <w:bCs/>
          <w:color w:val="800000"/>
          <w:sz w:val="20"/>
          <w:szCs w:val="20"/>
        </w:rPr>
      </w:pPr>
    </w:p>
    <w:p w14:paraId="5A247F6B" w14:textId="60D1CBE1" w:rsidR="00A52769" w:rsidRDefault="007E2CC8" w:rsidP="00A52769">
      <w:pPr>
        <w:shd w:val="clear" w:color="auto" w:fill="FFFFFF"/>
        <w:spacing w:after="0" w:line="240" w:lineRule="auto"/>
        <w:rPr>
          <w:rFonts w:ascii="Arial" w:eastAsia="Times New Roman" w:hAnsi="Arial" w:cs="Arial"/>
          <w:color w:val="000000"/>
          <w:sz w:val="20"/>
          <w:szCs w:val="20"/>
        </w:rPr>
      </w:pPr>
      <w:bookmarkStart w:id="2" w:name="text7619anc"/>
      <w:bookmarkEnd w:id="2"/>
      <w:r w:rsidRPr="007E2CC8">
        <w:rPr>
          <w:rFonts w:ascii="Arial" w:eastAsia="Times New Roman" w:hAnsi="Arial" w:cs="Arial"/>
          <w:color w:val="000000"/>
          <w:sz w:val="20"/>
          <w:szCs w:val="20"/>
        </w:rPr>
        <w:t xml:space="preserve">Every leader and net manager </w:t>
      </w:r>
      <w:proofErr w:type="gramStart"/>
      <w:r w:rsidRPr="007E2CC8">
        <w:rPr>
          <w:rFonts w:ascii="Arial" w:eastAsia="Times New Roman" w:hAnsi="Arial" w:cs="Arial"/>
          <w:color w:val="000000"/>
          <w:sz w:val="20"/>
          <w:szCs w:val="20"/>
        </w:rPr>
        <w:t>faces</w:t>
      </w:r>
      <w:proofErr w:type="gramEnd"/>
      <w:r w:rsidRPr="007E2CC8">
        <w:rPr>
          <w:rFonts w:ascii="Arial" w:eastAsia="Times New Roman" w:hAnsi="Arial" w:cs="Arial"/>
          <w:color w:val="000000"/>
          <w:sz w:val="20"/>
          <w:szCs w:val="20"/>
        </w:rPr>
        <w:t xml:space="preserve"> a similar problem – how to ensure that they have enough qualified volunteers to keep the net running at maximum efficiency. While every possible contingency cannot be planned for, there are things you can do to minimize any problems.</w:t>
      </w:r>
      <w:r w:rsidR="00A52769" w:rsidRPr="00A52769">
        <w:rPr>
          <w:rFonts w:ascii="Arial" w:eastAsia="Times New Roman" w:hAnsi="Arial" w:cs="Arial"/>
          <w:color w:val="000000"/>
          <w:sz w:val="20"/>
          <w:szCs w:val="20"/>
        </w:rPr>
        <w:t> </w:t>
      </w:r>
    </w:p>
    <w:p w14:paraId="6454E669" w14:textId="3D1A19CD" w:rsidR="00C43BE8" w:rsidRPr="007E2CC8" w:rsidRDefault="00C43BE8" w:rsidP="00A52769">
      <w:pPr>
        <w:shd w:val="clear" w:color="auto" w:fill="FFFFFF"/>
        <w:spacing w:after="0" w:line="240" w:lineRule="auto"/>
        <w:rPr>
          <w:rFonts w:ascii="Arial" w:eastAsia="Times New Roman" w:hAnsi="Arial" w:cs="Arial"/>
          <w:color w:val="000000"/>
          <w:sz w:val="20"/>
          <w:szCs w:val="20"/>
        </w:rPr>
      </w:pPr>
    </w:p>
    <w:p w14:paraId="0E342E31" w14:textId="74581198" w:rsidR="008E5FA1" w:rsidRDefault="008E5FA1" w:rsidP="0061762A">
      <w:pPr>
        <w:shd w:val="clear" w:color="auto" w:fill="FFFFFF"/>
        <w:spacing w:after="0" w:line="240" w:lineRule="auto"/>
        <w:rPr>
          <w:rFonts w:ascii="Arial" w:eastAsia="Times New Roman" w:hAnsi="Arial" w:cs="Arial"/>
          <w:b/>
          <w:bCs/>
          <w:color w:val="800000"/>
          <w:sz w:val="26"/>
          <w:szCs w:val="26"/>
        </w:rPr>
      </w:pPr>
      <w:r w:rsidRPr="008E5FA1">
        <w:rPr>
          <w:rFonts w:ascii="Arial" w:eastAsia="Times New Roman" w:hAnsi="Arial" w:cs="Arial"/>
          <w:b/>
          <w:bCs/>
          <w:color w:val="800000"/>
          <w:sz w:val="26"/>
          <w:szCs w:val="26"/>
        </w:rPr>
        <w:t xml:space="preserve">"Just Enough" </w:t>
      </w:r>
      <w:r w:rsidR="000042CF">
        <w:rPr>
          <w:rFonts w:ascii="Arial" w:eastAsia="Times New Roman" w:hAnsi="Arial" w:cs="Arial"/>
          <w:b/>
          <w:bCs/>
          <w:color w:val="800000"/>
          <w:sz w:val="26"/>
          <w:szCs w:val="26"/>
        </w:rPr>
        <w:t>I</w:t>
      </w:r>
      <w:r w:rsidRPr="008E5FA1">
        <w:rPr>
          <w:rFonts w:ascii="Arial" w:eastAsia="Times New Roman" w:hAnsi="Arial" w:cs="Arial"/>
          <w:b/>
          <w:bCs/>
          <w:color w:val="800000"/>
          <w:sz w:val="26"/>
          <w:szCs w:val="26"/>
        </w:rPr>
        <w:t>s Never Enough</w:t>
      </w:r>
    </w:p>
    <w:p w14:paraId="6D2D0E13" w14:textId="77777777" w:rsidR="008E5FA1" w:rsidRPr="008E5FA1" w:rsidRDefault="008E5FA1" w:rsidP="0061762A">
      <w:pPr>
        <w:shd w:val="clear" w:color="auto" w:fill="FFFFFF"/>
        <w:spacing w:after="0" w:line="240" w:lineRule="auto"/>
        <w:rPr>
          <w:rFonts w:ascii="Arial" w:eastAsia="Times New Roman" w:hAnsi="Arial" w:cs="Arial"/>
          <w:color w:val="000000"/>
          <w:sz w:val="20"/>
          <w:szCs w:val="20"/>
        </w:rPr>
      </w:pPr>
    </w:p>
    <w:p w14:paraId="5D40E9E9" w14:textId="77777777" w:rsidR="0061762A" w:rsidRPr="0061762A" w:rsidRDefault="0061762A" w:rsidP="0061762A">
      <w:pPr>
        <w:shd w:val="clear" w:color="auto" w:fill="FFFFFF"/>
        <w:spacing w:after="0" w:line="240" w:lineRule="auto"/>
        <w:rPr>
          <w:rFonts w:ascii="Times New Roman" w:eastAsia="Times New Roman" w:hAnsi="Times New Roman" w:cs="Times New Roman"/>
          <w:color w:val="000000"/>
          <w:sz w:val="27"/>
          <w:szCs w:val="27"/>
        </w:rPr>
      </w:pPr>
      <w:bookmarkStart w:id="3" w:name="text6934anc"/>
      <w:bookmarkEnd w:id="3"/>
      <w:r w:rsidRPr="0061762A">
        <w:rPr>
          <w:rFonts w:ascii="Arial" w:eastAsia="Times New Roman" w:hAnsi="Arial" w:cs="Arial"/>
          <w:color w:val="000000"/>
          <w:sz w:val="20"/>
          <w:szCs w:val="20"/>
        </w:rPr>
        <w:t xml:space="preserve">On the average, for every ten volunteers on hand, there will be at least one who will have equipment or transportation </w:t>
      </w:r>
      <w:proofErr w:type="gramStart"/>
      <w:r w:rsidRPr="0061762A">
        <w:rPr>
          <w:rFonts w:ascii="Arial" w:eastAsia="Times New Roman" w:hAnsi="Arial" w:cs="Arial"/>
          <w:color w:val="000000"/>
          <w:sz w:val="20"/>
          <w:szCs w:val="20"/>
        </w:rPr>
        <w:t>problems, or</w:t>
      </w:r>
      <w:proofErr w:type="gramEnd"/>
      <w:r w:rsidRPr="0061762A">
        <w:rPr>
          <w:rFonts w:ascii="Arial" w:eastAsia="Times New Roman" w:hAnsi="Arial" w:cs="Arial"/>
          <w:color w:val="000000"/>
          <w:sz w:val="20"/>
          <w:szCs w:val="20"/>
        </w:rPr>
        <w:t xml:space="preserve"> have a personal emergency. If you have only “just enough” volunteers, you are </w:t>
      </w:r>
      <w:proofErr w:type="gramStart"/>
      <w:r w:rsidRPr="0061762A">
        <w:rPr>
          <w:rFonts w:ascii="Arial" w:eastAsia="Times New Roman" w:hAnsi="Arial" w:cs="Arial"/>
          <w:color w:val="000000"/>
          <w:sz w:val="20"/>
          <w:szCs w:val="20"/>
        </w:rPr>
        <w:t>really about</w:t>
      </w:r>
      <w:proofErr w:type="gramEnd"/>
      <w:r w:rsidRPr="0061762A">
        <w:rPr>
          <w:rFonts w:ascii="Arial" w:eastAsia="Times New Roman" w:hAnsi="Arial" w:cs="Arial"/>
          <w:color w:val="000000"/>
          <w:sz w:val="20"/>
          <w:szCs w:val="20"/>
        </w:rPr>
        <w:t xml:space="preserve"> ten percent short for the event. If more than enough show up, there are plenty of ways to make good use of them. One or two “floaters” who can act as a “relief” for almost any of your operators will help communications run more smoothly. In addition, having an extra person to act as a “runner” at each station will help your group function more efficiently.</w:t>
      </w:r>
    </w:p>
    <w:p w14:paraId="2D5CAFEE" w14:textId="77777777" w:rsidR="007E2CC8" w:rsidRPr="007E2CC8" w:rsidRDefault="007E2CC8" w:rsidP="00A52769">
      <w:pPr>
        <w:shd w:val="clear" w:color="auto" w:fill="FFFFFF"/>
        <w:spacing w:after="0" w:line="240" w:lineRule="auto"/>
        <w:rPr>
          <w:rFonts w:ascii="Arial" w:eastAsia="Times New Roman" w:hAnsi="Arial" w:cs="Arial"/>
          <w:color w:val="000000"/>
          <w:sz w:val="20"/>
          <w:szCs w:val="20"/>
        </w:rPr>
      </w:pPr>
    </w:p>
    <w:p w14:paraId="386B28CC" w14:textId="748D10F6" w:rsidR="008E5FA1" w:rsidRDefault="008E5FA1" w:rsidP="0061762A">
      <w:pPr>
        <w:shd w:val="clear" w:color="auto" w:fill="FFFFFF"/>
        <w:spacing w:after="0" w:line="240" w:lineRule="auto"/>
        <w:rPr>
          <w:rFonts w:ascii="Arial" w:eastAsia="Times New Roman" w:hAnsi="Arial" w:cs="Arial"/>
          <w:b/>
          <w:bCs/>
          <w:color w:val="800000"/>
          <w:sz w:val="26"/>
          <w:szCs w:val="26"/>
        </w:rPr>
      </w:pPr>
      <w:r w:rsidRPr="008E5FA1">
        <w:rPr>
          <w:rFonts w:ascii="Arial" w:eastAsia="Times New Roman" w:hAnsi="Arial" w:cs="Arial"/>
          <w:b/>
          <w:bCs/>
          <w:color w:val="800000"/>
          <w:sz w:val="26"/>
          <w:szCs w:val="26"/>
        </w:rPr>
        <w:t>Handovers</w:t>
      </w:r>
    </w:p>
    <w:p w14:paraId="7DC194F9" w14:textId="77777777" w:rsidR="008E5FA1" w:rsidRPr="008E5FA1" w:rsidRDefault="008E5FA1" w:rsidP="0061762A">
      <w:pPr>
        <w:shd w:val="clear" w:color="auto" w:fill="FFFFFF"/>
        <w:spacing w:after="0" w:line="240" w:lineRule="auto"/>
        <w:rPr>
          <w:rFonts w:ascii="Arial" w:eastAsia="Times New Roman" w:hAnsi="Arial" w:cs="Arial"/>
          <w:color w:val="000000"/>
          <w:sz w:val="20"/>
          <w:szCs w:val="20"/>
        </w:rPr>
      </w:pPr>
    </w:p>
    <w:p w14:paraId="6B51C9C6" w14:textId="77777777" w:rsidR="0061762A" w:rsidRPr="0061762A" w:rsidRDefault="0061762A" w:rsidP="0061762A">
      <w:pPr>
        <w:shd w:val="clear" w:color="auto" w:fill="FFFFFF"/>
        <w:spacing w:after="0" w:line="240" w:lineRule="auto"/>
        <w:rPr>
          <w:rFonts w:ascii="Times New Roman" w:eastAsia="Times New Roman" w:hAnsi="Times New Roman" w:cs="Times New Roman"/>
          <w:color w:val="000000"/>
          <w:sz w:val="27"/>
          <w:szCs w:val="27"/>
        </w:rPr>
      </w:pPr>
      <w:bookmarkStart w:id="4" w:name="text6939anc"/>
      <w:bookmarkEnd w:id="4"/>
      <w:r w:rsidRPr="0061762A">
        <w:rPr>
          <w:rFonts w:ascii="Arial" w:eastAsia="Times New Roman" w:hAnsi="Arial" w:cs="Arial"/>
          <w:color w:val="010101"/>
          <w:sz w:val="20"/>
          <w:szCs w:val="20"/>
        </w:rPr>
        <w:t>During any event that lasts more than four to six hours, you may need to turn over operation of one or more of the locations in the net to a “relief” operator. If you are the NCS operator, it is in the best interest of the net and your sanity to do likewise and turn control of the net over to another operator after two or three hours.</w:t>
      </w:r>
    </w:p>
    <w:p w14:paraId="2ADE222C" w14:textId="77777777" w:rsidR="008E5FA1" w:rsidRDefault="008E5FA1" w:rsidP="0061762A">
      <w:pPr>
        <w:shd w:val="clear" w:color="auto" w:fill="FFFFFF"/>
        <w:spacing w:after="0" w:line="240" w:lineRule="auto"/>
        <w:rPr>
          <w:rFonts w:ascii="Arial" w:eastAsia="Times New Roman" w:hAnsi="Arial" w:cs="Arial"/>
          <w:color w:val="010101"/>
          <w:sz w:val="20"/>
          <w:szCs w:val="20"/>
        </w:rPr>
      </w:pPr>
    </w:p>
    <w:p w14:paraId="6935086D" w14:textId="5E16C706" w:rsidR="0061762A" w:rsidRPr="0061762A" w:rsidRDefault="0061762A" w:rsidP="0061762A">
      <w:pPr>
        <w:shd w:val="clear" w:color="auto" w:fill="FFFFFF"/>
        <w:spacing w:after="0" w:line="240" w:lineRule="auto"/>
        <w:rPr>
          <w:rFonts w:ascii="Times New Roman" w:eastAsia="Times New Roman" w:hAnsi="Times New Roman" w:cs="Times New Roman"/>
          <w:color w:val="000000"/>
          <w:sz w:val="27"/>
          <w:szCs w:val="27"/>
        </w:rPr>
      </w:pPr>
      <w:r w:rsidRPr="0061762A">
        <w:rPr>
          <w:rFonts w:ascii="Arial" w:eastAsia="Times New Roman" w:hAnsi="Arial" w:cs="Arial"/>
          <w:color w:val="010101"/>
          <w:sz w:val="20"/>
          <w:szCs w:val="20"/>
        </w:rPr>
        <w:t>Handovers should be planned to avoid any disruption to the net or its mission. To facilitate the change of operators, the new operator will need:</w:t>
      </w:r>
    </w:p>
    <w:p w14:paraId="32912D18" w14:textId="77777777" w:rsidR="0061762A" w:rsidRPr="0061762A" w:rsidRDefault="0061762A" w:rsidP="0061762A">
      <w:pPr>
        <w:shd w:val="clear" w:color="auto" w:fill="FFFFFF"/>
        <w:spacing w:after="0" w:line="240" w:lineRule="auto"/>
        <w:rPr>
          <w:rFonts w:ascii="Times New Roman" w:eastAsia="Times New Roman" w:hAnsi="Times New Roman" w:cs="Times New Roman"/>
          <w:color w:val="000000"/>
          <w:sz w:val="27"/>
          <w:szCs w:val="27"/>
        </w:rPr>
      </w:pPr>
      <w:r w:rsidRPr="0061762A">
        <w:rPr>
          <w:rFonts w:ascii="Arial" w:eastAsia="Times New Roman" w:hAnsi="Arial" w:cs="Arial"/>
          <w:color w:val="010101"/>
          <w:sz w:val="20"/>
          <w:szCs w:val="20"/>
        </w:rPr>
        <w:t> </w:t>
      </w:r>
    </w:p>
    <w:p w14:paraId="067BAFFD" w14:textId="251DFDC9" w:rsidR="0061762A" w:rsidRPr="008E5FA1" w:rsidRDefault="0061762A" w:rsidP="008E5FA1">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A list of outstanding messages</w:t>
      </w:r>
      <w:r w:rsidRPr="008E5FA1">
        <w:rPr>
          <w:rFonts w:ascii="Arial" w:eastAsia="Times New Roman" w:hAnsi="Arial" w:cs="Arial"/>
          <w:color w:val="010101"/>
          <w:sz w:val="20"/>
          <w:szCs w:val="20"/>
        </w:rPr>
        <w:br/>
        <w:t> </w:t>
      </w:r>
    </w:p>
    <w:p w14:paraId="521B2E36" w14:textId="4A2E4058" w:rsidR="0061762A" w:rsidRPr="008E5FA1" w:rsidRDefault="0061762A" w:rsidP="008E5FA1">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Log of traffic sent</w:t>
      </w:r>
      <w:r w:rsidRPr="008E5FA1">
        <w:rPr>
          <w:rFonts w:ascii="Arial" w:eastAsia="Times New Roman" w:hAnsi="Arial" w:cs="Arial"/>
          <w:color w:val="010101"/>
          <w:sz w:val="20"/>
          <w:szCs w:val="20"/>
        </w:rPr>
        <w:br/>
        <w:t> </w:t>
      </w:r>
    </w:p>
    <w:p w14:paraId="77C8BB62" w14:textId="461E3557" w:rsidR="0061762A" w:rsidRPr="008E5FA1" w:rsidRDefault="0061762A" w:rsidP="008E5FA1">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Status of open queries</w:t>
      </w:r>
      <w:r w:rsidRPr="008E5FA1">
        <w:rPr>
          <w:rFonts w:ascii="Arial" w:eastAsia="Times New Roman" w:hAnsi="Arial" w:cs="Arial"/>
          <w:color w:val="010101"/>
          <w:sz w:val="20"/>
          <w:szCs w:val="20"/>
        </w:rPr>
        <w:br/>
        <w:t> </w:t>
      </w:r>
    </w:p>
    <w:p w14:paraId="6AC9A2C6" w14:textId="01FAE99E" w:rsidR="0061762A" w:rsidRPr="008E5FA1" w:rsidRDefault="0061762A" w:rsidP="008E5FA1">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Local and remote contacts for each location (served agencies, liaisons to other nets, and others as necessary)</w:t>
      </w:r>
      <w:r w:rsidRPr="008E5FA1">
        <w:rPr>
          <w:rFonts w:ascii="Arial" w:eastAsia="Times New Roman" w:hAnsi="Arial" w:cs="Arial"/>
          <w:color w:val="010101"/>
          <w:sz w:val="20"/>
          <w:szCs w:val="20"/>
        </w:rPr>
        <w:br/>
        <w:t> </w:t>
      </w:r>
    </w:p>
    <w:p w14:paraId="54766FA7" w14:textId="1BAF5E6E" w:rsidR="0061762A" w:rsidRPr="008E5FA1" w:rsidRDefault="0061762A" w:rsidP="008E5FA1">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Any other information the outgoing operator feels is necessary</w:t>
      </w:r>
      <w:r w:rsidRPr="008E5FA1">
        <w:rPr>
          <w:rFonts w:ascii="Arial" w:eastAsia="Times New Roman" w:hAnsi="Arial" w:cs="Arial"/>
          <w:color w:val="010101"/>
          <w:sz w:val="20"/>
          <w:szCs w:val="20"/>
        </w:rPr>
        <w:br/>
        <w:t> </w:t>
      </w:r>
    </w:p>
    <w:p w14:paraId="5EA63EE5" w14:textId="729B585A" w:rsidR="0061762A" w:rsidRPr="008E5FA1" w:rsidRDefault="0061762A" w:rsidP="008E5FA1">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A transition period - whenever possible, both operators should work together for at least ten minutes to ensure a smooth transition.</w:t>
      </w:r>
    </w:p>
    <w:p w14:paraId="44CE6589" w14:textId="3A153793" w:rsidR="007E2CC8" w:rsidRDefault="007E2CC8" w:rsidP="00A52769">
      <w:pPr>
        <w:shd w:val="clear" w:color="auto" w:fill="FFFFFF"/>
        <w:spacing w:after="0" w:line="240" w:lineRule="auto"/>
        <w:rPr>
          <w:rFonts w:ascii="Arial" w:eastAsia="Times New Roman" w:hAnsi="Arial" w:cs="Arial"/>
          <w:color w:val="000000"/>
          <w:sz w:val="20"/>
          <w:szCs w:val="20"/>
        </w:rPr>
      </w:pPr>
    </w:p>
    <w:p w14:paraId="4826F59D" w14:textId="21F33746" w:rsidR="008E5FA1" w:rsidRDefault="008E5FA1" w:rsidP="00FA7435">
      <w:pPr>
        <w:shd w:val="clear" w:color="auto" w:fill="FFFFFF"/>
        <w:spacing w:after="0" w:line="240" w:lineRule="auto"/>
        <w:rPr>
          <w:rFonts w:ascii="Arial" w:eastAsia="Times New Roman" w:hAnsi="Arial" w:cs="Arial"/>
          <w:b/>
          <w:bCs/>
          <w:color w:val="800000"/>
          <w:sz w:val="26"/>
          <w:szCs w:val="26"/>
        </w:rPr>
      </w:pPr>
      <w:r w:rsidRPr="008E5FA1">
        <w:rPr>
          <w:rFonts w:ascii="Arial" w:eastAsia="Times New Roman" w:hAnsi="Arial" w:cs="Arial"/>
          <w:b/>
          <w:bCs/>
          <w:color w:val="800000"/>
          <w:sz w:val="26"/>
          <w:szCs w:val="26"/>
        </w:rPr>
        <w:t>Coverage Breaks</w:t>
      </w:r>
    </w:p>
    <w:p w14:paraId="00CF3EC1" w14:textId="77777777" w:rsidR="008E5FA1" w:rsidRPr="00FA7435" w:rsidRDefault="008E5FA1" w:rsidP="00FA7435">
      <w:pPr>
        <w:shd w:val="clear" w:color="auto" w:fill="FFFFFF"/>
        <w:spacing w:after="0" w:line="240" w:lineRule="auto"/>
        <w:rPr>
          <w:rFonts w:ascii="Arial" w:eastAsia="Times New Roman" w:hAnsi="Arial" w:cs="Arial"/>
          <w:color w:val="000000"/>
          <w:sz w:val="20"/>
          <w:szCs w:val="20"/>
        </w:rPr>
      </w:pPr>
    </w:p>
    <w:p w14:paraId="11299E2D"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bookmarkStart w:id="5" w:name="text6944anc"/>
      <w:bookmarkEnd w:id="5"/>
      <w:r w:rsidRPr="00FA7435">
        <w:rPr>
          <w:rFonts w:ascii="Arial" w:eastAsia="Times New Roman" w:hAnsi="Arial" w:cs="Arial"/>
          <w:color w:val="010101"/>
          <w:sz w:val="20"/>
          <w:szCs w:val="20"/>
        </w:rPr>
        <w:lastRenderedPageBreak/>
        <w:t>A coverage break occurs when a station fails to be available during a net. There can be many causes:   equipment failures, overly tired operators who fail to pay attention, bathroom or meal breaks, or the operator may be attending a required briefing. Prior agreement on how the coverage breaks are to be handled should be contained in the communication plan.</w:t>
      </w:r>
    </w:p>
    <w:p w14:paraId="04A5CBC4"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10101"/>
          <w:sz w:val="20"/>
          <w:szCs w:val="20"/>
        </w:rPr>
        <w:t> </w:t>
      </w:r>
    </w:p>
    <w:p w14:paraId="6786C025"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b/>
          <w:bCs/>
          <w:color w:val="010101"/>
          <w:sz w:val="20"/>
          <w:szCs w:val="20"/>
        </w:rPr>
        <w:t>NCS Coverage Breaks – </w:t>
      </w:r>
      <w:r w:rsidRPr="00FA7435">
        <w:rPr>
          <w:rFonts w:ascii="Arial" w:eastAsia="Times New Roman" w:hAnsi="Arial" w:cs="Arial"/>
          <w:color w:val="010101"/>
          <w:sz w:val="20"/>
          <w:szCs w:val="20"/>
        </w:rPr>
        <w:t xml:space="preserve">The best way to handle </w:t>
      </w:r>
      <w:proofErr w:type="gramStart"/>
      <w:r w:rsidRPr="00FA7435">
        <w:rPr>
          <w:rFonts w:ascii="Arial" w:eastAsia="Times New Roman" w:hAnsi="Arial" w:cs="Arial"/>
          <w:color w:val="010101"/>
          <w:sz w:val="20"/>
          <w:szCs w:val="20"/>
        </w:rPr>
        <w:t>a</w:t>
      </w:r>
      <w:proofErr w:type="gramEnd"/>
      <w:r w:rsidRPr="00FA7435">
        <w:rPr>
          <w:rFonts w:ascii="Arial" w:eastAsia="Times New Roman" w:hAnsi="Arial" w:cs="Arial"/>
          <w:color w:val="010101"/>
          <w:sz w:val="20"/>
          <w:szCs w:val="20"/>
        </w:rPr>
        <w:t xml:space="preserve"> NCS coverage break is with a pre- arranged off-site backup NCS. This station keeps a duplicate copy of the logs and can become the NCS in just a few moments. If possible, assign this task to a station with no or few other duties.</w:t>
      </w:r>
    </w:p>
    <w:p w14:paraId="37863025"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10101"/>
          <w:sz w:val="20"/>
          <w:szCs w:val="20"/>
        </w:rPr>
        <w:t> </w:t>
      </w:r>
    </w:p>
    <w:p w14:paraId="31F1DA14"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10101"/>
          <w:sz w:val="20"/>
          <w:szCs w:val="20"/>
        </w:rPr>
        <w:t>If the primary NCS suddenly goes off the air, the backup NCS must assume control of the net immediately. After announcing that he is assuming the role of NCS, he should call for any emergency traffic, and then do a “roll call” to establish continuity. After the roll call, regular net operations can resume. If the new NCS operator had a previous assignment, a reserve operator can be assigned to take it over. A new alternate NCS should be appointed.</w:t>
      </w:r>
    </w:p>
    <w:p w14:paraId="5B01D905" w14:textId="2647F48E" w:rsidR="00680D3D" w:rsidRDefault="00680D3D" w:rsidP="00A52769">
      <w:pPr>
        <w:shd w:val="clear" w:color="auto" w:fill="FFFFFF"/>
        <w:spacing w:after="0" w:line="240" w:lineRule="auto"/>
        <w:rPr>
          <w:rFonts w:ascii="Arial" w:eastAsia="Times New Roman" w:hAnsi="Arial" w:cs="Arial"/>
          <w:color w:val="000000"/>
          <w:sz w:val="20"/>
          <w:szCs w:val="20"/>
        </w:rPr>
      </w:pPr>
    </w:p>
    <w:p w14:paraId="317DA369" w14:textId="46E15742" w:rsidR="00FA7435" w:rsidRDefault="00FA7435" w:rsidP="00A52769">
      <w:pPr>
        <w:shd w:val="clear" w:color="auto" w:fill="FFFFFF"/>
        <w:spacing w:after="0" w:line="240" w:lineRule="auto"/>
        <w:rPr>
          <w:rStyle w:val="text6949font3"/>
          <w:rFonts w:ascii="Arial" w:hAnsi="Arial" w:cs="Arial"/>
          <w:color w:val="000000"/>
          <w:sz w:val="20"/>
          <w:szCs w:val="20"/>
          <w:shd w:val="clear" w:color="auto" w:fill="FFFFFF"/>
        </w:rPr>
      </w:pPr>
      <w:r>
        <w:rPr>
          <w:rStyle w:val="text6949font1"/>
          <w:rFonts w:ascii="Arial" w:hAnsi="Arial" w:cs="Arial"/>
          <w:b/>
          <w:bCs/>
          <w:color w:val="000000"/>
          <w:sz w:val="20"/>
          <w:szCs w:val="20"/>
          <w:shd w:val="clear" w:color="auto" w:fill="FFFFFF"/>
        </w:rPr>
        <w:t>Non-NCS Coverage Breaks –</w:t>
      </w:r>
      <w:r>
        <w:rPr>
          <w:rStyle w:val="text6949font3"/>
          <w:rFonts w:ascii="Arial" w:hAnsi="Arial" w:cs="Arial"/>
          <w:color w:val="000000"/>
          <w:sz w:val="20"/>
          <w:szCs w:val="20"/>
          <w:shd w:val="clear" w:color="auto" w:fill="FFFFFF"/>
        </w:rPr>
        <w:t> When a station fails repeatedly to respond to calls from NCS, an effort should be made to check that the operator is OK and does not need assistance. If there is critical traffic holding for that station, then a relief operator will need to be dispatched immediately. If the traffic can be held for several minutes, then a re-evaluation should be made at that time. If the coverage break was from equipment failure that can be corrected, then the relief operator may be recalled. If the coverage break was caused by fatigue, injury, or illness, the relief operator should take over.</w:t>
      </w:r>
    </w:p>
    <w:p w14:paraId="4DDD5DC3" w14:textId="4062D310" w:rsidR="00FA7435" w:rsidRDefault="00FA7435" w:rsidP="00A52769">
      <w:pPr>
        <w:shd w:val="clear" w:color="auto" w:fill="FFFFFF"/>
        <w:spacing w:after="0" w:line="240" w:lineRule="auto"/>
        <w:rPr>
          <w:rStyle w:val="text6949font3"/>
          <w:rFonts w:ascii="Arial" w:hAnsi="Arial" w:cs="Arial"/>
          <w:color w:val="000000"/>
          <w:sz w:val="20"/>
          <w:szCs w:val="20"/>
          <w:shd w:val="clear" w:color="auto" w:fill="FFFFFF"/>
        </w:rPr>
      </w:pPr>
    </w:p>
    <w:p w14:paraId="6E16F67C" w14:textId="52AF0C89" w:rsidR="008E5FA1" w:rsidRDefault="008E5FA1" w:rsidP="00FA7435">
      <w:pPr>
        <w:shd w:val="clear" w:color="auto" w:fill="FFFFFF"/>
        <w:spacing w:after="0" w:line="240" w:lineRule="auto"/>
        <w:rPr>
          <w:rFonts w:ascii="Arial" w:eastAsia="Times New Roman" w:hAnsi="Arial" w:cs="Arial"/>
          <w:b/>
          <w:bCs/>
          <w:color w:val="800000"/>
          <w:sz w:val="26"/>
          <w:szCs w:val="26"/>
        </w:rPr>
      </w:pPr>
      <w:r w:rsidRPr="008E5FA1">
        <w:rPr>
          <w:rFonts w:ascii="Arial" w:eastAsia="Times New Roman" w:hAnsi="Arial" w:cs="Arial"/>
          <w:b/>
          <w:bCs/>
          <w:color w:val="800000"/>
          <w:sz w:val="26"/>
          <w:szCs w:val="26"/>
        </w:rPr>
        <w:t xml:space="preserve">Handling </w:t>
      </w:r>
      <w:proofErr w:type="gramStart"/>
      <w:r w:rsidR="000042CF">
        <w:rPr>
          <w:rFonts w:ascii="Arial" w:eastAsia="Times New Roman" w:hAnsi="Arial" w:cs="Arial"/>
          <w:b/>
          <w:bCs/>
          <w:color w:val="800000"/>
          <w:sz w:val="26"/>
          <w:szCs w:val="26"/>
        </w:rPr>
        <w:t>A</w:t>
      </w:r>
      <w:r w:rsidRPr="008E5FA1">
        <w:rPr>
          <w:rFonts w:ascii="Arial" w:eastAsia="Times New Roman" w:hAnsi="Arial" w:cs="Arial"/>
          <w:b/>
          <w:bCs/>
          <w:color w:val="800000"/>
          <w:sz w:val="26"/>
          <w:szCs w:val="26"/>
        </w:rPr>
        <w:t>n</w:t>
      </w:r>
      <w:proofErr w:type="gramEnd"/>
      <w:r w:rsidRPr="008E5FA1">
        <w:rPr>
          <w:rFonts w:ascii="Arial" w:eastAsia="Times New Roman" w:hAnsi="Arial" w:cs="Arial"/>
          <w:b/>
          <w:bCs/>
          <w:color w:val="800000"/>
          <w:sz w:val="26"/>
          <w:szCs w:val="26"/>
        </w:rPr>
        <w:t xml:space="preserve"> Irate Participant</w:t>
      </w:r>
    </w:p>
    <w:p w14:paraId="547A3404" w14:textId="77777777" w:rsidR="008E5FA1" w:rsidRPr="00FA7435" w:rsidRDefault="008E5FA1" w:rsidP="00FA7435">
      <w:pPr>
        <w:shd w:val="clear" w:color="auto" w:fill="FFFFFF"/>
        <w:spacing w:after="0" w:line="240" w:lineRule="auto"/>
        <w:rPr>
          <w:rFonts w:ascii="Arial" w:eastAsia="Times New Roman" w:hAnsi="Arial" w:cs="Arial"/>
          <w:color w:val="000000"/>
          <w:sz w:val="20"/>
          <w:szCs w:val="20"/>
        </w:rPr>
      </w:pPr>
    </w:p>
    <w:p w14:paraId="191B9E3C"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bookmarkStart w:id="6" w:name="text6954anc"/>
      <w:bookmarkEnd w:id="6"/>
      <w:r w:rsidRPr="00FA7435">
        <w:rPr>
          <w:rFonts w:ascii="Arial" w:eastAsia="Times New Roman" w:hAnsi="Arial" w:cs="Arial"/>
          <w:color w:val="010101"/>
          <w:sz w:val="20"/>
          <w:szCs w:val="20"/>
        </w:rPr>
        <w:t>This is one of the toughest problems any leader will face. If handled incorrectly, it can polarize other participants and perhaps lead to the disintegration of the group. Morale will erode and the effectiveness of your effort will suffer.</w:t>
      </w:r>
    </w:p>
    <w:p w14:paraId="539218D8"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10101"/>
          <w:sz w:val="20"/>
          <w:szCs w:val="20"/>
        </w:rPr>
        <w:t> </w:t>
      </w:r>
    </w:p>
    <w:p w14:paraId="26D00763"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10101"/>
          <w:sz w:val="20"/>
          <w:szCs w:val="20"/>
        </w:rPr>
        <w:t>People’s feelings can be hurt over seemingly small occurrences, especially when they are tired and in unusually stressful circumstances. Your first reactions need to be:</w:t>
      </w:r>
    </w:p>
    <w:p w14:paraId="15B8308B" w14:textId="77777777" w:rsidR="00FA7435" w:rsidRPr="00FA7435" w:rsidRDefault="00FA7435" w:rsidP="00FA7435">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10101"/>
          <w:sz w:val="20"/>
          <w:szCs w:val="20"/>
        </w:rPr>
        <w:t> </w:t>
      </w:r>
    </w:p>
    <w:p w14:paraId="562AF439" w14:textId="53A4BA48"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Slow down. Do not act or respond immediately. Take a deep breath.</w:t>
      </w:r>
      <w:r w:rsidRPr="008E5FA1">
        <w:rPr>
          <w:rFonts w:ascii="Arial" w:eastAsia="Times New Roman" w:hAnsi="Arial" w:cs="Arial"/>
          <w:color w:val="010101"/>
          <w:sz w:val="20"/>
          <w:szCs w:val="20"/>
        </w:rPr>
        <w:br/>
        <w:t> </w:t>
      </w:r>
    </w:p>
    <w:p w14:paraId="48E82398" w14:textId="604A09F5"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Quickly review what you know about the upset person.</w:t>
      </w:r>
      <w:r w:rsidRPr="008E5FA1">
        <w:rPr>
          <w:rFonts w:ascii="Arial" w:eastAsia="Times New Roman" w:hAnsi="Arial" w:cs="Arial"/>
          <w:color w:val="010101"/>
          <w:sz w:val="20"/>
          <w:szCs w:val="20"/>
        </w:rPr>
        <w:br/>
        <w:t> </w:t>
      </w:r>
    </w:p>
    <w:p w14:paraId="0CAA65D9" w14:textId="70D86DE5"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 xml:space="preserve">If you are on the air, take the discussion </w:t>
      </w:r>
      <w:proofErr w:type="gramStart"/>
      <w:r w:rsidRPr="008E5FA1">
        <w:rPr>
          <w:rFonts w:ascii="Arial" w:eastAsia="Times New Roman" w:hAnsi="Arial" w:cs="Arial"/>
          <w:color w:val="010101"/>
          <w:sz w:val="20"/>
          <w:szCs w:val="20"/>
        </w:rPr>
        <w:t>off line</w:t>
      </w:r>
      <w:proofErr w:type="gramEnd"/>
      <w:r w:rsidRPr="008E5FA1">
        <w:rPr>
          <w:rFonts w:ascii="Arial" w:eastAsia="Times New Roman" w:hAnsi="Arial" w:cs="Arial"/>
          <w:color w:val="010101"/>
          <w:sz w:val="20"/>
          <w:szCs w:val="20"/>
        </w:rPr>
        <w:t xml:space="preserve"> when possible: “John, let’s see if we can solve this on the phone. Please call me at xxx-</w:t>
      </w:r>
      <w:proofErr w:type="spellStart"/>
      <w:r w:rsidRPr="008E5FA1">
        <w:rPr>
          <w:rFonts w:ascii="Arial" w:eastAsia="Times New Roman" w:hAnsi="Arial" w:cs="Arial"/>
          <w:color w:val="010101"/>
          <w:sz w:val="20"/>
          <w:szCs w:val="20"/>
        </w:rPr>
        <w:t>xxxx</w:t>
      </w:r>
      <w:proofErr w:type="spellEnd"/>
      <w:r w:rsidRPr="008E5FA1">
        <w:rPr>
          <w:rFonts w:ascii="Arial" w:eastAsia="Times New Roman" w:hAnsi="Arial" w:cs="Arial"/>
          <w:color w:val="010101"/>
          <w:sz w:val="20"/>
          <w:szCs w:val="20"/>
        </w:rPr>
        <w:t>.” This tactic allows the net to continue undisturbed and takes the discussion off the air.</w:t>
      </w:r>
      <w:r w:rsidRPr="008E5FA1">
        <w:rPr>
          <w:rFonts w:ascii="Arial" w:eastAsia="Times New Roman" w:hAnsi="Arial" w:cs="Arial"/>
          <w:color w:val="010101"/>
          <w:sz w:val="20"/>
          <w:szCs w:val="20"/>
        </w:rPr>
        <w:br/>
        <w:t> </w:t>
      </w:r>
    </w:p>
    <w:p w14:paraId="0011F154" w14:textId="6FDCFFDA"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Acknowledge the problem, regardless of who is right or wrong! Once you agree that there is a problem, the “fight” is gone. Deal with the details off-air. All you need to say is “I agree that we have a problem – can we talk about it off the air later?”</w:t>
      </w:r>
    </w:p>
    <w:p w14:paraId="2A47E2C2" w14:textId="4B63DF88" w:rsidR="00FA7435" w:rsidRPr="008E5FA1" w:rsidRDefault="00FA7435" w:rsidP="00A52769">
      <w:pPr>
        <w:shd w:val="clear" w:color="auto" w:fill="FFFFFF"/>
        <w:spacing w:after="0" w:line="240" w:lineRule="auto"/>
        <w:rPr>
          <w:rFonts w:ascii="Arial" w:eastAsia="Times New Roman" w:hAnsi="Arial" w:cs="Arial"/>
          <w:color w:val="000000"/>
          <w:sz w:val="20"/>
          <w:szCs w:val="20"/>
        </w:rPr>
      </w:pPr>
    </w:p>
    <w:p w14:paraId="0D6574DF" w14:textId="47F78183"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Empathize with them! Tell them that you understand how they feel and that, were the situation reversed, you would probably feel the same way.</w:t>
      </w:r>
      <w:r w:rsidRPr="008E5FA1">
        <w:rPr>
          <w:rFonts w:ascii="Arial" w:eastAsia="Times New Roman" w:hAnsi="Arial" w:cs="Arial"/>
          <w:color w:val="010101"/>
          <w:sz w:val="20"/>
          <w:szCs w:val="20"/>
        </w:rPr>
        <w:br/>
        <w:t> </w:t>
      </w:r>
    </w:p>
    <w:p w14:paraId="08413E85" w14:textId="23730785"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Sometimes the problem they bring up initially may not be the real problem at all, and it may require some tactful detective work to discover the true problem.</w:t>
      </w:r>
      <w:r w:rsidRPr="008E5FA1">
        <w:rPr>
          <w:rFonts w:ascii="Arial" w:eastAsia="Times New Roman" w:hAnsi="Arial" w:cs="Arial"/>
          <w:color w:val="010101"/>
          <w:sz w:val="20"/>
          <w:szCs w:val="20"/>
        </w:rPr>
        <w:br/>
        <w:t> </w:t>
      </w:r>
    </w:p>
    <w:p w14:paraId="4A082DF0" w14:textId="05FE766C"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Ask them to suggest a simple yet reasonable solution. Listen intently! This is the point where they will usually reveal the </w:t>
      </w:r>
      <w:r w:rsidRPr="008E5FA1">
        <w:rPr>
          <w:rFonts w:ascii="Arial" w:eastAsia="Times New Roman" w:hAnsi="Arial" w:cs="Arial"/>
          <w:b/>
          <w:bCs/>
          <w:color w:val="010101"/>
          <w:sz w:val="20"/>
          <w:szCs w:val="20"/>
        </w:rPr>
        <w:t>real</w:t>
      </w:r>
      <w:r w:rsidRPr="008E5FA1">
        <w:rPr>
          <w:rFonts w:ascii="Arial" w:eastAsia="Times New Roman" w:hAnsi="Arial" w:cs="Arial"/>
          <w:color w:val="010101"/>
          <w:sz w:val="20"/>
          <w:szCs w:val="20"/>
        </w:rPr>
        <w:t> problem. Somewhere in their suggestion, they will tell you what they really want from you.</w:t>
      </w:r>
      <w:r w:rsidRPr="008E5FA1">
        <w:rPr>
          <w:rFonts w:ascii="Arial" w:eastAsia="Times New Roman" w:hAnsi="Arial" w:cs="Arial"/>
          <w:color w:val="010101"/>
          <w:sz w:val="20"/>
          <w:szCs w:val="20"/>
        </w:rPr>
        <w:br/>
        <w:t> </w:t>
      </w:r>
    </w:p>
    <w:p w14:paraId="36D71DD0" w14:textId="722D2C65"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If their suggestion or solution is reasonable, tell them that you will try to make it happen. If it is not, make a counter-suggestion that will satisfy the real problem they revealed to you.</w:t>
      </w:r>
    </w:p>
    <w:p w14:paraId="51835134" w14:textId="759F954B" w:rsidR="00FA7435" w:rsidRPr="008E5FA1" w:rsidRDefault="00FA7435" w:rsidP="00A52769">
      <w:pPr>
        <w:shd w:val="clear" w:color="auto" w:fill="FFFFFF"/>
        <w:spacing w:after="0" w:line="240" w:lineRule="auto"/>
        <w:rPr>
          <w:rFonts w:ascii="Arial" w:eastAsia="Times New Roman" w:hAnsi="Arial" w:cs="Arial"/>
          <w:color w:val="000000"/>
          <w:sz w:val="20"/>
          <w:szCs w:val="20"/>
        </w:rPr>
      </w:pPr>
    </w:p>
    <w:p w14:paraId="1BA44499" w14:textId="58FCEAA7"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 xml:space="preserve">If the problem cannot be resolved quickly and reasonably, quietly send someone to replace this individual and relieve him from his post. Politely explain that the net must continue, thank the person for his services, and tell him he doesn't have to stick around. You tried to solve the problem reasonably and he refused. The rest of the net will respect what you </w:t>
      </w:r>
      <w:proofErr w:type="gramStart"/>
      <w:r w:rsidRPr="008E5FA1">
        <w:rPr>
          <w:rFonts w:ascii="Arial" w:eastAsia="Times New Roman" w:hAnsi="Arial" w:cs="Arial"/>
          <w:color w:val="010101"/>
          <w:sz w:val="20"/>
          <w:szCs w:val="20"/>
        </w:rPr>
        <w:t>did</w:t>
      </w:r>
      <w:proofErr w:type="gramEnd"/>
      <w:r w:rsidRPr="008E5FA1">
        <w:rPr>
          <w:rFonts w:ascii="Arial" w:eastAsia="Times New Roman" w:hAnsi="Arial" w:cs="Arial"/>
          <w:color w:val="010101"/>
          <w:sz w:val="20"/>
          <w:szCs w:val="20"/>
        </w:rPr>
        <w:t xml:space="preserve"> and morale will remain intact.</w:t>
      </w:r>
      <w:r w:rsidRPr="008E5FA1">
        <w:rPr>
          <w:rFonts w:ascii="Arial" w:eastAsia="Times New Roman" w:hAnsi="Arial" w:cs="Arial"/>
          <w:color w:val="010101"/>
          <w:sz w:val="20"/>
          <w:szCs w:val="20"/>
        </w:rPr>
        <w:br/>
        <w:t> </w:t>
      </w:r>
    </w:p>
    <w:p w14:paraId="07E85031" w14:textId="5958DC05"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There may be cases where the only way to get past the problem is to give up – let him win, if doing so would not create problems with the served-agency, or compromise confidentiality or safety. Document the issue and discuss it during the after-action review.</w:t>
      </w:r>
      <w:r w:rsidRPr="008E5FA1">
        <w:rPr>
          <w:rFonts w:ascii="Arial" w:eastAsia="Times New Roman" w:hAnsi="Arial" w:cs="Arial"/>
          <w:color w:val="010101"/>
          <w:sz w:val="20"/>
          <w:szCs w:val="20"/>
        </w:rPr>
        <w:br/>
        <w:t> </w:t>
      </w:r>
    </w:p>
    <w:p w14:paraId="76591A86" w14:textId="35CF4233" w:rsidR="00FA7435" w:rsidRPr="008E5FA1" w:rsidRDefault="00FA7435" w:rsidP="008E5FA1">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8E5FA1">
        <w:rPr>
          <w:rFonts w:ascii="Arial" w:eastAsia="Times New Roman" w:hAnsi="Arial" w:cs="Arial"/>
          <w:color w:val="010101"/>
          <w:sz w:val="20"/>
          <w:szCs w:val="20"/>
        </w:rPr>
        <w:t>Irate and immature people can become a source of malicious interference if “kicked out” or embarrassed. Keep this in mind when dealing with a problematic individual during a critical event. Will removing the individual cause the problem to go from bad to worse?</w:t>
      </w:r>
    </w:p>
    <w:p w14:paraId="062F4B32" w14:textId="535B85C2" w:rsidR="00FA7435" w:rsidRDefault="00FA7435" w:rsidP="00A52769">
      <w:pPr>
        <w:shd w:val="clear" w:color="auto" w:fill="FFFFFF"/>
        <w:spacing w:after="0" w:line="240" w:lineRule="auto"/>
        <w:rPr>
          <w:rFonts w:ascii="Arial" w:eastAsia="Times New Roman" w:hAnsi="Arial" w:cs="Arial"/>
          <w:color w:val="000000"/>
          <w:sz w:val="20"/>
          <w:szCs w:val="20"/>
        </w:rPr>
      </w:pPr>
    </w:p>
    <w:p w14:paraId="3B42E342" w14:textId="07D9C59F" w:rsidR="008E5FA1" w:rsidRDefault="004032EA" w:rsidP="00FA7435">
      <w:pPr>
        <w:shd w:val="clear" w:color="auto" w:fill="FFFFFF"/>
        <w:spacing w:after="0" w:line="240" w:lineRule="auto"/>
        <w:rPr>
          <w:rFonts w:ascii="Arial" w:eastAsia="Times New Roman" w:hAnsi="Arial" w:cs="Arial"/>
          <w:b/>
          <w:bCs/>
          <w:color w:val="800000"/>
          <w:sz w:val="26"/>
          <w:szCs w:val="26"/>
        </w:rPr>
      </w:pPr>
      <w:r w:rsidRPr="004032EA">
        <w:rPr>
          <w:rFonts w:ascii="Arial" w:eastAsia="Times New Roman" w:hAnsi="Arial" w:cs="Arial"/>
          <w:b/>
          <w:bCs/>
          <w:color w:val="800000"/>
          <w:sz w:val="26"/>
          <w:szCs w:val="26"/>
        </w:rPr>
        <w:t xml:space="preserve">Dealing </w:t>
      </w:r>
      <w:proofErr w:type="gramStart"/>
      <w:r w:rsidR="000042CF">
        <w:rPr>
          <w:rFonts w:ascii="Arial" w:eastAsia="Times New Roman" w:hAnsi="Arial" w:cs="Arial"/>
          <w:b/>
          <w:bCs/>
          <w:color w:val="800000"/>
          <w:sz w:val="26"/>
          <w:szCs w:val="26"/>
        </w:rPr>
        <w:t>W</w:t>
      </w:r>
      <w:r w:rsidRPr="004032EA">
        <w:rPr>
          <w:rFonts w:ascii="Arial" w:eastAsia="Times New Roman" w:hAnsi="Arial" w:cs="Arial"/>
          <w:b/>
          <w:bCs/>
          <w:color w:val="800000"/>
          <w:sz w:val="26"/>
          <w:szCs w:val="26"/>
        </w:rPr>
        <w:t>ith</w:t>
      </w:r>
      <w:proofErr w:type="gramEnd"/>
      <w:r w:rsidRPr="004032EA">
        <w:rPr>
          <w:rFonts w:ascii="Arial" w:eastAsia="Times New Roman" w:hAnsi="Arial" w:cs="Arial"/>
          <w:b/>
          <w:bCs/>
          <w:color w:val="800000"/>
          <w:sz w:val="26"/>
          <w:szCs w:val="26"/>
        </w:rPr>
        <w:t xml:space="preserve"> Malicious Interference</w:t>
      </w:r>
    </w:p>
    <w:p w14:paraId="525CDB41" w14:textId="77777777" w:rsidR="008E5FA1" w:rsidRPr="00FA7435" w:rsidRDefault="008E5FA1" w:rsidP="00FA7435">
      <w:pPr>
        <w:shd w:val="clear" w:color="auto" w:fill="FFFFFF"/>
        <w:spacing w:after="0" w:line="240" w:lineRule="auto"/>
        <w:rPr>
          <w:rFonts w:ascii="Arial" w:eastAsia="Times New Roman" w:hAnsi="Arial" w:cs="Arial"/>
          <w:color w:val="000000"/>
          <w:sz w:val="20"/>
          <w:szCs w:val="20"/>
        </w:rPr>
      </w:pPr>
    </w:p>
    <w:p w14:paraId="23A3B46E"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bookmarkStart w:id="7" w:name="text6969anc"/>
      <w:bookmarkEnd w:id="7"/>
      <w:r w:rsidRPr="00FA7435">
        <w:rPr>
          <w:rFonts w:ascii="Arial" w:eastAsia="Times New Roman" w:hAnsi="Arial" w:cs="Arial"/>
          <w:color w:val="000000"/>
          <w:sz w:val="20"/>
          <w:szCs w:val="20"/>
        </w:rPr>
        <w:t>Most people who interfere with nets or casual conversations are individuals who think the only way to get attention is to behave improperly. </w:t>
      </w:r>
      <w:r w:rsidRPr="00FA7435">
        <w:rPr>
          <w:rFonts w:ascii="Arial" w:eastAsia="Times New Roman" w:hAnsi="Arial" w:cs="Arial"/>
          <w:b/>
          <w:bCs/>
          <w:color w:val="000000"/>
          <w:sz w:val="20"/>
          <w:szCs w:val="20"/>
        </w:rPr>
        <w:t>The best way to handle them initially is to ignore them</w:t>
      </w:r>
      <w:r w:rsidRPr="00FA7435">
        <w:rPr>
          <w:rFonts w:ascii="Arial" w:eastAsia="Times New Roman" w:hAnsi="Arial" w:cs="Arial"/>
          <w:b/>
          <w:bCs/>
          <w:i/>
          <w:iCs/>
          <w:color w:val="000000"/>
          <w:sz w:val="20"/>
          <w:szCs w:val="20"/>
        </w:rPr>
        <w:t>.</w:t>
      </w:r>
      <w:r w:rsidRPr="00FA7435">
        <w:rPr>
          <w:rFonts w:ascii="Arial" w:eastAsia="Times New Roman" w:hAnsi="Arial" w:cs="Arial"/>
          <w:i/>
          <w:iCs/>
          <w:color w:val="000000"/>
          <w:sz w:val="20"/>
          <w:szCs w:val="20"/>
        </w:rPr>
        <w:t> </w:t>
      </w:r>
      <w:r w:rsidRPr="00FA7435">
        <w:rPr>
          <w:rFonts w:ascii="Arial" w:eastAsia="Times New Roman" w:hAnsi="Arial" w:cs="Arial"/>
          <w:color w:val="000000"/>
          <w:sz w:val="20"/>
          <w:szCs w:val="20"/>
        </w:rPr>
        <w:t xml:space="preserve">On </w:t>
      </w:r>
      <w:proofErr w:type="gramStart"/>
      <w:r w:rsidRPr="00FA7435">
        <w:rPr>
          <w:rFonts w:ascii="Arial" w:eastAsia="Times New Roman" w:hAnsi="Arial" w:cs="Arial"/>
          <w:color w:val="000000"/>
          <w:sz w:val="20"/>
          <w:szCs w:val="20"/>
        </w:rPr>
        <w:t>HF in particular, they</w:t>
      </w:r>
      <w:proofErr w:type="gramEnd"/>
      <w:r w:rsidRPr="00FA7435">
        <w:rPr>
          <w:rFonts w:ascii="Arial" w:eastAsia="Times New Roman" w:hAnsi="Arial" w:cs="Arial"/>
          <w:color w:val="000000"/>
          <w:sz w:val="20"/>
          <w:szCs w:val="20"/>
        </w:rPr>
        <w:t xml:space="preserve"> may assume that they are not being heard. When they can evoke no response at all, they tend to leave. Let them leave without comment. If you comment in any way, these people will persist.</w:t>
      </w:r>
    </w:p>
    <w:p w14:paraId="5A4DB2C1"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00000"/>
          <w:sz w:val="20"/>
          <w:szCs w:val="20"/>
        </w:rPr>
        <w:t> </w:t>
      </w:r>
    </w:p>
    <w:p w14:paraId="71CF8B4C"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00000"/>
          <w:sz w:val="20"/>
          <w:szCs w:val="20"/>
        </w:rPr>
        <w:t xml:space="preserve">Plan to have alternate frequencies contained in your communication </w:t>
      </w:r>
      <w:proofErr w:type="gramStart"/>
      <w:r w:rsidRPr="00FA7435">
        <w:rPr>
          <w:rFonts w:ascii="Arial" w:eastAsia="Times New Roman" w:hAnsi="Arial" w:cs="Arial"/>
          <w:color w:val="000000"/>
          <w:sz w:val="20"/>
          <w:szCs w:val="20"/>
        </w:rPr>
        <w:t>plan, or</w:t>
      </w:r>
      <w:proofErr w:type="gramEnd"/>
      <w:r w:rsidRPr="00FA7435">
        <w:rPr>
          <w:rFonts w:ascii="Arial" w:eastAsia="Times New Roman" w:hAnsi="Arial" w:cs="Arial"/>
          <w:color w:val="000000"/>
          <w:sz w:val="20"/>
          <w:szCs w:val="20"/>
        </w:rPr>
        <w:t xml:space="preserve"> announced at the pre-event briefing. Should the interference become intolerable, move to an alternate frequency. When you move to another frequency, do so under a pre-announced set of conditions (at the briefing) and without saying anything on the primary frequency.</w:t>
      </w:r>
    </w:p>
    <w:p w14:paraId="421FE61C"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00000"/>
          <w:sz w:val="20"/>
          <w:szCs w:val="20"/>
        </w:rPr>
        <w:t> </w:t>
      </w:r>
    </w:p>
    <w:p w14:paraId="5CCB919E"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00000"/>
          <w:sz w:val="20"/>
          <w:szCs w:val="20"/>
        </w:rPr>
        <w:t>For FM nets, you may want to try having your local “fox hunters” track down the offending station. This will need to be a coordinated effort that is not announced on the net or any other commonly known frequency.</w:t>
      </w:r>
    </w:p>
    <w:p w14:paraId="089E4540"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00000"/>
          <w:sz w:val="20"/>
          <w:szCs w:val="20"/>
        </w:rPr>
        <w:t> </w:t>
      </w:r>
    </w:p>
    <w:p w14:paraId="3AD35C7A"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00000"/>
          <w:sz w:val="20"/>
          <w:szCs w:val="20"/>
        </w:rPr>
        <w:t>If all else fails, contact a local OO or Amateur Auxiliary station (your SM or SEC may be of help here) to help find the problem and perhaps bring the FCC into the effort.</w:t>
      </w:r>
    </w:p>
    <w:p w14:paraId="79273FB6" w14:textId="598F7EF3" w:rsidR="00FA7435" w:rsidRDefault="00FA7435" w:rsidP="00A52769">
      <w:pPr>
        <w:shd w:val="clear" w:color="auto" w:fill="FFFFFF"/>
        <w:spacing w:after="0" w:line="240" w:lineRule="auto"/>
        <w:rPr>
          <w:rFonts w:ascii="Arial" w:eastAsia="Times New Roman" w:hAnsi="Arial" w:cs="Arial"/>
          <w:color w:val="000000"/>
          <w:sz w:val="20"/>
          <w:szCs w:val="20"/>
        </w:rPr>
      </w:pPr>
    </w:p>
    <w:p w14:paraId="6E26D937" w14:textId="73DE120B" w:rsidR="008E5FA1" w:rsidRDefault="008E5FA1" w:rsidP="00FA7435">
      <w:pPr>
        <w:shd w:val="clear" w:color="auto" w:fill="FFFFFF"/>
        <w:spacing w:after="0" w:line="240" w:lineRule="auto"/>
        <w:rPr>
          <w:rFonts w:ascii="Arial" w:eastAsia="Times New Roman" w:hAnsi="Arial" w:cs="Arial"/>
          <w:b/>
          <w:bCs/>
          <w:color w:val="800000"/>
          <w:sz w:val="26"/>
          <w:szCs w:val="26"/>
        </w:rPr>
      </w:pPr>
      <w:r w:rsidRPr="00FA7435">
        <w:rPr>
          <w:rFonts w:ascii="Arial" w:eastAsia="Times New Roman" w:hAnsi="Arial" w:cs="Arial"/>
          <w:b/>
          <w:bCs/>
          <w:color w:val="800000"/>
          <w:sz w:val="26"/>
          <w:szCs w:val="26"/>
        </w:rPr>
        <w:t>Re</w:t>
      </w:r>
      <w:r w:rsidR="004032EA">
        <w:rPr>
          <w:rFonts w:ascii="Arial" w:eastAsia="Times New Roman" w:hAnsi="Arial" w:cs="Arial"/>
          <w:b/>
          <w:bCs/>
          <w:color w:val="800000"/>
          <w:sz w:val="26"/>
          <w:szCs w:val="26"/>
        </w:rPr>
        <w:t>ferences</w:t>
      </w:r>
    </w:p>
    <w:p w14:paraId="371FFA2C" w14:textId="77777777" w:rsidR="008E5FA1" w:rsidRPr="00370FEE" w:rsidRDefault="008E5FA1" w:rsidP="00FA7435">
      <w:pPr>
        <w:shd w:val="clear" w:color="auto" w:fill="FFFFFF"/>
        <w:spacing w:after="0" w:line="240" w:lineRule="auto"/>
        <w:rPr>
          <w:rFonts w:ascii="Arial" w:eastAsia="Times New Roman" w:hAnsi="Arial" w:cs="Arial"/>
          <w:color w:val="000000"/>
          <w:sz w:val="20"/>
          <w:szCs w:val="20"/>
        </w:rPr>
      </w:pPr>
    </w:p>
    <w:p w14:paraId="5DD7EA15"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bookmarkStart w:id="8" w:name="text6974anc"/>
      <w:bookmarkEnd w:id="8"/>
      <w:r w:rsidRPr="00FA7435">
        <w:rPr>
          <w:rFonts w:ascii="Arial" w:eastAsia="Times New Roman" w:hAnsi="Arial" w:cs="Arial"/>
          <w:color w:val="010101"/>
          <w:sz w:val="20"/>
          <w:szCs w:val="20"/>
        </w:rPr>
        <w:t>For more information on any of the elements presented, please consult the following links:</w:t>
      </w:r>
    </w:p>
    <w:p w14:paraId="3F3C079D" w14:textId="77777777" w:rsidR="00FA7435" w:rsidRPr="00FA7435" w:rsidRDefault="00FA7435" w:rsidP="00FA7435">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10101"/>
          <w:sz w:val="20"/>
          <w:szCs w:val="20"/>
        </w:rPr>
        <w:t> </w:t>
      </w:r>
    </w:p>
    <w:p w14:paraId="7CFCDFA8" w14:textId="77777777" w:rsidR="00FA7435" w:rsidRPr="004032EA" w:rsidRDefault="00FA7435" w:rsidP="004032EA">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4032EA">
        <w:rPr>
          <w:rFonts w:ascii="Arial" w:eastAsia="Times New Roman" w:hAnsi="Arial" w:cs="Arial"/>
          <w:color w:val="010101"/>
          <w:sz w:val="20"/>
          <w:szCs w:val="20"/>
        </w:rPr>
        <w:t>ARRL Public Service Communications Manual:</w:t>
      </w:r>
    </w:p>
    <w:p w14:paraId="57D8B3A5" w14:textId="77777777" w:rsidR="00FA7435" w:rsidRPr="004032EA" w:rsidRDefault="00FE5330" w:rsidP="004032EA">
      <w:pPr>
        <w:pStyle w:val="ListParagraph"/>
        <w:shd w:val="clear" w:color="auto" w:fill="FFFFFF"/>
        <w:spacing w:after="0" w:line="240" w:lineRule="auto"/>
        <w:rPr>
          <w:rFonts w:ascii="Arial" w:eastAsia="Times New Roman" w:hAnsi="Arial" w:cs="Arial"/>
          <w:color w:val="000000"/>
          <w:sz w:val="20"/>
          <w:szCs w:val="20"/>
        </w:rPr>
      </w:pPr>
      <w:hyperlink r:id="rId5" w:history="1">
        <w:r w:rsidR="00FA7435" w:rsidRPr="004032EA">
          <w:rPr>
            <w:rFonts w:ascii="Arial" w:eastAsia="Times New Roman" w:hAnsi="Arial" w:cs="Arial"/>
            <w:b/>
            <w:bCs/>
            <w:color w:val="0000FF"/>
            <w:sz w:val="20"/>
            <w:szCs w:val="20"/>
            <w:u w:val="single"/>
          </w:rPr>
          <w:t>www.arrl.org/public-service</w:t>
        </w:r>
      </w:hyperlink>
    </w:p>
    <w:p w14:paraId="2F70A5CC" w14:textId="5C6D7119" w:rsidR="00FA7435" w:rsidRPr="00FA7435" w:rsidRDefault="00FA7435" w:rsidP="004032EA">
      <w:pPr>
        <w:shd w:val="clear" w:color="auto" w:fill="FFFFFF"/>
        <w:spacing w:after="0" w:line="240" w:lineRule="auto"/>
        <w:ind w:firstLine="60"/>
        <w:rPr>
          <w:rFonts w:ascii="Arial" w:eastAsia="Times New Roman" w:hAnsi="Arial" w:cs="Arial"/>
          <w:color w:val="000000"/>
          <w:sz w:val="20"/>
          <w:szCs w:val="20"/>
        </w:rPr>
      </w:pPr>
    </w:p>
    <w:p w14:paraId="0F954952" w14:textId="77777777" w:rsidR="00FA7435" w:rsidRPr="004032EA" w:rsidRDefault="00FA7435" w:rsidP="004032EA">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4032EA">
        <w:rPr>
          <w:rFonts w:ascii="Arial" w:eastAsia="Times New Roman" w:hAnsi="Arial" w:cs="Arial"/>
          <w:color w:val="010101"/>
          <w:sz w:val="20"/>
          <w:szCs w:val="20"/>
        </w:rPr>
        <w:t>To learn more about local ARES and NTS net operations, contact your Section Manager (SM), your Section Emergency Coordinator (SEC) or District Emergency Coordinator (DEC). See:</w:t>
      </w:r>
    </w:p>
    <w:p w14:paraId="13F68F51" w14:textId="6C49F671" w:rsidR="00FA7435" w:rsidRPr="004032EA" w:rsidRDefault="00FE5330" w:rsidP="004032EA">
      <w:pPr>
        <w:pStyle w:val="ListParagraph"/>
        <w:shd w:val="clear" w:color="auto" w:fill="FFFFFF"/>
        <w:spacing w:after="0" w:line="240" w:lineRule="auto"/>
        <w:rPr>
          <w:rFonts w:ascii="Arial" w:eastAsia="Times New Roman" w:hAnsi="Arial" w:cs="Arial"/>
          <w:color w:val="000000"/>
          <w:sz w:val="20"/>
          <w:szCs w:val="20"/>
        </w:rPr>
      </w:pPr>
      <w:hyperlink r:id="rId6" w:history="1">
        <w:r w:rsidR="00FA7435" w:rsidRPr="004032EA">
          <w:rPr>
            <w:rFonts w:ascii="Arial" w:eastAsia="Times New Roman" w:hAnsi="Arial" w:cs="Arial"/>
            <w:b/>
            <w:bCs/>
            <w:color w:val="0000FF"/>
            <w:sz w:val="20"/>
            <w:szCs w:val="20"/>
            <w:u w:val="single"/>
          </w:rPr>
          <w:t>www.arrl.org/sections</w:t>
        </w:r>
      </w:hyperlink>
    </w:p>
    <w:p w14:paraId="74E4CF4B" w14:textId="53AA0B9D" w:rsidR="00FA7435" w:rsidRPr="00FA7435" w:rsidRDefault="00FA7435" w:rsidP="004032EA">
      <w:pPr>
        <w:shd w:val="clear" w:color="auto" w:fill="FFFFFF"/>
        <w:spacing w:after="0" w:line="240" w:lineRule="auto"/>
        <w:ind w:firstLine="60"/>
        <w:rPr>
          <w:rFonts w:ascii="Arial" w:eastAsia="Times New Roman" w:hAnsi="Arial" w:cs="Arial"/>
          <w:color w:val="000000"/>
          <w:sz w:val="20"/>
          <w:szCs w:val="20"/>
        </w:rPr>
      </w:pPr>
    </w:p>
    <w:p w14:paraId="08F16B48" w14:textId="77777777" w:rsidR="00FA7435" w:rsidRPr="004032EA" w:rsidRDefault="00FA7435" w:rsidP="004032EA">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4032EA">
        <w:rPr>
          <w:rFonts w:ascii="Arial" w:eastAsia="Times New Roman" w:hAnsi="Arial" w:cs="Arial"/>
          <w:color w:val="010101"/>
          <w:sz w:val="20"/>
          <w:szCs w:val="20"/>
        </w:rPr>
        <w:t>For nets operating in your area, see the ARRL </w:t>
      </w:r>
      <w:r w:rsidRPr="004032EA">
        <w:rPr>
          <w:rFonts w:ascii="Arial" w:eastAsia="Times New Roman" w:hAnsi="Arial" w:cs="Arial"/>
          <w:i/>
          <w:iCs/>
          <w:color w:val="010101"/>
          <w:sz w:val="20"/>
          <w:szCs w:val="20"/>
        </w:rPr>
        <w:t>Net Directory:</w:t>
      </w:r>
    </w:p>
    <w:p w14:paraId="0742F375" w14:textId="3E10B331" w:rsidR="00FA7435" w:rsidRPr="004032EA" w:rsidRDefault="00FE5330" w:rsidP="004032EA">
      <w:pPr>
        <w:pStyle w:val="ListParagraph"/>
        <w:shd w:val="clear" w:color="auto" w:fill="FFFFFF"/>
        <w:spacing w:after="0" w:line="240" w:lineRule="auto"/>
        <w:rPr>
          <w:rFonts w:ascii="Arial" w:eastAsia="Times New Roman" w:hAnsi="Arial" w:cs="Arial"/>
          <w:color w:val="000000"/>
          <w:sz w:val="20"/>
          <w:szCs w:val="20"/>
        </w:rPr>
      </w:pPr>
      <w:hyperlink r:id="rId7" w:history="1">
        <w:r w:rsidR="00FA7435" w:rsidRPr="004032EA">
          <w:rPr>
            <w:rFonts w:ascii="Arial" w:eastAsia="Times New Roman" w:hAnsi="Arial" w:cs="Arial"/>
            <w:b/>
            <w:bCs/>
            <w:color w:val="0000FF"/>
            <w:sz w:val="20"/>
            <w:szCs w:val="20"/>
            <w:u w:val="single"/>
          </w:rPr>
          <w:t>www.arrl.org/arrl-net-directory</w:t>
        </w:r>
      </w:hyperlink>
    </w:p>
    <w:p w14:paraId="710606D1" w14:textId="50FEBB77" w:rsidR="00370FEE" w:rsidRDefault="00370FEE">
      <w:pPr>
        <w:rPr>
          <w:rFonts w:ascii="Arial" w:eastAsia="Times New Roman" w:hAnsi="Arial" w:cs="Arial"/>
          <w:color w:val="000000"/>
          <w:sz w:val="20"/>
          <w:szCs w:val="20"/>
        </w:rPr>
      </w:pPr>
      <w:r>
        <w:rPr>
          <w:rFonts w:ascii="Arial" w:eastAsia="Times New Roman" w:hAnsi="Arial" w:cs="Arial"/>
          <w:color w:val="000000"/>
          <w:sz w:val="20"/>
          <w:szCs w:val="20"/>
        </w:rPr>
        <w:br w:type="page"/>
      </w:r>
    </w:p>
    <w:p w14:paraId="31641D05" w14:textId="77777777" w:rsidR="00370FEE" w:rsidRDefault="00370FEE" w:rsidP="00370FEE">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b/>
          <w:bCs/>
          <w:color w:val="800000"/>
          <w:sz w:val="26"/>
          <w:szCs w:val="26"/>
        </w:rPr>
        <w:lastRenderedPageBreak/>
        <w:t>Review</w:t>
      </w:r>
      <w:r w:rsidRPr="00FA7435">
        <w:rPr>
          <w:rFonts w:ascii="Arial" w:eastAsia="Times New Roman" w:hAnsi="Arial" w:cs="Arial"/>
          <w:color w:val="000000"/>
          <w:sz w:val="20"/>
          <w:szCs w:val="20"/>
        </w:rPr>
        <w:t xml:space="preserve"> </w:t>
      </w:r>
    </w:p>
    <w:p w14:paraId="68BA23DA" w14:textId="77777777" w:rsidR="00370FEE" w:rsidRDefault="00370FEE" w:rsidP="00370FEE">
      <w:pPr>
        <w:shd w:val="clear" w:color="auto" w:fill="FFFFFF"/>
        <w:spacing w:after="0" w:line="240" w:lineRule="auto"/>
        <w:rPr>
          <w:rFonts w:ascii="Arial" w:eastAsia="Times New Roman" w:hAnsi="Arial" w:cs="Arial"/>
          <w:color w:val="000000"/>
          <w:sz w:val="20"/>
          <w:szCs w:val="20"/>
        </w:rPr>
      </w:pPr>
    </w:p>
    <w:p w14:paraId="47FE56A2" w14:textId="77777777" w:rsidR="00370FEE" w:rsidRPr="00FA7435" w:rsidRDefault="00370FEE" w:rsidP="00370FEE">
      <w:pPr>
        <w:shd w:val="clear" w:color="auto" w:fill="FFFFFF"/>
        <w:spacing w:after="0" w:line="240" w:lineRule="auto"/>
        <w:rPr>
          <w:rFonts w:ascii="Times New Roman" w:eastAsia="Times New Roman" w:hAnsi="Times New Roman" w:cs="Times New Roman"/>
          <w:color w:val="000000"/>
          <w:sz w:val="27"/>
          <w:szCs w:val="27"/>
        </w:rPr>
      </w:pPr>
      <w:r w:rsidRPr="00FA7435">
        <w:rPr>
          <w:rFonts w:ascii="Arial" w:eastAsia="Times New Roman" w:hAnsi="Arial" w:cs="Arial"/>
          <w:color w:val="000000"/>
          <w:sz w:val="20"/>
          <w:szCs w:val="20"/>
        </w:rPr>
        <w:t xml:space="preserve">Your net </w:t>
      </w:r>
      <w:proofErr w:type="gramStart"/>
      <w:r w:rsidRPr="00FA7435">
        <w:rPr>
          <w:rFonts w:ascii="Arial" w:eastAsia="Times New Roman" w:hAnsi="Arial" w:cs="Arial"/>
          <w:color w:val="000000"/>
          <w:sz w:val="20"/>
          <w:szCs w:val="20"/>
        </w:rPr>
        <w:t>depends on having enough operators to handle all locations and tasks at all times</w:t>
      </w:r>
      <w:proofErr w:type="gramEnd"/>
      <w:r w:rsidRPr="00FA7435">
        <w:rPr>
          <w:rFonts w:ascii="Arial" w:eastAsia="Times New Roman" w:hAnsi="Arial" w:cs="Arial"/>
          <w:color w:val="000000"/>
          <w:sz w:val="20"/>
          <w:szCs w:val="20"/>
        </w:rPr>
        <w:t>. Plan to have at least 10% extra volunteers in “ready reserve.” Everyone needs a periodic break, both for their own health and the effectiveness of the net. Plans should be in place and understood by all net members to handle any sudden problems that occur, including lapses of coverage. Irate participants should be handled with diplomacy and care to ensure that they do not go on to cause worse problems.</w:t>
      </w:r>
    </w:p>
    <w:p w14:paraId="576AA5B6" w14:textId="77777777" w:rsidR="00FA7435" w:rsidRPr="004032EA" w:rsidRDefault="00FA7435" w:rsidP="00A52769">
      <w:pPr>
        <w:shd w:val="clear" w:color="auto" w:fill="FFFFFF"/>
        <w:spacing w:after="0" w:line="240" w:lineRule="auto"/>
        <w:rPr>
          <w:rFonts w:ascii="Arial" w:eastAsia="Times New Roman" w:hAnsi="Arial" w:cs="Arial"/>
          <w:color w:val="000000"/>
          <w:sz w:val="20"/>
          <w:szCs w:val="20"/>
        </w:rPr>
      </w:pPr>
    </w:p>
    <w:p w14:paraId="5145E72C" w14:textId="62FF1FCA" w:rsidR="008E5FA1" w:rsidRDefault="004032EA" w:rsidP="00FA7435">
      <w:pPr>
        <w:shd w:val="clear" w:color="auto" w:fill="FFFFFF"/>
        <w:spacing w:after="0" w:line="240" w:lineRule="auto"/>
        <w:rPr>
          <w:rFonts w:ascii="Arial" w:eastAsia="Times New Roman" w:hAnsi="Arial" w:cs="Arial"/>
          <w:b/>
          <w:bCs/>
          <w:color w:val="800000"/>
          <w:sz w:val="26"/>
          <w:szCs w:val="26"/>
        </w:rPr>
      </w:pPr>
      <w:r w:rsidRPr="004032EA">
        <w:rPr>
          <w:rFonts w:ascii="Arial" w:eastAsia="Times New Roman" w:hAnsi="Arial" w:cs="Arial"/>
          <w:b/>
          <w:bCs/>
          <w:color w:val="800000"/>
          <w:sz w:val="26"/>
          <w:szCs w:val="26"/>
        </w:rPr>
        <w:t>Student Activities</w:t>
      </w:r>
    </w:p>
    <w:p w14:paraId="2D6B2D2C" w14:textId="77777777" w:rsidR="004032EA" w:rsidRPr="004032EA" w:rsidRDefault="004032EA" w:rsidP="00FA7435">
      <w:pPr>
        <w:shd w:val="clear" w:color="auto" w:fill="FFFFFF"/>
        <w:spacing w:after="0" w:line="240" w:lineRule="auto"/>
        <w:ind w:left="720" w:hanging="360"/>
        <w:rPr>
          <w:rFonts w:ascii="Arial" w:eastAsia="Times New Roman" w:hAnsi="Arial" w:cs="Arial"/>
          <w:color w:val="010101"/>
          <w:sz w:val="20"/>
          <w:szCs w:val="20"/>
        </w:rPr>
      </w:pPr>
      <w:bookmarkStart w:id="9" w:name="text6982anc"/>
      <w:bookmarkEnd w:id="9"/>
    </w:p>
    <w:p w14:paraId="7CE0AD2D" w14:textId="7A1F12ED" w:rsidR="00FA7435" w:rsidRPr="004032EA" w:rsidRDefault="00FA7435" w:rsidP="004032EA">
      <w:pPr>
        <w:pStyle w:val="ListParagraph"/>
        <w:numPr>
          <w:ilvl w:val="0"/>
          <w:numId w:val="31"/>
        </w:numPr>
        <w:shd w:val="clear" w:color="auto" w:fill="FFFFFF"/>
        <w:spacing w:after="0" w:line="240" w:lineRule="auto"/>
        <w:rPr>
          <w:rFonts w:ascii="Arial" w:eastAsia="Times New Roman" w:hAnsi="Arial" w:cs="Arial"/>
          <w:color w:val="000000"/>
          <w:sz w:val="20"/>
          <w:szCs w:val="20"/>
        </w:rPr>
      </w:pPr>
      <w:r w:rsidRPr="004032EA">
        <w:rPr>
          <w:rFonts w:ascii="Arial" w:eastAsia="Times New Roman" w:hAnsi="Arial" w:cs="Arial"/>
          <w:color w:val="010101"/>
          <w:sz w:val="20"/>
          <w:szCs w:val="20"/>
        </w:rPr>
        <w:t>Monitor three net sessions, preferably of different nets. Based on what you hear, make </w:t>
      </w:r>
      <w:r w:rsidRPr="004032EA">
        <w:rPr>
          <w:rFonts w:ascii="Arial" w:eastAsia="Times New Roman" w:hAnsi="Arial" w:cs="Arial"/>
          <w:b/>
          <w:bCs/>
          <w:color w:val="010101"/>
          <w:sz w:val="20"/>
          <w:szCs w:val="20"/>
        </w:rPr>
        <w:t>two</w:t>
      </w:r>
      <w:r w:rsidRPr="004032EA">
        <w:rPr>
          <w:rFonts w:ascii="Arial" w:eastAsia="Times New Roman" w:hAnsi="Arial" w:cs="Arial"/>
          <w:color w:val="010101"/>
          <w:sz w:val="20"/>
          <w:szCs w:val="20"/>
        </w:rPr>
        <w:t> of the following </w:t>
      </w:r>
      <w:r w:rsidRPr="004032EA">
        <w:rPr>
          <w:rFonts w:ascii="Arial" w:eastAsia="Times New Roman" w:hAnsi="Arial" w:cs="Arial"/>
          <w:b/>
          <w:bCs/>
          <w:color w:val="010101"/>
          <w:sz w:val="20"/>
          <w:szCs w:val="20"/>
        </w:rPr>
        <w:t>six</w:t>
      </w:r>
      <w:r w:rsidRPr="004032EA">
        <w:rPr>
          <w:rFonts w:ascii="Arial" w:eastAsia="Times New Roman" w:hAnsi="Arial" w:cs="Arial"/>
          <w:color w:val="010101"/>
          <w:sz w:val="20"/>
          <w:szCs w:val="20"/>
        </w:rPr>
        <w:t> lists:</w:t>
      </w:r>
    </w:p>
    <w:p w14:paraId="52608F3B" w14:textId="77777777" w:rsidR="00FA7435" w:rsidRPr="00FA7435" w:rsidRDefault="00FA7435" w:rsidP="00FA7435">
      <w:pPr>
        <w:shd w:val="clear" w:color="auto" w:fill="FFFFFF"/>
        <w:spacing w:after="0" w:line="240" w:lineRule="auto"/>
        <w:ind w:left="360"/>
        <w:rPr>
          <w:rFonts w:ascii="Arial" w:eastAsia="Times New Roman" w:hAnsi="Arial" w:cs="Arial"/>
          <w:color w:val="000000"/>
          <w:sz w:val="20"/>
          <w:szCs w:val="20"/>
        </w:rPr>
      </w:pPr>
      <w:r w:rsidRPr="00FA7435">
        <w:rPr>
          <w:rFonts w:ascii="Arial" w:eastAsia="Times New Roman" w:hAnsi="Arial" w:cs="Arial"/>
          <w:color w:val="010101"/>
          <w:sz w:val="20"/>
          <w:szCs w:val="20"/>
        </w:rPr>
        <w:t> </w:t>
      </w:r>
    </w:p>
    <w:p w14:paraId="5D63BC40" w14:textId="19B26707" w:rsidR="00FA7435" w:rsidRPr="004032EA" w:rsidRDefault="00FA7435" w:rsidP="004032EA">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4032EA">
        <w:rPr>
          <w:rFonts w:ascii="Arial" w:eastAsia="Times New Roman" w:hAnsi="Arial" w:cs="Arial"/>
          <w:color w:val="010101"/>
          <w:sz w:val="20"/>
          <w:szCs w:val="20"/>
        </w:rPr>
        <w:t>Five things the NCS operators did correctly.</w:t>
      </w:r>
      <w:r w:rsidRPr="004032EA">
        <w:rPr>
          <w:rFonts w:ascii="Arial" w:eastAsia="Times New Roman" w:hAnsi="Arial" w:cs="Arial"/>
          <w:color w:val="010101"/>
          <w:sz w:val="20"/>
          <w:szCs w:val="20"/>
        </w:rPr>
        <w:br/>
        <w:t> </w:t>
      </w:r>
    </w:p>
    <w:p w14:paraId="5639B9B7" w14:textId="0222F89A" w:rsidR="00FA7435" w:rsidRPr="004032EA" w:rsidRDefault="00FA7435" w:rsidP="004032EA">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4032EA">
        <w:rPr>
          <w:rFonts w:ascii="Arial" w:eastAsia="Times New Roman" w:hAnsi="Arial" w:cs="Arial"/>
          <w:color w:val="010101"/>
          <w:sz w:val="20"/>
          <w:szCs w:val="20"/>
        </w:rPr>
        <w:t>Five things the NCS operators could have done better.</w:t>
      </w:r>
      <w:r w:rsidRPr="004032EA">
        <w:rPr>
          <w:rFonts w:ascii="Arial" w:eastAsia="Times New Roman" w:hAnsi="Arial" w:cs="Arial"/>
          <w:color w:val="010101"/>
          <w:sz w:val="20"/>
          <w:szCs w:val="20"/>
        </w:rPr>
        <w:br/>
        <w:t> </w:t>
      </w:r>
    </w:p>
    <w:p w14:paraId="7F9692D8" w14:textId="3842ABD8" w:rsidR="00FA7435" w:rsidRPr="004032EA" w:rsidRDefault="00FA7435" w:rsidP="004032EA">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4032EA">
        <w:rPr>
          <w:rFonts w:ascii="Arial" w:eastAsia="Times New Roman" w:hAnsi="Arial" w:cs="Arial"/>
          <w:color w:val="010101"/>
          <w:sz w:val="20"/>
          <w:szCs w:val="20"/>
        </w:rPr>
        <w:t>At least three problems that were encountered or avoided by the NCS operators.</w:t>
      </w:r>
      <w:r w:rsidRPr="004032EA">
        <w:rPr>
          <w:rFonts w:ascii="Arial" w:eastAsia="Times New Roman" w:hAnsi="Arial" w:cs="Arial"/>
          <w:color w:val="010101"/>
          <w:sz w:val="20"/>
          <w:szCs w:val="20"/>
        </w:rPr>
        <w:br/>
        <w:t> </w:t>
      </w:r>
    </w:p>
    <w:p w14:paraId="4E8C61DA" w14:textId="60AA6381" w:rsidR="00FA7435" w:rsidRPr="004032EA" w:rsidRDefault="00FA7435" w:rsidP="004032EA">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4032EA">
        <w:rPr>
          <w:rFonts w:ascii="Arial" w:eastAsia="Times New Roman" w:hAnsi="Arial" w:cs="Arial"/>
          <w:color w:val="010101"/>
          <w:sz w:val="20"/>
          <w:szCs w:val="20"/>
        </w:rPr>
        <w:t>Describe the ways in which each of the problems was addressed or avoided by the NCS operators.</w:t>
      </w:r>
      <w:r w:rsidRPr="004032EA">
        <w:rPr>
          <w:rFonts w:ascii="Arial" w:eastAsia="Times New Roman" w:hAnsi="Arial" w:cs="Arial"/>
          <w:color w:val="010101"/>
          <w:sz w:val="20"/>
          <w:szCs w:val="20"/>
        </w:rPr>
        <w:br/>
        <w:t> </w:t>
      </w:r>
    </w:p>
    <w:p w14:paraId="7A92CBEC" w14:textId="1D9F4BF4" w:rsidR="00FA7435" w:rsidRPr="004032EA" w:rsidRDefault="00FA7435" w:rsidP="004032EA">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4032EA">
        <w:rPr>
          <w:rFonts w:ascii="Arial" w:eastAsia="Times New Roman" w:hAnsi="Arial" w:cs="Arial"/>
          <w:color w:val="010101"/>
          <w:sz w:val="20"/>
          <w:szCs w:val="20"/>
        </w:rPr>
        <w:t>Ten positive actions that should be taken by effective NCS operators.</w:t>
      </w:r>
      <w:r w:rsidRPr="004032EA">
        <w:rPr>
          <w:rFonts w:ascii="Arial" w:eastAsia="Times New Roman" w:hAnsi="Arial" w:cs="Arial"/>
          <w:color w:val="010101"/>
          <w:sz w:val="20"/>
          <w:szCs w:val="20"/>
        </w:rPr>
        <w:br/>
        <w:t> </w:t>
      </w:r>
    </w:p>
    <w:p w14:paraId="6CA613DE" w14:textId="10D320C4" w:rsidR="00FA7435" w:rsidRPr="004032EA" w:rsidRDefault="00FA7435" w:rsidP="004032EA">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4032EA">
        <w:rPr>
          <w:rFonts w:ascii="Arial" w:eastAsia="Times New Roman" w:hAnsi="Arial" w:cs="Arial"/>
          <w:color w:val="010101"/>
          <w:sz w:val="20"/>
          <w:szCs w:val="20"/>
        </w:rPr>
        <w:t>Ten errors that should be avoided by NCS operators.</w:t>
      </w:r>
    </w:p>
    <w:p w14:paraId="0E9CC2CB" w14:textId="77777777" w:rsidR="004032EA" w:rsidRPr="00FA7435" w:rsidRDefault="004032EA" w:rsidP="004032EA">
      <w:pPr>
        <w:shd w:val="clear" w:color="auto" w:fill="FFFFFF"/>
        <w:spacing w:after="0" w:line="240" w:lineRule="auto"/>
        <w:rPr>
          <w:rFonts w:ascii="Arial" w:eastAsia="Times New Roman" w:hAnsi="Arial" w:cs="Arial"/>
          <w:color w:val="000000"/>
          <w:sz w:val="20"/>
          <w:szCs w:val="20"/>
        </w:rPr>
      </w:pPr>
    </w:p>
    <w:p w14:paraId="67FAB93A" w14:textId="78A64488" w:rsidR="00FA7435" w:rsidRDefault="00FA7435" w:rsidP="00FA7435">
      <w:pPr>
        <w:shd w:val="clear" w:color="auto" w:fill="FFFFFF"/>
        <w:spacing w:after="0" w:line="240" w:lineRule="auto"/>
        <w:rPr>
          <w:rFonts w:ascii="Arial" w:eastAsia="Times New Roman" w:hAnsi="Arial" w:cs="Arial"/>
          <w:b/>
          <w:bCs/>
          <w:color w:val="800000"/>
          <w:sz w:val="26"/>
          <w:szCs w:val="26"/>
        </w:rPr>
      </w:pPr>
      <w:bookmarkStart w:id="10" w:name="text6987anc"/>
      <w:bookmarkEnd w:id="10"/>
      <w:r w:rsidRPr="00FA7435">
        <w:rPr>
          <w:rFonts w:ascii="Arial" w:eastAsia="Times New Roman" w:hAnsi="Arial" w:cs="Arial"/>
          <w:b/>
          <w:bCs/>
          <w:color w:val="800000"/>
          <w:sz w:val="26"/>
          <w:szCs w:val="26"/>
        </w:rPr>
        <w:t>Topic 9 Section E1 Knowledge Review</w:t>
      </w:r>
    </w:p>
    <w:p w14:paraId="1DA01FBA"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0"/>
          <w:szCs w:val="20"/>
        </w:rPr>
      </w:pPr>
    </w:p>
    <w:p w14:paraId="18A0C768" w14:textId="77777777" w:rsidR="00FA7435" w:rsidRPr="00FA7435" w:rsidRDefault="00FA7435" w:rsidP="00FA7435">
      <w:pPr>
        <w:shd w:val="clear" w:color="auto" w:fill="FFFFFF"/>
        <w:spacing w:after="0" w:line="240" w:lineRule="auto"/>
        <w:rPr>
          <w:rFonts w:ascii="Times New Roman" w:eastAsia="Times New Roman" w:hAnsi="Times New Roman" w:cs="Times New Roman"/>
          <w:color w:val="000000"/>
          <w:sz w:val="27"/>
          <w:szCs w:val="27"/>
        </w:rPr>
      </w:pPr>
      <w:bookmarkStart w:id="11" w:name="text6991anc"/>
      <w:bookmarkEnd w:id="11"/>
      <w:r w:rsidRPr="00FA7435">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0DED21F9" w14:textId="6B0E9262"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62F6B744"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Question 1 </w:t>
      </w:r>
    </w:p>
    <w:p w14:paraId="67BE35A2"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67948CB2"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Regarding ARES net operations, which of the following statements is true?</w:t>
      </w:r>
    </w:p>
    <w:p w14:paraId="4A047909"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3B3F1BE1" w14:textId="77777777" w:rsidR="00FA7435" w:rsidRPr="00FA7435" w:rsidRDefault="00FA7435" w:rsidP="00FE5330">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Breaks in NCS coverage never occur. </w:t>
      </w:r>
    </w:p>
    <w:p w14:paraId="26D50B01" w14:textId="77777777" w:rsidR="00FA7435" w:rsidRPr="00FA7435" w:rsidRDefault="00FA7435" w:rsidP="00FE5330">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Breaks in NCS coverage are a trivial occurrence. </w:t>
      </w:r>
    </w:p>
    <w:p w14:paraId="58493E87" w14:textId="77777777" w:rsidR="00FA7435" w:rsidRPr="00FA7435" w:rsidRDefault="00FA7435" w:rsidP="00FE5330">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Breaks in NCS coverage are not a trivial occurrence. </w:t>
      </w:r>
    </w:p>
    <w:p w14:paraId="4D37DD84" w14:textId="0CF09FD5" w:rsidR="00FA7435" w:rsidRPr="00FA7435" w:rsidRDefault="00FA7435" w:rsidP="00FE5330">
      <w:pPr>
        <w:pStyle w:val="ListParagraph"/>
        <w:numPr>
          <w:ilvl w:val="0"/>
          <w:numId w:val="32"/>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There is no known way to deal with breaks in NCS coverage.</w:t>
      </w:r>
    </w:p>
    <w:p w14:paraId="0630593E" w14:textId="07DC4F1B"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5639DD48"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Question 2 </w:t>
      </w:r>
    </w:p>
    <w:p w14:paraId="475E5899"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7136BE99"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Which should be your first reaction to an upset net participant?</w:t>
      </w:r>
    </w:p>
    <w:p w14:paraId="5D34115A"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2E0F6077" w14:textId="77777777" w:rsidR="00FA7435" w:rsidRPr="00FA7435" w:rsidRDefault="00FA7435" w:rsidP="00FE5330">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Terminate the participant immediately. You don't have time for it. </w:t>
      </w:r>
    </w:p>
    <w:p w14:paraId="22281081" w14:textId="77777777" w:rsidR="00FA7435" w:rsidRPr="00FA7435" w:rsidRDefault="00FA7435" w:rsidP="00FE5330">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Turn the net over to someone else who is liked by the participant. </w:t>
      </w:r>
    </w:p>
    <w:p w14:paraId="0F814D21" w14:textId="77777777" w:rsidR="00FA7435" w:rsidRPr="00FA7435" w:rsidRDefault="00FA7435" w:rsidP="00FE5330">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Don't respond instantly. Take a deep breath and think your response through. </w:t>
      </w:r>
    </w:p>
    <w:p w14:paraId="29D37F66" w14:textId="6E78AA00" w:rsidR="00FA7435" w:rsidRPr="00FA7435" w:rsidRDefault="00FA7435" w:rsidP="00FE5330">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Overwhelm the participant with the brilliance of your argument and the force of your conviction.</w:t>
      </w:r>
    </w:p>
    <w:p w14:paraId="261EB8FD" w14:textId="6E35330D"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13029CDB" w14:textId="77777777" w:rsidR="00FA7435" w:rsidRPr="00FA7435" w:rsidRDefault="00FA7435" w:rsidP="00FA7435">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Question 3</w:t>
      </w:r>
    </w:p>
    <w:p w14:paraId="7DC13314" w14:textId="77777777" w:rsidR="00FA7435" w:rsidRPr="00FA7435" w:rsidRDefault="00FA7435" w:rsidP="00FA7435">
      <w:pPr>
        <w:shd w:val="clear" w:color="auto" w:fill="FFFFFF"/>
        <w:spacing w:after="0" w:line="240" w:lineRule="auto"/>
        <w:rPr>
          <w:rFonts w:ascii="Arial" w:eastAsia="Times New Roman" w:hAnsi="Arial" w:cs="Arial"/>
          <w:color w:val="000000"/>
          <w:sz w:val="20"/>
          <w:szCs w:val="20"/>
        </w:rPr>
      </w:pPr>
    </w:p>
    <w:p w14:paraId="2BCD6DD3" w14:textId="3E948AD0" w:rsidR="00FA7435" w:rsidRPr="00FA7435" w:rsidRDefault="00FA7435" w:rsidP="00FA7435">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How often should the NCS operator turn over duties to another NCS operator?</w:t>
      </w:r>
    </w:p>
    <w:p w14:paraId="09F47369" w14:textId="639E303E" w:rsidR="00FA7435" w:rsidRPr="00FA7435" w:rsidRDefault="00FA7435" w:rsidP="00A52769">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lastRenderedPageBreak/>
        <w:t xml:space="preserve"> </w:t>
      </w:r>
    </w:p>
    <w:p w14:paraId="3E14C9E3" w14:textId="77777777" w:rsidR="00FA7435" w:rsidRPr="00FA7435" w:rsidRDefault="00FA7435" w:rsidP="00FE5330">
      <w:pPr>
        <w:pStyle w:val="ListParagraph"/>
        <w:numPr>
          <w:ilvl w:val="0"/>
          <w:numId w:val="35"/>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Every hour. </w:t>
      </w:r>
    </w:p>
    <w:p w14:paraId="7E653205" w14:textId="77777777" w:rsidR="00FA7435" w:rsidRPr="00FA7435" w:rsidRDefault="00FA7435" w:rsidP="00FE5330">
      <w:pPr>
        <w:pStyle w:val="ListParagraph"/>
        <w:numPr>
          <w:ilvl w:val="0"/>
          <w:numId w:val="35"/>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Every two or three hours. </w:t>
      </w:r>
    </w:p>
    <w:p w14:paraId="3BFE8726" w14:textId="77777777" w:rsidR="00FA7435" w:rsidRPr="00FA7435" w:rsidRDefault="00FA7435" w:rsidP="00FE5330">
      <w:pPr>
        <w:pStyle w:val="ListParagraph"/>
        <w:numPr>
          <w:ilvl w:val="0"/>
          <w:numId w:val="35"/>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Every eight hours. </w:t>
      </w:r>
    </w:p>
    <w:p w14:paraId="66528B26" w14:textId="46AD9CD4" w:rsidR="00FA7435" w:rsidRPr="00FA7435" w:rsidRDefault="00FA7435" w:rsidP="00FE5330">
      <w:pPr>
        <w:pStyle w:val="ListParagraph"/>
        <w:numPr>
          <w:ilvl w:val="0"/>
          <w:numId w:val="35"/>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At the end of each twelve-hour shift.</w:t>
      </w:r>
    </w:p>
    <w:p w14:paraId="0D6656D9" w14:textId="692E529A"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3DBAA512" w14:textId="32CBD1FA" w:rsidR="00FA7435" w:rsidRPr="00FA7435" w:rsidRDefault="00FA7435" w:rsidP="00FA7435">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Question 4</w:t>
      </w:r>
    </w:p>
    <w:p w14:paraId="5043411B" w14:textId="3F25881E" w:rsidR="00FA7435" w:rsidRPr="00FA7435" w:rsidRDefault="00FA7435" w:rsidP="00FA7435">
      <w:pPr>
        <w:shd w:val="clear" w:color="auto" w:fill="FFFFFF"/>
        <w:spacing w:after="0" w:line="240" w:lineRule="auto"/>
        <w:rPr>
          <w:rFonts w:ascii="Arial" w:eastAsia="Times New Roman" w:hAnsi="Arial" w:cs="Arial"/>
          <w:color w:val="000000"/>
          <w:sz w:val="20"/>
          <w:szCs w:val="20"/>
        </w:rPr>
      </w:pPr>
    </w:p>
    <w:p w14:paraId="1DE3C28A" w14:textId="7A1F3B35" w:rsidR="00FA7435" w:rsidRPr="00FA7435" w:rsidRDefault="00FA7435" w:rsidP="00FA7435">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Which of the following is </w:t>
      </w:r>
      <w:r w:rsidRPr="00FA7435">
        <w:rPr>
          <w:rFonts w:ascii="Arial" w:eastAsia="Times New Roman" w:hAnsi="Arial" w:cs="Arial"/>
          <w:color w:val="000000"/>
          <w:sz w:val="20"/>
          <w:szCs w:val="20"/>
          <w:u w:val="single"/>
        </w:rPr>
        <w:t>not</w:t>
      </w:r>
      <w:r w:rsidRPr="00FA7435">
        <w:rPr>
          <w:rFonts w:ascii="Arial" w:eastAsia="Times New Roman" w:hAnsi="Arial" w:cs="Arial"/>
          <w:color w:val="000000"/>
          <w:sz w:val="20"/>
          <w:szCs w:val="20"/>
        </w:rPr>
        <w:t xml:space="preserve"> needed by the NCS when turning over control of the net?</w:t>
      </w:r>
    </w:p>
    <w:p w14:paraId="3123BE61"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74325877" w14:textId="77777777" w:rsidR="00FA7435" w:rsidRPr="00FA7435" w:rsidRDefault="00FA7435" w:rsidP="00FE5330">
      <w:pPr>
        <w:pStyle w:val="ListParagraph"/>
        <w:numPr>
          <w:ilvl w:val="0"/>
          <w:numId w:val="36"/>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A list of outstanding messages. </w:t>
      </w:r>
    </w:p>
    <w:p w14:paraId="1465CFFE" w14:textId="77777777" w:rsidR="00FA7435" w:rsidRPr="00FA7435" w:rsidRDefault="00FA7435" w:rsidP="00FE5330">
      <w:pPr>
        <w:pStyle w:val="ListParagraph"/>
        <w:numPr>
          <w:ilvl w:val="0"/>
          <w:numId w:val="36"/>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The status of open inquiries. </w:t>
      </w:r>
    </w:p>
    <w:p w14:paraId="254EC9EA" w14:textId="77777777" w:rsidR="00FA7435" w:rsidRPr="00FA7435" w:rsidRDefault="00FA7435" w:rsidP="00FE5330">
      <w:pPr>
        <w:pStyle w:val="ListParagraph"/>
        <w:numPr>
          <w:ilvl w:val="0"/>
          <w:numId w:val="36"/>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A log of traffic. </w:t>
      </w:r>
    </w:p>
    <w:p w14:paraId="6CD03054" w14:textId="3BE78E42" w:rsidR="00FA7435" w:rsidRPr="00FA7435" w:rsidRDefault="00FA7435" w:rsidP="00FE5330">
      <w:pPr>
        <w:pStyle w:val="ListParagraph"/>
        <w:numPr>
          <w:ilvl w:val="0"/>
          <w:numId w:val="36"/>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A copy of Robert's Rules of Order.</w:t>
      </w:r>
    </w:p>
    <w:p w14:paraId="3D495012" w14:textId="40919110"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2B76FA71" w14:textId="7B177794" w:rsidR="00FA7435" w:rsidRPr="00FA7435" w:rsidRDefault="00FA7435" w:rsidP="00A52769">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Question 5 </w:t>
      </w:r>
    </w:p>
    <w:p w14:paraId="4E53508A" w14:textId="6D45AE00"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2531171C" w14:textId="75FCC4D2" w:rsidR="00FA7435" w:rsidRPr="00FA7435" w:rsidRDefault="00FA7435" w:rsidP="00A52769">
      <w:p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If the primary NCS leaves the air for any reason, which action should the backup NCS take?</w:t>
      </w:r>
    </w:p>
    <w:p w14:paraId="7B9DF63F" w14:textId="77777777" w:rsidR="00FA7435" w:rsidRPr="00FA7435" w:rsidRDefault="00FA7435" w:rsidP="00A52769">
      <w:pPr>
        <w:shd w:val="clear" w:color="auto" w:fill="FFFFFF"/>
        <w:spacing w:after="0" w:line="240" w:lineRule="auto"/>
        <w:rPr>
          <w:rFonts w:ascii="Arial" w:eastAsia="Times New Roman" w:hAnsi="Arial" w:cs="Arial"/>
          <w:color w:val="000000"/>
          <w:sz w:val="20"/>
          <w:szCs w:val="20"/>
        </w:rPr>
      </w:pPr>
    </w:p>
    <w:p w14:paraId="3BBD2EE5" w14:textId="77777777" w:rsidR="00FA7435" w:rsidRPr="00FA7435" w:rsidRDefault="00FA7435" w:rsidP="00FE5330">
      <w:pPr>
        <w:pStyle w:val="ListParagraph"/>
        <w:numPr>
          <w:ilvl w:val="0"/>
          <w:numId w:val="37"/>
        </w:numPr>
        <w:shd w:val="clear" w:color="auto" w:fill="FFFFFF"/>
        <w:spacing w:after="0" w:line="240" w:lineRule="auto"/>
        <w:rPr>
          <w:rFonts w:ascii="Arial" w:eastAsia="Times New Roman" w:hAnsi="Arial" w:cs="Arial"/>
          <w:color w:val="000000"/>
          <w:sz w:val="20"/>
          <w:szCs w:val="20"/>
        </w:rPr>
      </w:pPr>
      <w:bookmarkStart w:id="12" w:name="_GoBack"/>
      <w:r w:rsidRPr="00FA7435">
        <w:rPr>
          <w:rFonts w:ascii="Arial" w:eastAsia="Times New Roman" w:hAnsi="Arial" w:cs="Arial"/>
          <w:color w:val="000000"/>
          <w:sz w:val="20"/>
          <w:szCs w:val="20"/>
        </w:rPr>
        <w:t xml:space="preserve">Continue with the ongoing flow of traffic. </w:t>
      </w:r>
    </w:p>
    <w:p w14:paraId="5C828A93" w14:textId="77777777" w:rsidR="00FA7435" w:rsidRPr="00FA7435" w:rsidRDefault="00FA7435" w:rsidP="00FE5330">
      <w:pPr>
        <w:pStyle w:val="ListParagraph"/>
        <w:numPr>
          <w:ilvl w:val="0"/>
          <w:numId w:val="37"/>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Attempt to determine the reason for the NCS leaving the air. </w:t>
      </w:r>
    </w:p>
    <w:p w14:paraId="1CC4907B" w14:textId="77777777" w:rsidR="00FA7435" w:rsidRPr="00FA7435" w:rsidRDefault="00FA7435" w:rsidP="00FE5330">
      <w:pPr>
        <w:pStyle w:val="ListParagraph"/>
        <w:numPr>
          <w:ilvl w:val="0"/>
          <w:numId w:val="37"/>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 xml:space="preserve">Put out a call for emergency traffic and then conduct a “roll call” to maintain net continuity. </w:t>
      </w:r>
    </w:p>
    <w:p w14:paraId="7FF983D6" w14:textId="170B04D1" w:rsidR="00FA7435" w:rsidRPr="00FA7435" w:rsidRDefault="00FA7435" w:rsidP="00FE5330">
      <w:pPr>
        <w:pStyle w:val="ListParagraph"/>
        <w:numPr>
          <w:ilvl w:val="0"/>
          <w:numId w:val="37"/>
        </w:numPr>
        <w:shd w:val="clear" w:color="auto" w:fill="FFFFFF"/>
        <w:spacing w:after="0" w:line="240" w:lineRule="auto"/>
        <w:rPr>
          <w:rFonts w:ascii="Arial" w:eastAsia="Times New Roman" w:hAnsi="Arial" w:cs="Arial"/>
          <w:color w:val="000000"/>
          <w:sz w:val="20"/>
          <w:szCs w:val="20"/>
        </w:rPr>
      </w:pPr>
      <w:r w:rsidRPr="00FA7435">
        <w:rPr>
          <w:rFonts w:ascii="Arial" w:eastAsia="Times New Roman" w:hAnsi="Arial" w:cs="Arial"/>
          <w:color w:val="000000"/>
          <w:sz w:val="20"/>
          <w:szCs w:val="20"/>
        </w:rPr>
        <w:t>Introduce himself and describe his Amateur Radio qualifications and experience.</w:t>
      </w:r>
    </w:p>
    <w:bookmarkEnd w:id="12"/>
    <w:p w14:paraId="50219131" w14:textId="63CA27A1" w:rsidR="00FA7435" w:rsidRDefault="00FA7435" w:rsidP="00A52769">
      <w:pPr>
        <w:shd w:val="clear" w:color="auto" w:fill="FFFFFF"/>
        <w:spacing w:after="0" w:line="240" w:lineRule="auto"/>
        <w:rPr>
          <w:rFonts w:ascii="Arial" w:eastAsia="Times New Roman" w:hAnsi="Arial" w:cs="Arial"/>
          <w:color w:val="000000"/>
          <w:sz w:val="20"/>
          <w:szCs w:val="20"/>
        </w:rPr>
      </w:pPr>
    </w:p>
    <w:p w14:paraId="5D5F3DD4" w14:textId="29D3CEE6" w:rsidR="00FE5330" w:rsidRDefault="00FE5330" w:rsidP="00A52769">
      <w:pPr>
        <w:shd w:val="clear" w:color="auto" w:fill="FFFFFF"/>
        <w:spacing w:after="0" w:line="240" w:lineRule="auto"/>
        <w:rPr>
          <w:rFonts w:ascii="Arial" w:eastAsia="Times New Roman" w:hAnsi="Arial" w:cs="Arial"/>
          <w:color w:val="000000"/>
          <w:sz w:val="20"/>
          <w:szCs w:val="20"/>
        </w:rPr>
      </w:pPr>
    </w:p>
    <w:p w14:paraId="3DB52213" w14:textId="68E9088B" w:rsidR="00FE5330" w:rsidRDefault="00FE5330" w:rsidP="00A52769">
      <w:pPr>
        <w:shd w:val="clear" w:color="auto" w:fill="FFFFFF"/>
        <w:spacing w:after="0" w:line="240" w:lineRule="auto"/>
        <w:rPr>
          <w:rFonts w:ascii="Arial" w:eastAsia="Times New Roman" w:hAnsi="Arial" w:cs="Arial"/>
          <w:color w:val="000000"/>
          <w:sz w:val="20"/>
          <w:szCs w:val="20"/>
        </w:rPr>
      </w:pPr>
    </w:p>
    <w:p w14:paraId="4EF9ADF0" w14:textId="5B92AA2D" w:rsidR="00FE5330" w:rsidRDefault="00FE5330" w:rsidP="00A52769">
      <w:pPr>
        <w:shd w:val="clear" w:color="auto" w:fill="FFFFFF"/>
        <w:spacing w:after="0" w:line="240" w:lineRule="auto"/>
        <w:rPr>
          <w:rFonts w:ascii="Arial" w:eastAsia="Times New Roman" w:hAnsi="Arial" w:cs="Arial"/>
          <w:color w:val="000000"/>
          <w:sz w:val="20"/>
          <w:szCs w:val="20"/>
        </w:rPr>
      </w:pPr>
    </w:p>
    <w:p w14:paraId="5E490B26" w14:textId="77777777" w:rsidR="00FE5330" w:rsidRPr="00FE5330" w:rsidRDefault="00FE5330" w:rsidP="00FE5330">
      <w:pPr>
        <w:pStyle w:val="NoSpacing"/>
        <w:rPr>
          <w:rFonts w:ascii="Arial" w:hAnsi="Arial" w:cs="Arial"/>
          <w:b/>
          <w:bCs/>
          <w:sz w:val="20"/>
          <w:szCs w:val="20"/>
        </w:rPr>
      </w:pPr>
      <w:r w:rsidRPr="00FE5330">
        <w:rPr>
          <w:rFonts w:ascii="Arial" w:hAnsi="Arial" w:cs="Arial"/>
          <w:b/>
          <w:bCs/>
          <w:sz w:val="20"/>
          <w:szCs w:val="20"/>
        </w:rPr>
        <w:t>Correct Answers</w:t>
      </w:r>
    </w:p>
    <w:p w14:paraId="333DA625" w14:textId="66BE5EB8" w:rsidR="00FE5330" w:rsidRPr="00B2416D" w:rsidRDefault="00FE5330" w:rsidP="00FE5330">
      <w:pPr>
        <w:pStyle w:val="NoSpacing"/>
        <w:rPr>
          <w:rFonts w:ascii="Arial" w:hAnsi="Arial" w:cs="Arial"/>
          <w:sz w:val="20"/>
          <w:szCs w:val="20"/>
        </w:rPr>
      </w:pPr>
      <w:r w:rsidRPr="00B2416D">
        <w:rPr>
          <w:rFonts w:ascii="Arial" w:hAnsi="Arial" w:cs="Arial"/>
          <w:sz w:val="20"/>
          <w:szCs w:val="20"/>
        </w:rPr>
        <w:t>1</w:t>
      </w:r>
      <w:r>
        <w:rPr>
          <w:rFonts w:ascii="Arial" w:hAnsi="Arial" w:cs="Arial"/>
          <w:sz w:val="20"/>
          <w:szCs w:val="20"/>
        </w:rPr>
        <w:tab/>
      </w:r>
      <w:r w:rsidRPr="00B2416D">
        <w:rPr>
          <w:rFonts w:ascii="Arial" w:hAnsi="Arial" w:cs="Arial"/>
          <w:sz w:val="20"/>
          <w:szCs w:val="20"/>
        </w:rPr>
        <w:t>c</w:t>
      </w:r>
    </w:p>
    <w:p w14:paraId="5F1B9E26" w14:textId="30449E00" w:rsidR="00FE5330" w:rsidRPr="00B2416D" w:rsidRDefault="00FE5330" w:rsidP="00FE5330">
      <w:pPr>
        <w:pStyle w:val="NoSpacing"/>
        <w:rPr>
          <w:rFonts w:ascii="Arial" w:hAnsi="Arial" w:cs="Arial"/>
          <w:sz w:val="20"/>
          <w:szCs w:val="20"/>
        </w:rPr>
      </w:pPr>
      <w:r w:rsidRPr="00B2416D">
        <w:rPr>
          <w:rFonts w:ascii="Arial" w:hAnsi="Arial" w:cs="Arial"/>
          <w:sz w:val="20"/>
          <w:szCs w:val="20"/>
        </w:rPr>
        <w:t>2</w:t>
      </w:r>
      <w:r>
        <w:rPr>
          <w:rFonts w:ascii="Arial" w:hAnsi="Arial" w:cs="Arial"/>
          <w:sz w:val="20"/>
          <w:szCs w:val="20"/>
        </w:rPr>
        <w:tab/>
      </w:r>
      <w:r w:rsidRPr="00B2416D">
        <w:rPr>
          <w:rFonts w:ascii="Arial" w:hAnsi="Arial" w:cs="Arial"/>
          <w:sz w:val="20"/>
          <w:szCs w:val="20"/>
        </w:rPr>
        <w:t>c</w:t>
      </w:r>
    </w:p>
    <w:p w14:paraId="418F074C" w14:textId="536E21B8" w:rsidR="00FE5330" w:rsidRPr="00B2416D" w:rsidRDefault="00FE5330" w:rsidP="00FE5330">
      <w:pPr>
        <w:pStyle w:val="NoSpacing"/>
        <w:rPr>
          <w:rFonts w:ascii="Arial" w:hAnsi="Arial" w:cs="Arial"/>
          <w:sz w:val="20"/>
          <w:szCs w:val="20"/>
        </w:rPr>
      </w:pPr>
      <w:r w:rsidRPr="00B2416D">
        <w:rPr>
          <w:rFonts w:ascii="Arial" w:hAnsi="Arial" w:cs="Arial"/>
          <w:sz w:val="20"/>
          <w:szCs w:val="20"/>
        </w:rPr>
        <w:t>3</w:t>
      </w:r>
      <w:r>
        <w:rPr>
          <w:rFonts w:ascii="Arial" w:hAnsi="Arial" w:cs="Arial"/>
          <w:sz w:val="20"/>
          <w:szCs w:val="20"/>
        </w:rPr>
        <w:tab/>
      </w:r>
      <w:r w:rsidRPr="00B2416D">
        <w:rPr>
          <w:rFonts w:ascii="Arial" w:hAnsi="Arial" w:cs="Arial"/>
          <w:sz w:val="20"/>
          <w:szCs w:val="20"/>
        </w:rPr>
        <w:t>b</w:t>
      </w:r>
    </w:p>
    <w:p w14:paraId="2717D33D" w14:textId="431060C4" w:rsidR="00FE5330" w:rsidRPr="00B2416D" w:rsidRDefault="00FE5330" w:rsidP="00FE5330">
      <w:pPr>
        <w:pStyle w:val="NoSpacing"/>
        <w:rPr>
          <w:rFonts w:ascii="Arial" w:hAnsi="Arial" w:cs="Arial"/>
          <w:sz w:val="20"/>
          <w:szCs w:val="20"/>
        </w:rPr>
      </w:pPr>
      <w:r w:rsidRPr="00B2416D">
        <w:rPr>
          <w:rFonts w:ascii="Arial" w:hAnsi="Arial" w:cs="Arial"/>
          <w:sz w:val="20"/>
          <w:szCs w:val="20"/>
        </w:rPr>
        <w:t>4</w:t>
      </w:r>
      <w:r>
        <w:rPr>
          <w:rFonts w:ascii="Arial" w:hAnsi="Arial" w:cs="Arial"/>
          <w:sz w:val="20"/>
          <w:szCs w:val="20"/>
        </w:rPr>
        <w:tab/>
      </w:r>
      <w:r w:rsidRPr="00B2416D">
        <w:rPr>
          <w:rFonts w:ascii="Arial" w:hAnsi="Arial" w:cs="Arial"/>
          <w:sz w:val="20"/>
          <w:szCs w:val="20"/>
        </w:rPr>
        <w:t>d</w:t>
      </w:r>
    </w:p>
    <w:p w14:paraId="580FA2D3" w14:textId="665D1FA2" w:rsidR="00FE5330" w:rsidRPr="00B2416D" w:rsidRDefault="00FE5330" w:rsidP="00FE5330">
      <w:pPr>
        <w:pStyle w:val="NoSpacing"/>
        <w:rPr>
          <w:rFonts w:ascii="Arial" w:hAnsi="Arial" w:cs="Arial"/>
          <w:sz w:val="20"/>
          <w:szCs w:val="20"/>
        </w:rPr>
      </w:pPr>
      <w:r w:rsidRPr="00B2416D">
        <w:rPr>
          <w:rFonts w:ascii="Arial" w:hAnsi="Arial" w:cs="Arial"/>
          <w:sz w:val="20"/>
          <w:szCs w:val="20"/>
        </w:rPr>
        <w:t>5</w:t>
      </w:r>
      <w:r>
        <w:rPr>
          <w:rFonts w:ascii="Arial" w:hAnsi="Arial" w:cs="Arial"/>
          <w:sz w:val="20"/>
          <w:szCs w:val="20"/>
        </w:rPr>
        <w:tab/>
      </w:r>
      <w:r w:rsidRPr="00B2416D">
        <w:rPr>
          <w:rFonts w:ascii="Arial" w:hAnsi="Arial" w:cs="Arial"/>
          <w:sz w:val="20"/>
          <w:szCs w:val="20"/>
        </w:rPr>
        <w:t>c</w:t>
      </w:r>
    </w:p>
    <w:p w14:paraId="24975FF5" w14:textId="6AE6666C" w:rsidR="00FE5330" w:rsidRDefault="00FE5330" w:rsidP="00A52769">
      <w:pPr>
        <w:shd w:val="clear" w:color="auto" w:fill="FFFFFF"/>
        <w:spacing w:after="0" w:line="240" w:lineRule="auto"/>
        <w:rPr>
          <w:rFonts w:ascii="Arial" w:eastAsia="Times New Roman" w:hAnsi="Arial" w:cs="Arial"/>
          <w:color w:val="000000"/>
          <w:sz w:val="20"/>
          <w:szCs w:val="20"/>
        </w:rPr>
      </w:pPr>
    </w:p>
    <w:p w14:paraId="23F41B0C" w14:textId="77777777" w:rsidR="00FE5330" w:rsidRPr="00FA7435" w:rsidRDefault="00FE5330" w:rsidP="00A52769">
      <w:pPr>
        <w:shd w:val="clear" w:color="auto" w:fill="FFFFFF"/>
        <w:spacing w:after="0" w:line="240" w:lineRule="auto"/>
        <w:rPr>
          <w:rFonts w:ascii="Arial" w:eastAsia="Times New Roman" w:hAnsi="Arial" w:cs="Arial"/>
          <w:color w:val="000000"/>
          <w:sz w:val="20"/>
          <w:szCs w:val="20"/>
        </w:rPr>
      </w:pPr>
    </w:p>
    <w:sectPr w:rsidR="00FE5330" w:rsidRPr="00FA74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7F36AF"/>
    <w:multiLevelType w:val="hybridMultilevel"/>
    <w:tmpl w:val="3D08BD3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E74981"/>
    <w:multiLevelType w:val="hybridMultilevel"/>
    <w:tmpl w:val="1B1EC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8D1779"/>
    <w:multiLevelType w:val="hybridMultilevel"/>
    <w:tmpl w:val="47921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30457A"/>
    <w:multiLevelType w:val="hybridMultilevel"/>
    <w:tmpl w:val="2572D98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2570D0"/>
    <w:multiLevelType w:val="hybridMultilevel"/>
    <w:tmpl w:val="4F96A2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9DA068E"/>
    <w:multiLevelType w:val="hybridMultilevel"/>
    <w:tmpl w:val="63DEA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0A20E4"/>
    <w:multiLevelType w:val="hybridMultilevel"/>
    <w:tmpl w:val="F448211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073C91"/>
    <w:multiLevelType w:val="hybridMultilevel"/>
    <w:tmpl w:val="A33E1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AA387D"/>
    <w:multiLevelType w:val="hybridMultilevel"/>
    <w:tmpl w:val="C434A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2C60423"/>
    <w:multiLevelType w:val="hybridMultilevel"/>
    <w:tmpl w:val="D0EA377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8695652"/>
    <w:multiLevelType w:val="hybridMultilevel"/>
    <w:tmpl w:val="7EB44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FA11BC9"/>
    <w:multiLevelType w:val="hybridMultilevel"/>
    <w:tmpl w:val="2D208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21A7A86"/>
    <w:multiLevelType w:val="hybridMultilevel"/>
    <w:tmpl w:val="802A5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43E0AF1"/>
    <w:multiLevelType w:val="hybridMultilevel"/>
    <w:tmpl w:val="DDA6C8F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435447"/>
    <w:multiLevelType w:val="hybridMultilevel"/>
    <w:tmpl w:val="F1B2FD8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EB34761"/>
    <w:multiLevelType w:val="hybridMultilevel"/>
    <w:tmpl w:val="993068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2B87D29"/>
    <w:multiLevelType w:val="hybridMultilevel"/>
    <w:tmpl w:val="CCA42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B2A7D5E"/>
    <w:multiLevelType w:val="hybridMultilevel"/>
    <w:tmpl w:val="1EE0D1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7F0F34"/>
    <w:multiLevelType w:val="hybridMultilevel"/>
    <w:tmpl w:val="5DD2A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5"/>
  </w:num>
  <w:num w:numId="3">
    <w:abstractNumId w:val="8"/>
  </w:num>
  <w:num w:numId="4">
    <w:abstractNumId w:val="36"/>
  </w:num>
  <w:num w:numId="5">
    <w:abstractNumId w:val="22"/>
  </w:num>
  <w:num w:numId="6">
    <w:abstractNumId w:val="21"/>
  </w:num>
  <w:num w:numId="7">
    <w:abstractNumId w:val="35"/>
  </w:num>
  <w:num w:numId="8">
    <w:abstractNumId w:val="17"/>
  </w:num>
  <w:num w:numId="9">
    <w:abstractNumId w:val="27"/>
  </w:num>
  <w:num w:numId="10">
    <w:abstractNumId w:val="34"/>
  </w:num>
  <w:num w:numId="11">
    <w:abstractNumId w:val="6"/>
  </w:num>
  <w:num w:numId="12">
    <w:abstractNumId w:val="0"/>
  </w:num>
  <w:num w:numId="13">
    <w:abstractNumId w:val="33"/>
  </w:num>
  <w:num w:numId="14">
    <w:abstractNumId w:val="16"/>
  </w:num>
  <w:num w:numId="15">
    <w:abstractNumId w:val="20"/>
  </w:num>
  <w:num w:numId="16">
    <w:abstractNumId w:val="14"/>
  </w:num>
  <w:num w:numId="17">
    <w:abstractNumId w:val="30"/>
  </w:num>
  <w:num w:numId="18">
    <w:abstractNumId w:val="13"/>
  </w:num>
  <w:num w:numId="19">
    <w:abstractNumId w:val="29"/>
  </w:num>
  <w:num w:numId="20">
    <w:abstractNumId w:val="11"/>
  </w:num>
  <w:num w:numId="21">
    <w:abstractNumId w:val="23"/>
  </w:num>
  <w:num w:numId="22">
    <w:abstractNumId w:val="28"/>
  </w:num>
  <w:num w:numId="23">
    <w:abstractNumId w:val="3"/>
  </w:num>
  <w:num w:numId="24">
    <w:abstractNumId w:val="12"/>
  </w:num>
  <w:num w:numId="25">
    <w:abstractNumId w:val="24"/>
  </w:num>
  <w:num w:numId="26">
    <w:abstractNumId w:val="9"/>
  </w:num>
  <w:num w:numId="27">
    <w:abstractNumId w:val="2"/>
  </w:num>
  <w:num w:numId="28">
    <w:abstractNumId w:val="19"/>
  </w:num>
  <w:num w:numId="29">
    <w:abstractNumId w:val="31"/>
  </w:num>
  <w:num w:numId="30">
    <w:abstractNumId w:val="32"/>
  </w:num>
  <w:num w:numId="31">
    <w:abstractNumId w:val="7"/>
  </w:num>
  <w:num w:numId="32">
    <w:abstractNumId w:val="5"/>
  </w:num>
  <w:num w:numId="33">
    <w:abstractNumId w:val="10"/>
  </w:num>
  <w:num w:numId="34">
    <w:abstractNumId w:val="26"/>
  </w:num>
  <w:num w:numId="35">
    <w:abstractNumId w:val="25"/>
  </w:num>
  <w:num w:numId="36">
    <w:abstractNumId w:val="1"/>
  </w:num>
  <w:num w:numId="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042CF"/>
    <w:rsid w:val="000944F8"/>
    <w:rsid w:val="000E75F0"/>
    <w:rsid w:val="000F46A2"/>
    <w:rsid w:val="000F4C3A"/>
    <w:rsid w:val="001754CB"/>
    <w:rsid w:val="00221613"/>
    <w:rsid w:val="0031193C"/>
    <w:rsid w:val="00370FEE"/>
    <w:rsid w:val="004032EA"/>
    <w:rsid w:val="004A0099"/>
    <w:rsid w:val="004D2924"/>
    <w:rsid w:val="005161CC"/>
    <w:rsid w:val="00551036"/>
    <w:rsid w:val="0056318F"/>
    <w:rsid w:val="005827DB"/>
    <w:rsid w:val="005829EE"/>
    <w:rsid w:val="0061762A"/>
    <w:rsid w:val="00680D3D"/>
    <w:rsid w:val="00773D40"/>
    <w:rsid w:val="007C7856"/>
    <w:rsid w:val="007E2CC8"/>
    <w:rsid w:val="008E5FA1"/>
    <w:rsid w:val="00920699"/>
    <w:rsid w:val="009C5417"/>
    <w:rsid w:val="00A15A70"/>
    <w:rsid w:val="00A321E4"/>
    <w:rsid w:val="00A52769"/>
    <w:rsid w:val="00A860E1"/>
    <w:rsid w:val="00B857B9"/>
    <w:rsid w:val="00C43BE8"/>
    <w:rsid w:val="00CF44A3"/>
    <w:rsid w:val="00EF6C5E"/>
    <w:rsid w:val="00FA7435"/>
    <w:rsid w:val="00FC7C15"/>
    <w:rsid w:val="00FE5330"/>
    <w:rsid w:val="00FF0142"/>
    <w:rsid w:val="00FF504B"/>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paragraph" w:styleId="NoSpacing">
    <w:name w:val="No Spacing"/>
    <w:uiPriority w:val="1"/>
    <w:qFormat/>
    <w:rsid w:val="000E75F0"/>
    <w:pPr>
      <w:spacing w:after="0" w:line="240" w:lineRule="auto"/>
    </w:pPr>
  </w:style>
  <w:style w:type="character" w:customStyle="1" w:styleId="text9085font1">
    <w:name w:val="text9085font1"/>
    <w:basedOn w:val="DefaultParagraphFont"/>
    <w:rsid w:val="000E75F0"/>
  </w:style>
  <w:style w:type="character" w:customStyle="1" w:styleId="text9085font2">
    <w:name w:val="text9085font2"/>
    <w:basedOn w:val="DefaultParagraphFont"/>
    <w:rsid w:val="000E75F0"/>
  </w:style>
  <w:style w:type="character" w:customStyle="1" w:styleId="text7618font1">
    <w:name w:val="text7618font1"/>
    <w:basedOn w:val="DefaultParagraphFont"/>
    <w:rsid w:val="00A52769"/>
  </w:style>
  <w:style w:type="character" w:customStyle="1" w:styleId="text7619font1">
    <w:name w:val="text7619font1"/>
    <w:basedOn w:val="DefaultParagraphFont"/>
    <w:rsid w:val="00A52769"/>
  </w:style>
  <w:style w:type="character" w:customStyle="1" w:styleId="text7624font1">
    <w:name w:val="text7624font1"/>
    <w:basedOn w:val="DefaultParagraphFont"/>
    <w:rsid w:val="00A52769"/>
  </w:style>
  <w:style w:type="character" w:customStyle="1" w:styleId="text7628font1">
    <w:name w:val="text7628font1"/>
    <w:basedOn w:val="DefaultParagraphFont"/>
    <w:rsid w:val="00A52769"/>
  </w:style>
  <w:style w:type="character" w:customStyle="1" w:styleId="text7629font6">
    <w:name w:val="text7629font6"/>
    <w:basedOn w:val="DefaultParagraphFont"/>
    <w:rsid w:val="00A52769"/>
  </w:style>
  <w:style w:type="character" w:customStyle="1" w:styleId="text7629font2">
    <w:name w:val="text7629font2"/>
    <w:basedOn w:val="DefaultParagraphFont"/>
    <w:rsid w:val="00A52769"/>
  </w:style>
  <w:style w:type="character" w:customStyle="1" w:styleId="text7634font6">
    <w:name w:val="text7634font6"/>
    <w:basedOn w:val="DefaultParagraphFont"/>
    <w:rsid w:val="00A52769"/>
  </w:style>
  <w:style w:type="character" w:customStyle="1" w:styleId="text7634font2">
    <w:name w:val="text7634font2"/>
    <w:basedOn w:val="DefaultParagraphFont"/>
    <w:rsid w:val="00A52769"/>
  </w:style>
  <w:style w:type="character" w:customStyle="1" w:styleId="text7634font3">
    <w:name w:val="text7634font3"/>
    <w:basedOn w:val="DefaultParagraphFont"/>
    <w:rsid w:val="00A52769"/>
  </w:style>
  <w:style w:type="character" w:customStyle="1" w:styleId="text7638font1">
    <w:name w:val="text7638font1"/>
    <w:basedOn w:val="DefaultParagraphFont"/>
    <w:rsid w:val="00A52769"/>
  </w:style>
  <w:style w:type="character" w:customStyle="1" w:styleId="text7639font1">
    <w:name w:val="text7639font1"/>
    <w:basedOn w:val="DefaultParagraphFont"/>
    <w:rsid w:val="00A52769"/>
  </w:style>
  <w:style w:type="character" w:customStyle="1" w:styleId="text7639font2">
    <w:name w:val="text7639font2"/>
    <w:basedOn w:val="DefaultParagraphFont"/>
    <w:rsid w:val="00A52769"/>
  </w:style>
  <w:style w:type="character" w:customStyle="1" w:styleId="text7643font1">
    <w:name w:val="text7643font1"/>
    <w:basedOn w:val="DefaultParagraphFont"/>
    <w:rsid w:val="00A52769"/>
  </w:style>
  <w:style w:type="character" w:customStyle="1" w:styleId="text7644font1">
    <w:name w:val="text7644font1"/>
    <w:basedOn w:val="DefaultParagraphFont"/>
    <w:rsid w:val="00A52769"/>
  </w:style>
  <w:style w:type="character" w:customStyle="1" w:styleId="text7648font1">
    <w:name w:val="text7648font1"/>
    <w:basedOn w:val="DefaultParagraphFont"/>
    <w:rsid w:val="00A52769"/>
  </w:style>
  <w:style w:type="character" w:customStyle="1" w:styleId="text7649font1">
    <w:name w:val="text7649font1"/>
    <w:basedOn w:val="DefaultParagraphFont"/>
    <w:rsid w:val="00A52769"/>
  </w:style>
  <w:style w:type="character" w:customStyle="1" w:styleId="text7651font1">
    <w:name w:val="text7651font1"/>
    <w:basedOn w:val="DefaultParagraphFont"/>
    <w:rsid w:val="00A52769"/>
  </w:style>
  <w:style w:type="character" w:customStyle="1" w:styleId="text7653font1">
    <w:name w:val="text7653font1"/>
    <w:basedOn w:val="DefaultParagraphFont"/>
    <w:rsid w:val="00A52769"/>
  </w:style>
  <w:style w:type="character" w:customStyle="1" w:styleId="text6933font1">
    <w:name w:val="text6933font1"/>
    <w:basedOn w:val="DefaultParagraphFont"/>
    <w:rsid w:val="0061762A"/>
  </w:style>
  <w:style w:type="character" w:customStyle="1" w:styleId="text6934font1">
    <w:name w:val="text6934font1"/>
    <w:basedOn w:val="DefaultParagraphFont"/>
    <w:rsid w:val="0061762A"/>
  </w:style>
  <w:style w:type="character" w:customStyle="1" w:styleId="text6938font1">
    <w:name w:val="text6938font1"/>
    <w:basedOn w:val="DefaultParagraphFont"/>
    <w:rsid w:val="0061762A"/>
  </w:style>
  <w:style w:type="character" w:customStyle="1" w:styleId="text6939font2">
    <w:name w:val="text6939font2"/>
    <w:basedOn w:val="DefaultParagraphFont"/>
    <w:rsid w:val="0061762A"/>
  </w:style>
  <w:style w:type="character" w:customStyle="1" w:styleId="text6939font7">
    <w:name w:val="text6939font7"/>
    <w:basedOn w:val="DefaultParagraphFont"/>
    <w:rsid w:val="0061762A"/>
  </w:style>
  <w:style w:type="character" w:styleId="FollowedHyperlink">
    <w:name w:val="FollowedHyperlink"/>
    <w:basedOn w:val="DefaultParagraphFont"/>
    <w:uiPriority w:val="99"/>
    <w:semiHidden/>
    <w:unhideWhenUsed/>
    <w:rsid w:val="00680D3D"/>
    <w:rPr>
      <w:color w:val="954F72" w:themeColor="followedHyperlink"/>
      <w:u w:val="single"/>
    </w:rPr>
  </w:style>
  <w:style w:type="character" w:customStyle="1" w:styleId="text6943font1">
    <w:name w:val="text6943font1"/>
    <w:basedOn w:val="DefaultParagraphFont"/>
    <w:rsid w:val="00FA7435"/>
  </w:style>
  <w:style w:type="character" w:customStyle="1" w:styleId="text6944font1">
    <w:name w:val="text6944font1"/>
    <w:basedOn w:val="DefaultParagraphFont"/>
    <w:rsid w:val="00FA7435"/>
  </w:style>
  <w:style w:type="character" w:customStyle="1" w:styleId="text6944font2">
    <w:name w:val="text6944font2"/>
    <w:basedOn w:val="DefaultParagraphFont"/>
    <w:rsid w:val="00FA7435"/>
  </w:style>
  <w:style w:type="character" w:customStyle="1" w:styleId="text6949font1">
    <w:name w:val="text6949font1"/>
    <w:basedOn w:val="DefaultParagraphFont"/>
    <w:rsid w:val="00FA7435"/>
  </w:style>
  <w:style w:type="character" w:customStyle="1" w:styleId="text6949font3">
    <w:name w:val="text6949font3"/>
    <w:basedOn w:val="DefaultParagraphFont"/>
    <w:rsid w:val="00FA7435"/>
  </w:style>
  <w:style w:type="character" w:customStyle="1" w:styleId="text6953font1">
    <w:name w:val="text6953font1"/>
    <w:basedOn w:val="DefaultParagraphFont"/>
    <w:rsid w:val="00FA7435"/>
  </w:style>
  <w:style w:type="character" w:customStyle="1" w:styleId="text6954font2">
    <w:name w:val="text6954font2"/>
    <w:basedOn w:val="DefaultParagraphFont"/>
    <w:rsid w:val="00FA7435"/>
  </w:style>
  <w:style w:type="character" w:customStyle="1" w:styleId="text6954font7">
    <w:name w:val="text6954font7"/>
    <w:basedOn w:val="DefaultParagraphFont"/>
    <w:rsid w:val="00FA7435"/>
  </w:style>
  <w:style w:type="character" w:customStyle="1" w:styleId="text6959font7">
    <w:name w:val="text6959font7"/>
    <w:basedOn w:val="DefaultParagraphFont"/>
    <w:rsid w:val="00FA7435"/>
  </w:style>
  <w:style w:type="character" w:customStyle="1" w:styleId="text6959font2">
    <w:name w:val="text6959font2"/>
    <w:basedOn w:val="DefaultParagraphFont"/>
    <w:rsid w:val="00FA7435"/>
  </w:style>
  <w:style w:type="character" w:customStyle="1" w:styleId="text6959font3">
    <w:name w:val="text6959font3"/>
    <w:basedOn w:val="DefaultParagraphFont"/>
    <w:rsid w:val="00FA7435"/>
  </w:style>
  <w:style w:type="character" w:customStyle="1" w:styleId="text6964font7">
    <w:name w:val="text6964font7"/>
    <w:basedOn w:val="DefaultParagraphFont"/>
    <w:rsid w:val="00FA7435"/>
  </w:style>
  <w:style w:type="character" w:customStyle="1" w:styleId="text6964font2">
    <w:name w:val="text6964font2"/>
    <w:basedOn w:val="DefaultParagraphFont"/>
    <w:rsid w:val="00FA7435"/>
  </w:style>
  <w:style w:type="character" w:customStyle="1" w:styleId="text6968font1">
    <w:name w:val="text6968font1"/>
    <w:basedOn w:val="DefaultParagraphFont"/>
    <w:rsid w:val="00FA7435"/>
  </w:style>
  <w:style w:type="character" w:customStyle="1" w:styleId="text6969font1">
    <w:name w:val="text6969font1"/>
    <w:basedOn w:val="DefaultParagraphFont"/>
    <w:rsid w:val="00FA7435"/>
  </w:style>
  <w:style w:type="character" w:customStyle="1" w:styleId="text6969font2">
    <w:name w:val="text6969font2"/>
    <w:basedOn w:val="DefaultParagraphFont"/>
    <w:rsid w:val="00FA7435"/>
  </w:style>
  <w:style w:type="character" w:customStyle="1" w:styleId="text6969font3">
    <w:name w:val="text6969font3"/>
    <w:basedOn w:val="DefaultParagraphFont"/>
    <w:rsid w:val="00FA7435"/>
  </w:style>
  <w:style w:type="character" w:customStyle="1" w:styleId="text6969font4">
    <w:name w:val="text6969font4"/>
    <w:basedOn w:val="DefaultParagraphFont"/>
    <w:rsid w:val="00FA7435"/>
  </w:style>
  <w:style w:type="character" w:customStyle="1" w:styleId="text6973font1">
    <w:name w:val="text6973font1"/>
    <w:basedOn w:val="DefaultParagraphFont"/>
    <w:rsid w:val="00FA7435"/>
  </w:style>
  <w:style w:type="character" w:customStyle="1" w:styleId="text6974font1">
    <w:name w:val="text6974font1"/>
    <w:basedOn w:val="DefaultParagraphFont"/>
    <w:rsid w:val="00FA7435"/>
  </w:style>
  <w:style w:type="character" w:customStyle="1" w:styleId="text6974font2">
    <w:name w:val="text6974font2"/>
    <w:basedOn w:val="DefaultParagraphFont"/>
    <w:rsid w:val="00FA7435"/>
  </w:style>
  <w:style w:type="character" w:customStyle="1" w:styleId="text6974font3">
    <w:name w:val="text6974font3"/>
    <w:basedOn w:val="DefaultParagraphFont"/>
    <w:rsid w:val="00FA7435"/>
  </w:style>
  <w:style w:type="character" w:customStyle="1" w:styleId="text6974font4">
    <w:name w:val="text6974font4"/>
    <w:basedOn w:val="DefaultParagraphFont"/>
    <w:rsid w:val="00FA7435"/>
  </w:style>
  <w:style w:type="character" w:customStyle="1" w:styleId="text6974font5">
    <w:name w:val="text6974font5"/>
    <w:basedOn w:val="DefaultParagraphFont"/>
    <w:rsid w:val="00FA7435"/>
  </w:style>
  <w:style w:type="character" w:customStyle="1" w:styleId="text6981font1">
    <w:name w:val="text6981font1"/>
    <w:basedOn w:val="DefaultParagraphFont"/>
    <w:rsid w:val="00FA7435"/>
  </w:style>
  <w:style w:type="character" w:customStyle="1" w:styleId="text6982font2">
    <w:name w:val="text6982font2"/>
    <w:basedOn w:val="DefaultParagraphFont"/>
    <w:rsid w:val="00FA7435"/>
  </w:style>
  <w:style w:type="character" w:customStyle="1" w:styleId="text6982font3">
    <w:name w:val="text6982font3"/>
    <w:basedOn w:val="DefaultParagraphFont"/>
    <w:rsid w:val="00FA7435"/>
  </w:style>
  <w:style w:type="character" w:customStyle="1" w:styleId="text6982font7">
    <w:name w:val="text6982font7"/>
    <w:basedOn w:val="DefaultParagraphFont"/>
    <w:rsid w:val="00FA7435"/>
  </w:style>
  <w:style w:type="character" w:customStyle="1" w:styleId="text6986font1">
    <w:name w:val="text6986font1"/>
    <w:basedOn w:val="DefaultParagraphFont"/>
    <w:rsid w:val="00FA7435"/>
  </w:style>
  <w:style w:type="character" w:customStyle="1" w:styleId="text6987font1">
    <w:name w:val="text6987font1"/>
    <w:basedOn w:val="DefaultParagraphFont"/>
    <w:rsid w:val="00FA7435"/>
  </w:style>
  <w:style w:type="character" w:customStyle="1" w:styleId="text6989font1">
    <w:name w:val="text6989font1"/>
    <w:basedOn w:val="DefaultParagraphFont"/>
    <w:rsid w:val="00FA7435"/>
  </w:style>
  <w:style w:type="character" w:customStyle="1" w:styleId="text6991font1">
    <w:name w:val="text6991font1"/>
    <w:basedOn w:val="DefaultParagraphFont"/>
    <w:rsid w:val="00FA74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389137">
      <w:bodyDiv w:val="1"/>
      <w:marLeft w:val="0"/>
      <w:marRight w:val="0"/>
      <w:marTop w:val="0"/>
      <w:marBottom w:val="0"/>
      <w:divBdr>
        <w:top w:val="none" w:sz="0" w:space="0" w:color="auto"/>
        <w:left w:val="none" w:sz="0" w:space="0" w:color="auto"/>
        <w:bottom w:val="none" w:sz="0" w:space="0" w:color="auto"/>
        <w:right w:val="none" w:sz="0" w:space="0" w:color="auto"/>
      </w:divBdr>
      <w:divsChild>
        <w:div w:id="455831123">
          <w:marLeft w:val="0"/>
          <w:marRight w:val="0"/>
          <w:marTop w:val="0"/>
          <w:marBottom w:val="0"/>
          <w:divBdr>
            <w:top w:val="none" w:sz="0" w:space="0" w:color="auto"/>
            <w:left w:val="none" w:sz="0" w:space="0" w:color="auto"/>
            <w:bottom w:val="none" w:sz="0" w:space="0" w:color="auto"/>
            <w:right w:val="none" w:sz="0" w:space="0" w:color="auto"/>
          </w:divBdr>
        </w:div>
        <w:div w:id="392969397">
          <w:marLeft w:val="0"/>
          <w:marRight w:val="0"/>
          <w:marTop w:val="0"/>
          <w:marBottom w:val="0"/>
          <w:divBdr>
            <w:top w:val="none" w:sz="0" w:space="0" w:color="auto"/>
            <w:left w:val="none" w:sz="0" w:space="0" w:color="auto"/>
            <w:bottom w:val="none" w:sz="0" w:space="0" w:color="auto"/>
            <w:right w:val="none" w:sz="0" w:space="0" w:color="auto"/>
          </w:divBdr>
        </w:div>
      </w:divsChild>
    </w:div>
    <w:div w:id="40835075">
      <w:bodyDiv w:val="1"/>
      <w:marLeft w:val="0"/>
      <w:marRight w:val="0"/>
      <w:marTop w:val="0"/>
      <w:marBottom w:val="0"/>
      <w:divBdr>
        <w:top w:val="none" w:sz="0" w:space="0" w:color="auto"/>
        <w:left w:val="none" w:sz="0" w:space="0" w:color="auto"/>
        <w:bottom w:val="none" w:sz="0" w:space="0" w:color="auto"/>
        <w:right w:val="none" w:sz="0" w:space="0" w:color="auto"/>
      </w:divBdr>
      <w:divsChild>
        <w:div w:id="149908666">
          <w:marLeft w:val="0"/>
          <w:marRight w:val="0"/>
          <w:marTop w:val="0"/>
          <w:marBottom w:val="0"/>
          <w:divBdr>
            <w:top w:val="none" w:sz="0" w:space="0" w:color="auto"/>
            <w:left w:val="none" w:sz="0" w:space="0" w:color="auto"/>
            <w:bottom w:val="none" w:sz="0" w:space="0" w:color="auto"/>
            <w:right w:val="none" w:sz="0" w:space="0" w:color="auto"/>
          </w:divBdr>
        </w:div>
        <w:div w:id="908464212">
          <w:marLeft w:val="0"/>
          <w:marRight w:val="0"/>
          <w:marTop w:val="0"/>
          <w:marBottom w:val="0"/>
          <w:divBdr>
            <w:top w:val="none" w:sz="0" w:space="0" w:color="auto"/>
            <w:left w:val="none" w:sz="0" w:space="0" w:color="auto"/>
            <w:bottom w:val="none" w:sz="0" w:space="0" w:color="auto"/>
            <w:right w:val="none" w:sz="0" w:space="0" w:color="auto"/>
          </w:divBdr>
        </w:div>
      </w:divsChild>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2073171">
      <w:bodyDiv w:val="1"/>
      <w:marLeft w:val="0"/>
      <w:marRight w:val="0"/>
      <w:marTop w:val="0"/>
      <w:marBottom w:val="0"/>
      <w:divBdr>
        <w:top w:val="none" w:sz="0" w:space="0" w:color="auto"/>
        <w:left w:val="none" w:sz="0" w:space="0" w:color="auto"/>
        <w:bottom w:val="none" w:sz="0" w:space="0" w:color="auto"/>
        <w:right w:val="none" w:sz="0" w:space="0" w:color="auto"/>
      </w:divBdr>
      <w:divsChild>
        <w:div w:id="315303492">
          <w:marLeft w:val="0"/>
          <w:marRight w:val="0"/>
          <w:marTop w:val="0"/>
          <w:marBottom w:val="0"/>
          <w:divBdr>
            <w:top w:val="none" w:sz="0" w:space="0" w:color="auto"/>
            <w:left w:val="none" w:sz="0" w:space="0" w:color="auto"/>
            <w:bottom w:val="none" w:sz="0" w:space="0" w:color="auto"/>
            <w:right w:val="none" w:sz="0" w:space="0" w:color="auto"/>
          </w:divBdr>
        </w:div>
        <w:div w:id="123475366">
          <w:marLeft w:val="0"/>
          <w:marRight w:val="0"/>
          <w:marTop w:val="0"/>
          <w:marBottom w:val="0"/>
          <w:divBdr>
            <w:top w:val="none" w:sz="0" w:space="0" w:color="auto"/>
            <w:left w:val="none" w:sz="0" w:space="0" w:color="auto"/>
            <w:bottom w:val="none" w:sz="0" w:space="0" w:color="auto"/>
            <w:right w:val="none" w:sz="0" w:space="0" w:color="auto"/>
          </w:divBdr>
        </w:div>
      </w:divsChild>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67384894">
      <w:bodyDiv w:val="1"/>
      <w:marLeft w:val="0"/>
      <w:marRight w:val="0"/>
      <w:marTop w:val="0"/>
      <w:marBottom w:val="0"/>
      <w:divBdr>
        <w:top w:val="none" w:sz="0" w:space="0" w:color="auto"/>
        <w:left w:val="none" w:sz="0" w:space="0" w:color="auto"/>
        <w:bottom w:val="none" w:sz="0" w:space="0" w:color="auto"/>
        <w:right w:val="none" w:sz="0" w:space="0" w:color="auto"/>
      </w:divBdr>
      <w:divsChild>
        <w:div w:id="648366770">
          <w:marLeft w:val="0"/>
          <w:marRight w:val="0"/>
          <w:marTop w:val="0"/>
          <w:marBottom w:val="0"/>
          <w:divBdr>
            <w:top w:val="none" w:sz="0" w:space="0" w:color="auto"/>
            <w:left w:val="none" w:sz="0" w:space="0" w:color="auto"/>
            <w:bottom w:val="none" w:sz="0" w:space="0" w:color="auto"/>
            <w:right w:val="none" w:sz="0" w:space="0" w:color="auto"/>
          </w:divBdr>
        </w:div>
        <w:div w:id="843671759">
          <w:marLeft w:val="0"/>
          <w:marRight w:val="0"/>
          <w:marTop w:val="0"/>
          <w:marBottom w:val="0"/>
          <w:divBdr>
            <w:top w:val="none" w:sz="0" w:space="0" w:color="auto"/>
            <w:left w:val="none" w:sz="0" w:space="0" w:color="auto"/>
            <w:bottom w:val="none" w:sz="0" w:space="0" w:color="auto"/>
            <w:right w:val="none" w:sz="0" w:space="0" w:color="auto"/>
          </w:divBdr>
        </w:div>
      </w:divsChild>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287048870">
      <w:bodyDiv w:val="1"/>
      <w:marLeft w:val="0"/>
      <w:marRight w:val="0"/>
      <w:marTop w:val="0"/>
      <w:marBottom w:val="0"/>
      <w:divBdr>
        <w:top w:val="none" w:sz="0" w:space="0" w:color="auto"/>
        <w:left w:val="none" w:sz="0" w:space="0" w:color="auto"/>
        <w:bottom w:val="none" w:sz="0" w:space="0" w:color="auto"/>
        <w:right w:val="none" w:sz="0" w:space="0" w:color="auto"/>
      </w:divBdr>
      <w:divsChild>
        <w:div w:id="1060786019">
          <w:marLeft w:val="0"/>
          <w:marRight w:val="0"/>
          <w:marTop w:val="0"/>
          <w:marBottom w:val="0"/>
          <w:divBdr>
            <w:top w:val="none" w:sz="0" w:space="0" w:color="auto"/>
            <w:left w:val="none" w:sz="0" w:space="0" w:color="auto"/>
            <w:bottom w:val="none" w:sz="0" w:space="0" w:color="auto"/>
            <w:right w:val="none" w:sz="0" w:space="0" w:color="auto"/>
          </w:divBdr>
        </w:div>
        <w:div w:id="695540882">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775561998">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60308459">
      <w:bodyDiv w:val="1"/>
      <w:marLeft w:val="0"/>
      <w:marRight w:val="0"/>
      <w:marTop w:val="0"/>
      <w:marBottom w:val="0"/>
      <w:divBdr>
        <w:top w:val="none" w:sz="0" w:space="0" w:color="auto"/>
        <w:left w:val="none" w:sz="0" w:space="0" w:color="auto"/>
        <w:bottom w:val="none" w:sz="0" w:space="0" w:color="auto"/>
        <w:right w:val="none" w:sz="0" w:space="0" w:color="auto"/>
      </w:divBdr>
      <w:divsChild>
        <w:div w:id="592712304">
          <w:marLeft w:val="0"/>
          <w:marRight w:val="0"/>
          <w:marTop w:val="0"/>
          <w:marBottom w:val="0"/>
          <w:divBdr>
            <w:top w:val="none" w:sz="0" w:space="0" w:color="auto"/>
            <w:left w:val="none" w:sz="0" w:space="0" w:color="auto"/>
            <w:bottom w:val="none" w:sz="0" w:space="0" w:color="auto"/>
            <w:right w:val="none" w:sz="0" w:space="0" w:color="auto"/>
          </w:divBdr>
        </w:div>
        <w:div w:id="1673678698">
          <w:marLeft w:val="0"/>
          <w:marRight w:val="0"/>
          <w:marTop w:val="0"/>
          <w:marBottom w:val="0"/>
          <w:divBdr>
            <w:top w:val="none" w:sz="0" w:space="0" w:color="auto"/>
            <w:left w:val="none" w:sz="0" w:space="0" w:color="auto"/>
            <w:bottom w:val="none" w:sz="0" w:space="0" w:color="auto"/>
            <w:right w:val="none" w:sz="0" w:space="0" w:color="auto"/>
          </w:divBdr>
        </w:div>
      </w:divsChild>
    </w:div>
    <w:div w:id="980378408">
      <w:bodyDiv w:val="1"/>
      <w:marLeft w:val="0"/>
      <w:marRight w:val="0"/>
      <w:marTop w:val="0"/>
      <w:marBottom w:val="0"/>
      <w:divBdr>
        <w:top w:val="none" w:sz="0" w:space="0" w:color="auto"/>
        <w:left w:val="none" w:sz="0" w:space="0" w:color="auto"/>
        <w:bottom w:val="none" w:sz="0" w:space="0" w:color="auto"/>
        <w:right w:val="none" w:sz="0" w:space="0" w:color="auto"/>
      </w:divBdr>
      <w:divsChild>
        <w:div w:id="2114981741">
          <w:marLeft w:val="0"/>
          <w:marRight w:val="0"/>
          <w:marTop w:val="0"/>
          <w:marBottom w:val="0"/>
          <w:divBdr>
            <w:top w:val="none" w:sz="0" w:space="0" w:color="auto"/>
            <w:left w:val="none" w:sz="0" w:space="0" w:color="auto"/>
            <w:bottom w:val="none" w:sz="0" w:space="0" w:color="auto"/>
            <w:right w:val="none" w:sz="0" w:space="0" w:color="auto"/>
          </w:divBdr>
        </w:div>
        <w:div w:id="1466384470">
          <w:marLeft w:val="0"/>
          <w:marRight w:val="0"/>
          <w:marTop w:val="0"/>
          <w:marBottom w:val="0"/>
          <w:divBdr>
            <w:top w:val="none" w:sz="0" w:space="0" w:color="auto"/>
            <w:left w:val="none" w:sz="0" w:space="0" w:color="auto"/>
            <w:bottom w:val="none" w:sz="0" w:space="0" w:color="auto"/>
            <w:right w:val="none" w:sz="0" w:space="0" w:color="auto"/>
          </w:divBdr>
        </w:div>
      </w:divsChild>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18196963">
      <w:bodyDiv w:val="1"/>
      <w:marLeft w:val="0"/>
      <w:marRight w:val="0"/>
      <w:marTop w:val="0"/>
      <w:marBottom w:val="0"/>
      <w:divBdr>
        <w:top w:val="none" w:sz="0" w:space="0" w:color="auto"/>
        <w:left w:val="none" w:sz="0" w:space="0" w:color="auto"/>
        <w:bottom w:val="none" w:sz="0" w:space="0" w:color="auto"/>
        <w:right w:val="none" w:sz="0" w:space="0" w:color="auto"/>
      </w:divBdr>
      <w:divsChild>
        <w:div w:id="1705207977">
          <w:marLeft w:val="0"/>
          <w:marRight w:val="0"/>
          <w:marTop w:val="0"/>
          <w:marBottom w:val="0"/>
          <w:divBdr>
            <w:top w:val="none" w:sz="0" w:space="0" w:color="auto"/>
            <w:left w:val="none" w:sz="0" w:space="0" w:color="auto"/>
            <w:bottom w:val="none" w:sz="0" w:space="0" w:color="auto"/>
            <w:right w:val="none" w:sz="0" w:space="0" w:color="auto"/>
          </w:divBdr>
        </w:div>
        <w:div w:id="1249850877">
          <w:marLeft w:val="0"/>
          <w:marRight w:val="0"/>
          <w:marTop w:val="0"/>
          <w:marBottom w:val="0"/>
          <w:divBdr>
            <w:top w:val="none" w:sz="0" w:space="0" w:color="auto"/>
            <w:left w:val="none" w:sz="0" w:space="0" w:color="auto"/>
            <w:bottom w:val="none" w:sz="0" w:space="0" w:color="auto"/>
            <w:right w:val="none" w:sz="0" w:space="0" w:color="auto"/>
          </w:divBdr>
        </w:div>
      </w:divsChild>
    </w:div>
    <w:div w:id="1029843484">
      <w:bodyDiv w:val="1"/>
      <w:marLeft w:val="0"/>
      <w:marRight w:val="0"/>
      <w:marTop w:val="0"/>
      <w:marBottom w:val="0"/>
      <w:divBdr>
        <w:top w:val="none" w:sz="0" w:space="0" w:color="auto"/>
        <w:left w:val="none" w:sz="0" w:space="0" w:color="auto"/>
        <w:bottom w:val="none" w:sz="0" w:space="0" w:color="auto"/>
        <w:right w:val="none" w:sz="0" w:space="0" w:color="auto"/>
      </w:divBdr>
      <w:divsChild>
        <w:div w:id="199559053">
          <w:marLeft w:val="0"/>
          <w:marRight w:val="0"/>
          <w:marTop w:val="0"/>
          <w:marBottom w:val="0"/>
          <w:divBdr>
            <w:top w:val="none" w:sz="0" w:space="0" w:color="auto"/>
            <w:left w:val="none" w:sz="0" w:space="0" w:color="auto"/>
            <w:bottom w:val="none" w:sz="0" w:space="0" w:color="auto"/>
            <w:right w:val="none" w:sz="0" w:space="0" w:color="auto"/>
          </w:divBdr>
        </w:div>
        <w:div w:id="1071194356">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399283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77184917">
      <w:bodyDiv w:val="1"/>
      <w:marLeft w:val="0"/>
      <w:marRight w:val="0"/>
      <w:marTop w:val="0"/>
      <w:marBottom w:val="0"/>
      <w:divBdr>
        <w:top w:val="none" w:sz="0" w:space="0" w:color="auto"/>
        <w:left w:val="none" w:sz="0" w:space="0" w:color="auto"/>
        <w:bottom w:val="none" w:sz="0" w:space="0" w:color="auto"/>
        <w:right w:val="none" w:sz="0" w:space="0" w:color="auto"/>
      </w:divBdr>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39693737">
      <w:bodyDiv w:val="1"/>
      <w:marLeft w:val="0"/>
      <w:marRight w:val="0"/>
      <w:marTop w:val="0"/>
      <w:marBottom w:val="0"/>
      <w:divBdr>
        <w:top w:val="none" w:sz="0" w:space="0" w:color="auto"/>
        <w:left w:val="none" w:sz="0" w:space="0" w:color="auto"/>
        <w:bottom w:val="none" w:sz="0" w:space="0" w:color="auto"/>
        <w:right w:val="none" w:sz="0" w:space="0" w:color="auto"/>
      </w:divBdr>
      <w:divsChild>
        <w:div w:id="2057927454">
          <w:marLeft w:val="0"/>
          <w:marRight w:val="0"/>
          <w:marTop w:val="0"/>
          <w:marBottom w:val="0"/>
          <w:divBdr>
            <w:top w:val="none" w:sz="0" w:space="0" w:color="auto"/>
            <w:left w:val="none" w:sz="0" w:space="0" w:color="auto"/>
            <w:bottom w:val="none" w:sz="0" w:space="0" w:color="auto"/>
            <w:right w:val="none" w:sz="0" w:space="0" w:color="auto"/>
          </w:divBdr>
        </w:div>
        <w:div w:id="1556968718">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31512592">
      <w:bodyDiv w:val="1"/>
      <w:marLeft w:val="0"/>
      <w:marRight w:val="0"/>
      <w:marTop w:val="0"/>
      <w:marBottom w:val="0"/>
      <w:divBdr>
        <w:top w:val="none" w:sz="0" w:space="0" w:color="auto"/>
        <w:left w:val="none" w:sz="0" w:space="0" w:color="auto"/>
        <w:bottom w:val="none" w:sz="0" w:space="0" w:color="auto"/>
        <w:right w:val="none" w:sz="0" w:space="0" w:color="auto"/>
      </w:divBdr>
      <w:divsChild>
        <w:div w:id="434834057">
          <w:marLeft w:val="0"/>
          <w:marRight w:val="0"/>
          <w:marTop w:val="0"/>
          <w:marBottom w:val="0"/>
          <w:divBdr>
            <w:top w:val="none" w:sz="0" w:space="0" w:color="auto"/>
            <w:left w:val="none" w:sz="0" w:space="0" w:color="auto"/>
            <w:bottom w:val="none" w:sz="0" w:space="0" w:color="auto"/>
            <w:right w:val="none" w:sz="0" w:space="0" w:color="auto"/>
          </w:divBdr>
        </w:div>
        <w:div w:id="119184609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3535387">
      <w:bodyDiv w:val="1"/>
      <w:marLeft w:val="0"/>
      <w:marRight w:val="0"/>
      <w:marTop w:val="0"/>
      <w:marBottom w:val="0"/>
      <w:divBdr>
        <w:top w:val="none" w:sz="0" w:space="0" w:color="auto"/>
        <w:left w:val="none" w:sz="0" w:space="0" w:color="auto"/>
        <w:bottom w:val="none" w:sz="0" w:space="0" w:color="auto"/>
        <w:right w:val="none" w:sz="0" w:space="0" w:color="auto"/>
      </w:divBdr>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17580081">
      <w:bodyDiv w:val="1"/>
      <w:marLeft w:val="0"/>
      <w:marRight w:val="0"/>
      <w:marTop w:val="0"/>
      <w:marBottom w:val="0"/>
      <w:divBdr>
        <w:top w:val="none" w:sz="0" w:space="0" w:color="auto"/>
        <w:left w:val="none" w:sz="0" w:space="0" w:color="auto"/>
        <w:bottom w:val="none" w:sz="0" w:space="0" w:color="auto"/>
        <w:right w:val="none" w:sz="0" w:space="0" w:color="auto"/>
      </w:divBdr>
      <w:divsChild>
        <w:div w:id="132912819">
          <w:marLeft w:val="0"/>
          <w:marRight w:val="0"/>
          <w:marTop w:val="0"/>
          <w:marBottom w:val="0"/>
          <w:divBdr>
            <w:top w:val="none" w:sz="0" w:space="0" w:color="auto"/>
            <w:left w:val="none" w:sz="0" w:space="0" w:color="auto"/>
            <w:bottom w:val="none" w:sz="0" w:space="0" w:color="auto"/>
            <w:right w:val="none" w:sz="0" w:space="0" w:color="auto"/>
          </w:divBdr>
        </w:div>
        <w:div w:id="1467117021">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33650306">
      <w:bodyDiv w:val="1"/>
      <w:marLeft w:val="0"/>
      <w:marRight w:val="0"/>
      <w:marTop w:val="0"/>
      <w:marBottom w:val="0"/>
      <w:divBdr>
        <w:top w:val="none" w:sz="0" w:space="0" w:color="auto"/>
        <w:left w:val="none" w:sz="0" w:space="0" w:color="auto"/>
        <w:bottom w:val="none" w:sz="0" w:space="0" w:color="auto"/>
        <w:right w:val="none" w:sz="0" w:space="0" w:color="auto"/>
      </w:divBdr>
      <w:divsChild>
        <w:div w:id="1994411732">
          <w:marLeft w:val="0"/>
          <w:marRight w:val="0"/>
          <w:marTop w:val="0"/>
          <w:marBottom w:val="0"/>
          <w:divBdr>
            <w:top w:val="none" w:sz="0" w:space="0" w:color="auto"/>
            <w:left w:val="none" w:sz="0" w:space="0" w:color="auto"/>
            <w:bottom w:val="none" w:sz="0" w:space="0" w:color="auto"/>
            <w:right w:val="none" w:sz="0" w:space="0" w:color="auto"/>
          </w:divBdr>
        </w:div>
        <w:div w:id="863135120">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04095290">
      <w:bodyDiv w:val="1"/>
      <w:marLeft w:val="0"/>
      <w:marRight w:val="0"/>
      <w:marTop w:val="0"/>
      <w:marBottom w:val="0"/>
      <w:divBdr>
        <w:top w:val="none" w:sz="0" w:space="0" w:color="auto"/>
        <w:left w:val="none" w:sz="0" w:space="0" w:color="auto"/>
        <w:bottom w:val="none" w:sz="0" w:space="0" w:color="auto"/>
        <w:right w:val="none" w:sz="0" w:space="0" w:color="auto"/>
      </w:divBdr>
      <w:divsChild>
        <w:div w:id="114371214">
          <w:marLeft w:val="0"/>
          <w:marRight w:val="0"/>
          <w:marTop w:val="0"/>
          <w:marBottom w:val="0"/>
          <w:divBdr>
            <w:top w:val="none" w:sz="0" w:space="0" w:color="auto"/>
            <w:left w:val="none" w:sz="0" w:space="0" w:color="auto"/>
            <w:bottom w:val="none" w:sz="0" w:space="0" w:color="auto"/>
            <w:right w:val="none" w:sz="0" w:space="0" w:color="auto"/>
          </w:divBdr>
        </w:div>
        <w:div w:id="211581743">
          <w:marLeft w:val="0"/>
          <w:marRight w:val="0"/>
          <w:marTop w:val="0"/>
          <w:marBottom w:val="0"/>
          <w:divBdr>
            <w:top w:val="none" w:sz="0" w:space="0" w:color="auto"/>
            <w:left w:val="none" w:sz="0" w:space="0" w:color="auto"/>
            <w:bottom w:val="none" w:sz="0" w:space="0" w:color="auto"/>
            <w:right w:val="none" w:sz="0" w:space="0" w:color="auto"/>
          </w:divBdr>
        </w:div>
      </w:divsChild>
    </w:div>
    <w:div w:id="1911425869">
      <w:bodyDiv w:val="1"/>
      <w:marLeft w:val="0"/>
      <w:marRight w:val="0"/>
      <w:marTop w:val="0"/>
      <w:marBottom w:val="0"/>
      <w:divBdr>
        <w:top w:val="none" w:sz="0" w:space="0" w:color="auto"/>
        <w:left w:val="none" w:sz="0" w:space="0" w:color="auto"/>
        <w:bottom w:val="none" w:sz="0" w:space="0" w:color="auto"/>
        <w:right w:val="none" w:sz="0" w:space="0" w:color="auto"/>
      </w:divBdr>
      <w:divsChild>
        <w:div w:id="1892888573">
          <w:marLeft w:val="0"/>
          <w:marRight w:val="0"/>
          <w:marTop w:val="0"/>
          <w:marBottom w:val="0"/>
          <w:divBdr>
            <w:top w:val="none" w:sz="0" w:space="0" w:color="auto"/>
            <w:left w:val="none" w:sz="0" w:space="0" w:color="auto"/>
            <w:bottom w:val="none" w:sz="0" w:space="0" w:color="auto"/>
            <w:right w:val="none" w:sz="0" w:space="0" w:color="auto"/>
          </w:divBdr>
        </w:div>
        <w:div w:id="46804204">
          <w:marLeft w:val="0"/>
          <w:marRight w:val="0"/>
          <w:marTop w:val="0"/>
          <w:marBottom w:val="0"/>
          <w:divBdr>
            <w:top w:val="none" w:sz="0" w:space="0" w:color="auto"/>
            <w:left w:val="none" w:sz="0" w:space="0" w:color="auto"/>
            <w:bottom w:val="none" w:sz="0" w:space="0" w:color="auto"/>
            <w:right w:val="none" w:sz="0" w:space="0" w:color="auto"/>
          </w:divBdr>
        </w:div>
      </w:divsChild>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javascript:var%20newWnd=ObjLayerActionGoToNewWindow('http://www.arrl.org/arrl-net-directory','Trivantis_','width=785,height=6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arrl.org/sections','Trivantis_','width=785,height=600,scrollbars=1,resizable=1,menubar=1,toolbar=1,location=1,status=1');" TargetMode="External"/><Relationship Id="rId5" Type="http://schemas.openxmlformats.org/officeDocument/2006/relationships/hyperlink" Target="javascript:var%20newWnd=ObjLayerActionGoToNewWindow('http://www.arrl.org/public-service','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TotalTime>
  <Pages>5</Pages>
  <Words>1765</Words>
  <Characters>10066</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34</cp:revision>
  <dcterms:created xsi:type="dcterms:W3CDTF">2020-02-03T15:51:00Z</dcterms:created>
  <dcterms:modified xsi:type="dcterms:W3CDTF">2020-03-02T20:00:00Z</dcterms:modified>
</cp:coreProperties>
</file>