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5E323F" w14:textId="2D893A93" w:rsidR="007F2F4F" w:rsidRDefault="007F2F4F" w:rsidP="007F2F4F">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Topic 8d: Races Today</w:t>
      </w:r>
    </w:p>
    <w:p w14:paraId="58BA709A" w14:textId="77777777" w:rsidR="007F2F4F" w:rsidRDefault="007F2F4F" w:rsidP="007F2F4F">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037EBC5C" w14:textId="77777777" w:rsidR="007F2F4F" w:rsidRDefault="007F2F4F" w:rsidP="007F2F4F">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300CC4ED" w14:textId="77777777" w:rsidR="007F2F4F" w:rsidRDefault="007F2F4F" w:rsidP="007F2F4F">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2855206B" w14:textId="77777777" w:rsidR="00362E4C" w:rsidRDefault="00362E4C" w:rsidP="007F2F4F">
      <w:pPr>
        <w:pStyle w:val="NormalWeb"/>
        <w:shd w:val="clear" w:color="auto" w:fill="FFFFFF"/>
        <w:spacing w:before="0" w:beforeAutospacing="0" w:after="0" w:afterAutospacing="0"/>
        <w:rPr>
          <w:rFonts w:ascii="Arial" w:hAnsi="Arial" w:cs="Arial"/>
          <w:color w:val="010101"/>
          <w:sz w:val="20"/>
          <w:szCs w:val="20"/>
          <w:shd w:val="clear" w:color="auto" w:fill="FFFFFF"/>
        </w:rPr>
      </w:pPr>
      <w:r w:rsidRPr="00362E4C">
        <w:rPr>
          <w:rFonts w:ascii="Arial" w:hAnsi="Arial" w:cs="Arial"/>
          <w:color w:val="010101"/>
          <w:sz w:val="20"/>
          <w:szCs w:val="20"/>
          <w:shd w:val="clear" w:color="auto" w:fill="FFFFFF"/>
        </w:rPr>
        <w:t>This topic is designed to foster a deeper understanding of the Radio Amateur Civil Emergency Service (RACES), and the relationships between Amateur Radio, RACES, emergency management agencies, and ARES. After reading this topic you will be able to identify aspects of the relationships covered in the material for RACES in the 21st Century.</w:t>
      </w:r>
    </w:p>
    <w:p w14:paraId="0D362B42" w14:textId="319E7E04" w:rsidR="007F2F4F" w:rsidRDefault="007F2F4F" w:rsidP="007F2F4F">
      <w:pPr>
        <w:pStyle w:val="NormalWeb"/>
        <w:shd w:val="clear" w:color="auto" w:fill="FFFFFF"/>
        <w:spacing w:before="0" w:beforeAutospacing="0" w:after="0" w:afterAutospacing="0"/>
        <w:rPr>
          <w:color w:val="000000"/>
          <w:sz w:val="27"/>
          <w:szCs w:val="27"/>
        </w:rPr>
      </w:pPr>
      <w:r>
        <w:rPr>
          <w:rStyle w:val="text3355font1"/>
          <w:rFonts w:ascii="Arial" w:hAnsi="Arial" w:cs="Arial"/>
          <w:color w:val="010101"/>
          <w:sz w:val="20"/>
          <w:szCs w:val="20"/>
        </w:rPr>
        <w:t> </w:t>
      </w:r>
    </w:p>
    <w:p w14:paraId="72263D58" w14:textId="77777777" w:rsidR="007F2F4F" w:rsidRDefault="007F2F4F" w:rsidP="007F2F4F">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400C45EA" w14:textId="77777777" w:rsidR="007F2F4F" w:rsidRDefault="007F2F4F" w:rsidP="007F2F4F">
      <w:pPr>
        <w:pStyle w:val="NormalWeb"/>
        <w:shd w:val="clear" w:color="auto" w:fill="FFFFFF"/>
        <w:spacing w:before="0" w:beforeAutospacing="0" w:after="0" w:afterAutospacing="0"/>
        <w:rPr>
          <w:rFonts w:ascii="Arial" w:hAnsi="Arial" w:cs="Arial"/>
          <w:color w:val="000000"/>
          <w:sz w:val="20"/>
          <w:szCs w:val="20"/>
        </w:rPr>
      </w:pPr>
      <w:r>
        <w:rPr>
          <w:rStyle w:val="text3355font2"/>
          <w:rFonts w:ascii="Arial" w:hAnsi="Arial" w:cs="Arial"/>
          <w:color w:val="010101"/>
          <w:sz w:val="20"/>
          <w:szCs w:val="20"/>
        </w:rPr>
        <w:t> </w:t>
      </w:r>
    </w:p>
    <w:p w14:paraId="31E3000B" w14:textId="17EA8D90" w:rsidR="007F2F4F" w:rsidRDefault="00362E4C" w:rsidP="007F2F4F">
      <w:pPr>
        <w:pStyle w:val="ListParagraph"/>
        <w:numPr>
          <w:ilvl w:val="0"/>
          <w:numId w:val="9"/>
        </w:numPr>
        <w:shd w:val="clear" w:color="auto" w:fill="FFFFFF"/>
        <w:spacing w:after="0" w:line="240" w:lineRule="auto"/>
        <w:rPr>
          <w:rStyle w:val="text3355font2"/>
          <w:rFonts w:eastAsia="Times New Roman"/>
          <w:color w:val="010101"/>
        </w:rPr>
      </w:pPr>
      <w:r w:rsidRPr="00362E4C">
        <w:rPr>
          <w:rStyle w:val="text3355font2"/>
          <w:rFonts w:ascii="Arial" w:eastAsia="Times New Roman" w:hAnsi="Arial" w:cs="Arial"/>
          <w:color w:val="010101"/>
          <w:sz w:val="20"/>
          <w:szCs w:val="20"/>
        </w:rPr>
        <w:t>Carefully re-read the FCC RACES rules.</w:t>
      </w:r>
    </w:p>
    <w:p w14:paraId="6C857E42" w14:textId="77777777" w:rsidR="007F2F4F" w:rsidRPr="008F2968" w:rsidRDefault="007F2F4F" w:rsidP="007F2F4F">
      <w:pPr>
        <w:shd w:val="clear" w:color="auto" w:fill="FFFFFF"/>
        <w:spacing w:after="0" w:line="240" w:lineRule="auto"/>
        <w:rPr>
          <w:rFonts w:ascii="Arial" w:hAnsi="Arial" w:cs="Arial"/>
          <w:b/>
          <w:bCs/>
          <w:color w:val="800000"/>
          <w:sz w:val="20"/>
          <w:szCs w:val="20"/>
        </w:rPr>
      </w:pPr>
    </w:p>
    <w:p w14:paraId="5849A921" w14:textId="77777777" w:rsidR="007F2F4F" w:rsidRDefault="007F2F4F" w:rsidP="007F2F4F">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Information</w:t>
      </w:r>
    </w:p>
    <w:p w14:paraId="1CEA3A45" w14:textId="77777777" w:rsidR="007F2F4F" w:rsidRDefault="007F2F4F" w:rsidP="007F2F4F">
      <w:pPr>
        <w:shd w:val="clear" w:color="auto" w:fill="FFFFFF"/>
        <w:spacing w:after="0" w:line="240" w:lineRule="auto"/>
        <w:rPr>
          <w:rFonts w:ascii="Arial" w:eastAsia="Times New Roman" w:hAnsi="Arial" w:cs="Arial"/>
          <w:color w:val="010101"/>
          <w:sz w:val="20"/>
          <w:szCs w:val="20"/>
        </w:rPr>
      </w:pPr>
      <w:bookmarkStart w:id="2" w:name="text7728anc"/>
      <w:bookmarkEnd w:id="2"/>
    </w:p>
    <w:p w14:paraId="60CA3664" w14:textId="1D57CAC0" w:rsidR="007F2F4F" w:rsidRDefault="00362E4C" w:rsidP="007F2F4F">
      <w:pPr>
        <w:shd w:val="clear" w:color="auto" w:fill="FFFFFF"/>
        <w:spacing w:after="0" w:line="240" w:lineRule="auto"/>
        <w:rPr>
          <w:rFonts w:ascii="Arial" w:eastAsia="Times New Roman" w:hAnsi="Arial" w:cs="Arial"/>
          <w:b/>
          <w:bCs/>
          <w:color w:val="800000"/>
          <w:sz w:val="20"/>
          <w:szCs w:val="20"/>
        </w:rPr>
      </w:pPr>
      <w:r>
        <w:rPr>
          <w:rFonts w:ascii="Arial" w:hAnsi="Arial" w:cs="Arial"/>
          <w:color w:val="000000"/>
          <w:sz w:val="20"/>
          <w:szCs w:val="20"/>
          <w:shd w:val="clear" w:color="auto" w:fill="FFFFFF"/>
        </w:rPr>
        <w:t xml:space="preserve">One of the most divisive issues in Amateur Radio </w:t>
      </w:r>
      <w:proofErr w:type="spellStart"/>
      <w:r>
        <w:rPr>
          <w:rFonts w:ascii="Arial" w:hAnsi="Arial" w:cs="Arial"/>
          <w:color w:val="000000"/>
          <w:sz w:val="20"/>
          <w:szCs w:val="20"/>
          <w:shd w:val="clear" w:color="auto" w:fill="FFFFFF"/>
        </w:rPr>
        <w:t>emcomm</w:t>
      </w:r>
      <w:proofErr w:type="spellEnd"/>
      <w:r>
        <w:rPr>
          <w:rFonts w:ascii="Arial" w:hAnsi="Arial" w:cs="Arial"/>
          <w:color w:val="000000"/>
          <w:sz w:val="20"/>
          <w:szCs w:val="20"/>
          <w:shd w:val="clear" w:color="auto" w:fill="FFFFFF"/>
        </w:rPr>
        <w:t xml:space="preserve"> over the last fifty years has been what is often referred to as the conflict between ARES and RACES. Misuse of the term “RACES” has helped to cloud the real issues and perpetuated the problem. In this unit, we will uncover the true issues and unravel the tangle that has become known as the “ARES-RACES” relationship.</w:t>
      </w:r>
    </w:p>
    <w:p w14:paraId="4895858D" w14:textId="4C09E916" w:rsidR="007F2F4F" w:rsidRDefault="007F2F4F" w:rsidP="007F2F4F">
      <w:pPr>
        <w:shd w:val="clear" w:color="auto" w:fill="FFFFFF"/>
        <w:spacing w:after="0" w:line="240" w:lineRule="auto"/>
        <w:rPr>
          <w:rFonts w:ascii="Arial" w:eastAsia="Times New Roman" w:hAnsi="Arial" w:cs="Arial"/>
          <w:b/>
          <w:bCs/>
          <w:color w:val="800000"/>
          <w:sz w:val="20"/>
          <w:szCs w:val="20"/>
        </w:rPr>
      </w:pPr>
    </w:p>
    <w:p w14:paraId="0A90987D" w14:textId="74D563EA"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3" w:name="text4493anc"/>
      <w:bookmarkEnd w:id="3"/>
      <w:r w:rsidRPr="00362E4C">
        <w:rPr>
          <w:rFonts w:ascii="Arial" w:eastAsia="Times New Roman" w:hAnsi="Arial" w:cs="Arial"/>
          <w:b/>
          <w:bCs/>
          <w:color w:val="800000"/>
          <w:sz w:val="26"/>
          <w:szCs w:val="26"/>
        </w:rPr>
        <w:t xml:space="preserve">What </w:t>
      </w:r>
      <w:proofErr w:type="gramStart"/>
      <w:r w:rsidR="00A846CE">
        <w:rPr>
          <w:rFonts w:ascii="Arial" w:eastAsia="Times New Roman" w:hAnsi="Arial" w:cs="Arial"/>
          <w:b/>
          <w:bCs/>
          <w:color w:val="800000"/>
          <w:sz w:val="26"/>
          <w:szCs w:val="26"/>
        </w:rPr>
        <w:t>I</w:t>
      </w:r>
      <w:r w:rsidRPr="00362E4C">
        <w:rPr>
          <w:rFonts w:ascii="Arial" w:eastAsia="Times New Roman" w:hAnsi="Arial" w:cs="Arial"/>
          <w:b/>
          <w:bCs/>
          <w:color w:val="800000"/>
          <w:sz w:val="26"/>
          <w:szCs w:val="26"/>
        </w:rPr>
        <w:t>s</w:t>
      </w:r>
      <w:proofErr w:type="gramEnd"/>
      <w:r w:rsidRPr="00362E4C">
        <w:rPr>
          <w:rFonts w:ascii="Arial" w:eastAsia="Times New Roman" w:hAnsi="Arial" w:cs="Arial"/>
          <w:b/>
          <w:bCs/>
          <w:color w:val="800000"/>
          <w:sz w:val="26"/>
          <w:szCs w:val="26"/>
        </w:rPr>
        <w:t xml:space="preserve"> RACES Anyway?</w:t>
      </w:r>
    </w:p>
    <w:p w14:paraId="6AC37F7E" w14:textId="77777777" w:rsidR="00362E4C" w:rsidRDefault="00362E4C" w:rsidP="00362E4C">
      <w:pPr>
        <w:shd w:val="clear" w:color="auto" w:fill="FFFFFF"/>
        <w:spacing w:after="0" w:line="240" w:lineRule="auto"/>
        <w:rPr>
          <w:rFonts w:ascii="Arial" w:eastAsia="Times New Roman" w:hAnsi="Arial" w:cs="Arial"/>
          <w:color w:val="000000"/>
          <w:sz w:val="20"/>
          <w:szCs w:val="20"/>
        </w:rPr>
      </w:pPr>
      <w:bookmarkStart w:id="4" w:name="text10699anc"/>
      <w:bookmarkStart w:id="5" w:name="text4494anc"/>
      <w:bookmarkEnd w:id="4"/>
      <w:bookmarkEnd w:id="5"/>
    </w:p>
    <w:p w14:paraId="1273E93B" w14:textId="5678939B"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xml:space="preserve">Most of us have long been in the habit of referring to a “RACES organization” as though it was a group </w:t>
      </w:r>
      <w:proofErr w:type="gramStart"/>
      <w:r w:rsidRPr="00362E4C">
        <w:rPr>
          <w:rFonts w:ascii="Arial" w:eastAsia="Times New Roman" w:hAnsi="Arial" w:cs="Arial"/>
          <w:color w:val="000000"/>
          <w:sz w:val="20"/>
          <w:szCs w:val="20"/>
        </w:rPr>
        <w:t>similar to</w:t>
      </w:r>
      <w:proofErr w:type="gramEnd"/>
      <w:r w:rsidRPr="00362E4C">
        <w:rPr>
          <w:rFonts w:ascii="Arial" w:eastAsia="Times New Roman" w:hAnsi="Arial" w:cs="Arial"/>
          <w:color w:val="000000"/>
          <w:sz w:val="20"/>
          <w:szCs w:val="20"/>
        </w:rPr>
        <w:t xml:space="preserve"> the ARES program or some radio club. Nothing could be further from the truth. RACES, like the Amateur Radio Service, Family Radio Service, and Citizens Band (CB) radio, is simply an FCC-authorized radio service. It is not a national organization.</w:t>
      </w:r>
    </w:p>
    <w:p w14:paraId="03C73250"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w:t>
      </w:r>
    </w:p>
    <w:p w14:paraId="0BE1CB2E"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RACES can only be utilized by local, county or state government emergency management agencies (EMAs) using licensed Amateur Radio operators. Some clubs that are sponsored by the EMA call themselves “RACES clubs” but this also helps to create confusion about the true nature of RACES.</w:t>
      </w:r>
    </w:p>
    <w:p w14:paraId="5097C93E" w14:textId="6A104250"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0CCCDB65" w14:textId="32E543C8" w:rsidR="00362E4C" w:rsidRDefault="00362E4C" w:rsidP="00362E4C">
      <w:pPr>
        <w:shd w:val="clear" w:color="auto" w:fill="FFFFFF"/>
        <w:spacing w:after="0" w:line="240" w:lineRule="auto"/>
        <w:ind w:left="1440"/>
        <w:rPr>
          <w:rFonts w:ascii="Arial" w:eastAsia="Times New Roman" w:hAnsi="Arial" w:cs="Arial"/>
          <w:b/>
          <w:bCs/>
          <w:color w:val="800000"/>
          <w:sz w:val="20"/>
          <w:szCs w:val="20"/>
        </w:rPr>
      </w:pPr>
      <w:r w:rsidRPr="00186BC8">
        <w:rPr>
          <w:rFonts w:ascii="Arial" w:hAnsi="Arial" w:cs="Arial"/>
          <w:color w:val="000000"/>
          <w:sz w:val="20"/>
          <w:szCs w:val="20"/>
          <w:shd w:val="clear" w:color="auto" w:fill="8EAADB" w:themeFill="accent1" w:themeFillTint="99"/>
        </w:rPr>
        <w:t>RACES is an FCC-authorized radio service – not an organizatio</w:t>
      </w:r>
      <w:r w:rsidR="00186BC8">
        <w:rPr>
          <w:rFonts w:ascii="Arial" w:hAnsi="Arial" w:cs="Arial"/>
          <w:color w:val="000000"/>
          <w:sz w:val="20"/>
          <w:szCs w:val="20"/>
          <w:shd w:val="clear" w:color="auto" w:fill="8EAADB" w:themeFill="accent1" w:themeFillTint="99"/>
        </w:rPr>
        <w:t>n.</w:t>
      </w:r>
    </w:p>
    <w:p w14:paraId="46BA05F0" w14:textId="19872F11"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6215316D"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“Wait,” you say. “What about all those RACES volunteers?”</w:t>
      </w:r>
    </w:p>
    <w:p w14:paraId="62160979"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w:t>
      </w:r>
    </w:p>
    <w:p w14:paraId="02764FDC"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The term “RACES volunteer” is misleading.</w:t>
      </w:r>
    </w:p>
    <w:p w14:paraId="0FE269CA"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w:t>
      </w:r>
    </w:p>
    <w:p w14:paraId="7C012D11"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xml:space="preserve">They are </w:t>
      </w:r>
      <w:proofErr w:type="gramStart"/>
      <w:r w:rsidRPr="00362E4C">
        <w:rPr>
          <w:rFonts w:ascii="Arial" w:eastAsia="Times New Roman" w:hAnsi="Arial" w:cs="Arial"/>
          <w:color w:val="000000"/>
          <w:sz w:val="20"/>
          <w:szCs w:val="20"/>
        </w:rPr>
        <w:t>really EMA-registered</w:t>
      </w:r>
      <w:proofErr w:type="gramEnd"/>
      <w:r w:rsidRPr="00362E4C">
        <w:rPr>
          <w:rFonts w:ascii="Arial" w:eastAsia="Times New Roman" w:hAnsi="Arial" w:cs="Arial"/>
          <w:color w:val="000000"/>
          <w:sz w:val="20"/>
          <w:szCs w:val="20"/>
        </w:rPr>
        <w:t xml:space="preserve"> Amateur Radio operators who can use either RACES or ARES to provide communications for the agency. Of course, the EMA can choose to allow operation only under RACES rules, but this can severely limit the flexibility of their stations to contact non-EMA amateur stations serving non-government agencies, such as the American Red Cross and The Salvation Army.</w:t>
      </w:r>
    </w:p>
    <w:p w14:paraId="72255798" w14:textId="542AEF58"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4EF0E25D"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EMA-registered Amateur Radio operators can legally operate under either Amateur Radio Service (ARS) or RACES rules, as needed. For the most part, EMA Amateur Radio operators never really need to operate under the highly restrictive RACES rules. Amateur Radio rules are far better suited to general emergency operations. In fact, operation under RACES rules offers no practical advantage unless Amateur Radio operations have been suspended in time of war, something no longer likely under current law, or for coordination with military stations on certain shared amateur frequencies.</w:t>
      </w:r>
    </w:p>
    <w:p w14:paraId="0A28D804"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w:t>
      </w:r>
    </w:p>
    <w:p w14:paraId="5BF3B6D7"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It is correct to say that someone is a “RACES operator,” but only if they are operating under RACES rules, and not Amateur Radio Service rules. If they are operating under ARS rules, they might be called “EMA-registered Amateur Radio Operators” or whatever term the agency chooses. In California and several other states, they are called “Auxiliary Communications Service (ACS) radio operators.”</w:t>
      </w:r>
    </w:p>
    <w:p w14:paraId="0E2CDAB7" w14:textId="2FBA4873"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7B3358AD" w14:textId="40B8911B"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6" w:name="text4509anc"/>
      <w:bookmarkEnd w:id="6"/>
      <w:r w:rsidRPr="00CF7980">
        <w:rPr>
          <w:rFonts w:ascii="Arial" w:eastAsia="Times New Roman" w:hAnsi="Arial" w:cs="Arial"/>
          <w:b/>
          <w:bCs/>
          <w:color w:val="800000"/>
          <w:sz w:val="26"/>
          <w:szCs w:val="26"/>
        </w:rPr>
        <w:lastRenderedPageBreak/>
        <w:t>RACES</w:t>
      </w:r>
      <w:r w:rsidRPr="00362E4C">
        <w:rPr>
          <w:rFonts w:ascii="Arial" w:eastAsia="Times New Roman" w:hAnsi="Arial" w:cs="Arial"/>
          <w:b/>
          <w:bCs/>
          <w:color w:val="800000"/>
          <w:sz w:val="26"/>
          <w:szCs w:val="26"/>
        </w:rPr>
        <w:t xml:space="preserve"> Past </w:t>
      </w:r>
      <w:proofErr w:type="gramStart"/>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nd</w:t>
      </w:r>
      <w:proofErr w:type="gramEnd"/>
      <w:r w:rsidRPr="00362E4C">
        <w:rPr>
          <w:rFonts w:ascii="Arial" w:eastAsia="Times New Roman" w:hAnsi="Arial" w:cs="Arial"/>
          <w:b/>
          <w:bCs/>
          <w:color w:val="800000"/>
          <w:sz w:val="26"/>
          <w:szCs w:val="26"/>
        </w:rPr>
        <w:t xml:space="preserve"> Present</w:t>
      </w:r>
    </w:p>
    <w:p w14:paraId="0DE2C2E0" w14:textId="77777777" w:rsidR="00362E4C" w:rsidRDefault="00362E4C" w:rsidP="00362E4C">
      <w:pPr>
        <w:shd w:val="clear" w:color="auto" w:fill="FFFFFF"/>
        <w:spacing w:after="0" w:line="240" w:lineRule="auto"/>
        <w:rPr>
          <w:rFonts w:ascii="Arial" w:eastAsia="Times New Roman" w:hAnsi="Arial" w:cs="Arial"/>
          <w:color w:val="000000"/>
          <w:sz w:val="20"/>
          <w:szCs w:val="20"/>
        </w:rPr>
      </w:pPr>
      <w:bookmarkStart w:id="7" w:name="text10702anc"/>
      <w:bookmarkStart w:id="8" w:name="text4510anc"/>
      <w:bookmarkEnd w:id="7"/>
      <w:bookmarkEnd w:id="8"/>
    </w:p>
    <w:p w14:paraId="0BE80731" w14:textId="7351381E"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xml:space="preserve">During World War II, Amateur Radio operations were suspended. After the war ended, the federal government decided it was not in the public interest to shut down all Amateur Radio operation in time of war. A great deal of free talent and equipment could have been </w:t>
      </w:r>
      <w:proofErr w:type="gramStart"/>
      <w:r w:rsidRPr="00362E4C">
        <w:rPr>
          <w:rFonts w:ascii="Arial" w:eastAsia="Times New Roman" w:hAnsi="Arial" w:cs="Arial"/>
          <w:color w:val="000000"/>
          <w:sz w:val="20"/>
          <w:szCs w:val="20"/>
        </w:rPr>
        <w:t>put to use</w:t>
      </w:r>
      <w:proofErr w:type="gramEnd"/>
      <w:r w:rsidRPr="00362E4C">
        <w:rPr>
          <w:rFonts w:ascii="Arial" w:eastAsia="Times New Roman" w:hAnsi="Arial" w:cs="Arial"/>
          <w:color w:val="000000"/>
          <w:sz w:val="20"/>
          <w:szCs w:val="20"/>
        </w:rPr>
        <w:t xml:space="preserve"> for official Civil Defense communications. To meet this need, the FCC and the Federal Civil Defense Administration (FCDA, a predecessor to the Federal Emergency Management Agency - FEMA) created the RACES radio service, and it went on to flourish in the 50s and the early 60s. FEMA promoted RACES through its Civil Preparedness Guide CPG 1-15, “Guidance for Radio Amateur Civil Emergency Service”, issued in 1991 to provide guidance and assistance to agencies wishing to use RACES. Most officials looked at RACES as a wartime-only radio service, providing one last means of communication when everything else had failed or was destroyed. For the most part, the program was put aside with the white civil defense helmets.</w:t>
      </w:r>
    </w:p>
    <w:p w14:paraId="187A1E4D" w14:textId="4F5AB51C"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65E2D3AD" w14:textId="47C209CF" w:rsidR="00362E4C" w:rsidRDefault="00362E4C" w:rsidP="007F2F4F">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RACES operations continued in a few areas because officials recognized their potential usefulness in civil emergencies. In some of these areas, stiff competition for volunteers between ARES and RACES resulted, which generally undermined Amateur Radio’s usefulness to government and non-government agencies. </w:t>
      </w:r>
      <w:proofErr w:type="gramStart"/>
      <w:r>
        <w:rPr>
          <w:rFonts w:ascii="Arial" w:hAnsi="Arial" w:cs="Arial"/>
          <w:color w:val="000000"/>
          <w:sz w:val="20"/>
          <w:szCs w:val="20"/>
          <w:shd w:val="clear" w:color="auto" w:fill="FFFFFF"/>
        </w:rPr>
        <w:t>In reality, the</w:t>
      </w:r>
      <w:proofErr w:type="gramEnd"/>
      <w:r>
        <w:rPr>
          <w:rFonts w:ascii="Arial" w:hAnsi="Arial" w:cs="Arial"/>
          <w:color w:val="000000"/>
          <w:sz w:val="20"/>
          <w:szCs w:val="20"/>
          <w:shd w:val="clear" w:color="auto" w:fill="FFFFFF"/>
        </w:rPr>
        <w:t xml:space="preserve"> portion of the War Powers Resolution that would have automatically ended Amateur Radio operations in time of war has expired, thus ending the primary reason for RACES existence as a radio service. (The president could still suspend operations by executive order, if required.)</w:t>
      </w:r>
    </w:p>
    <w:p w14:paraId="79FF1F51" w14:textId="4B614D74" w:rsidR="00362E4C" w:rsidRDefault="00362E4C" w:rsidP="007F2F4F">
      <w:pPr>
        <w:shd w:val="clear" w:color="auto" w:fill="FFFFFF"/>
        <w:spacing w:after="0" w:line="240" w:lineRule="auto"/>
        <w:rPr>
          <w:rFonts w:ascii="Arial" w:hAnsi="Arial" w:cs="Arial"/>
          <w:color w:val="000000"/>
          <w:sz w:val="20"/>
          <w:szCs w:val="20"/>
          <w:shd w:val="clear" w:color="auto" w:fill="FFFFFF"/>
        </w:rPr>
      </w:pPr>
    </w:p>
    <w:p w14:paraId="6E9DD1CF" w14:textId="57ECF3F0"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9" w:name="text4519anc"/>
      <w:bookmarkEnd w:id="9"/>
      <w:r w:rsidRPr="00362E4C">
        <w:rPr>
          <w:rFonts w:ascii="Arial" w:eastAsia="Times New Roman" w:hAnsi="Arial" w:cs="Arial"/>
          <w:b/>
          <w:bCs/>
          <w:color w:val="800000"/>
          <w:sz w:val="26"/>
          <w:szCs w:val="26"/>
        </w:rPr>
        <w:t>The ARES/RACES Relationship</w:t>
      </w:r>
    </w:p>
    <w:p w14:paraId="03CB18F2" w14:textId="77777777" w:rsidR="00362E4C" w:rsidRDefault="00362E4C" w:rsidP="00362E4C">
      <w:pPr>
        <w:shd w:val="clear" w:color="auto" w:fill="FFFFFF"/>
        <w:spacing w:after="0" w:line="240" w:lineRule="auto"/>
        <w:rPr>
          <w:rFonts w:ascii="Arial" w:eastAsia="Times New Roman" w:hAnsi="Arial" w:cs="Arial"/>
          <w:color w:val="000000"/>
          <w:sz w:val="20"/>
          <w:szCs w:val="20"/>
        </w:rPr>
      </w:pPr>
      <w:bookmarkStart w:id="10" w:name="text10704anc"/>
      <w:bookmarkStart w:id="11" w:name="text4520anc"/>
      <w:bookmarkEnd w:id="10"/>
      <w:bookmarkEnd w:id="11"/>
    </w:p>
    <w:p w14:paraId="4E30792F" w14:textId="38572FA2"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It is not a question of ARES vs. RACES. The real question is this: should the emergency management agency use an outside group, such as ARES or a local radio club, for its communications – or Amateur Radio volunteers who are registered with RACES?</w:t>
      </w:r>
    </w:p>
    <w:p w14:paraId="34A5EFB8"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w:t>
      </w:r>
    </w:p>
    <w:p w14:paraId="5CEA320B"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xml:space="preserve">As well organized as an ARES group might be, there is still an important missing link that is sometimes difficult to overcome – the link between government officials and Amateur Radio volunteers. In some areas, these volunteers have worked closely with government agencies, earned their respect and confidence, and </w:t>
      </w:r>
      <w:proofErr w:type="gramStart"/>
      <w:r w:rsidRPr="00362E4C">
        <w:rPr>
          <w:rFonts w:ascii="Arial" w:eastAsia="Times New Roman" w:hAnsi="Arial" w:cs="Arial"/>
          <w:color w:val="000000"/>
          <w:sz w:val="20"/>
          <w:szCs w:val="20"/>
        </w:rPr>
        <w:t>are used to the fullest extent</w:t>
      </w:r>
      <w:proofErr w:type="gramEnd"/>
      <w:r w:rsidRPr="00362E4C">
        <w:rPr>
          <w:rFonts w:ascii="Arial" w:eastAsia="Times New Roman" w:hAnsi="Arial" w:cs="Arial"/>
          <w:color w:val="000000"/>
          <w:sz w:val="20"/>
          <w:szCs w:val="20"/>
        </w:rPr>
        <w:t>. In other areas, ARES volunteers find it difficult to associate with government agencies to any extent.</w:t>
      </w:r>
    </w:p>
    <w:p w14:paraId="6EE52BB0" w14:textId="77777777"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3908C952"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 xml:space="preserve">From an Amateur Radio point of view, an additional benefit to </w:t>
      </w:r>
      <w:proofErr w:type="gramStart"/>
      <w:r w:rsidRPr="00362E4C">
        <w:rPr>
          <w:rFonts w:ascii="Arial" w:eastAsia="Times New Roman" w:hAnsi="Arial" w:cs="Arial"/>
          <w:color w:val="010101"/>
          <w:sz w:val="20"/>
          <w:szCs w:val="20"/>
        </w:rPr>
        <w:t>being</w:t>
      </w:r>
      <w:proofErr w:type="gramEnd"/>
      <w:r w:rsidRPr="00362E4C">
        <w:rPr>
          <w:rFonts w:ascii="Arial" w:eastAsia="Times New Roman" w:hAnsi="Arial" w:cs="Arial"/>
          <w:color w:val="010101"/>
          <w:sz w:val="20"/>
          <w:szCs w:val="20"/>
        </w:rPr>
        <w:t xml:space="preserve"> a RACES-registered radio operator is insurance. Some emergency management agencies provide Worker’s Compensation insurance to their volunteers while on the job.</w:t>
      </w:r>
    </w:p>
    <w:p w14:paraId="3C0064F3" w14:textId="77777777" w:rsidR="00113345" w:rsidRDefault="00113345" w:rsidP="00362E4C">
      <w:pPr>
        <w:shd w:val="clear" w:color="auto" w:fill="FFFFFF"/>
        <w:spacing w:after="0" w:line="240" w:lineRule="auto"/>
        <w:rPr>
          <w:rFonts w:ascii="Arial" w:eastAsia="Times New Roman" w:hAnsi="Arial" w:cs="Arial"/>
          <w:color w:val="010101"/>
          <w:sz w:val="20"/>
          <w:szCs w:val="20"/>
        </w:rPr>
      </w:pPr>
    </w:p>
    <w:p w14:paraId="6B55E80D" w14:textId="26D45CFF"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 xml:space="preserve">For example, in NJ, an emergency responder is covered under a state statute from the time he or she leaves his or her domicile until he or she arrives at their agreed upon destination. This applies to employees as well as volunteer operators. If a tree falls on the vehicle of one of these operators while he or she is </w:t>
      </w:r>
      <w:proofErr w:type="spellStart"/>
      <w:r w:rsidRPr="00362E4C">
        <w:rPr>
          <w:rFonts w:ascii="Arial" w:eastAsia="Times New Roman" w:hAnsi="Arial" w:cs="Arial"/>
          <w:color w:val="010101"/>
          <w:sz w:val="20"/>
          <w:szCs w:val="20"/>
        </w:rPr>
        <w:t>en</w:t>
      </w:r>
      <w:proofErr w:type="spellEnd"/>
      <w:r w:rsidRPr="00362E4C">
        <w:rPr>
          <w:rFonts w:ascii="Arial" w:eastAsia="Times New Roman" w:hAnsi="Arial" w:cs="Arial"/>
          <w:color w:val="010101"/>
          <w:sz w:val="20"/>
          <w:szCs w:val="20"/>
        </w:rPr>
        <w:t xml:space="preserve"> route to the state EOC, they're covered. </w:t>
      </w:r>
      <w:r w:rsidRPr="00362E4C">
        <w:rPr>
          <w:rFonts w:ascii="Arial" w:eastAsia="Times New Roman" w:hAnsi="Arial" w:cs="Arial"/>
          <w:b/>
          <w:bCs/>
          <w:color w:val="010101"/>
          <w:sz w:val="20"/>
          <w:szCs w:val="20"/>
        </w:rPr>
        <w:t>But this coverage does not include being out on the street during the emergency while performing their duty. </w:t>
      </w:r>
      <w:r w:rsidRPr="00362E4C">
        <w:rPr>
          <w:rFonts w:ascii="Arial" w:eastAsia="Times New Roman" w:hAnsi="Arial" w:cs="Arial"/>
          <w:color w:val="010101"/>
          <w:sz w:val="20"/>
          <w:szCs w:val="20"/>
        </w:rPr>
        <w:t xml:space="preserve">This is one salient difference for an ARES operator (who </w:t>
      </w:r>
      <w:proofErr w:type="gramStart"/>
      <w:r w:rsidRPr="00362E4C">
        <w:rPr>
          <w:rFonts w:ascii="Arial" w:eastAsia="Times New Roman" w:hAnsi="Arial" w:cs="Arial"/>
          <w:color w:val="010101"/>
          <w:sz w:val="20"/>
          <w:szCs w:val="20"/>
        </w:rPr>
        <w:t>by definition may</w:t>
      </w:r>
      <w:proofErr w:type="gramEnd"/>
      <w:r w:rsidRPr="00362E4C">
        <w:rPr>
          <w:rFonts w:ascii="Arial" w:eastAsia="Times New Roman" w:hAnsi="Arial" w:cs="Arial"/>
          <w:color w:val="010101"/>
          <w:sz w:val="20"/>
          <w:szCs w:val="20"/>
        </w:rPr>
        <w:t xml:space="preserve"> be assigned to some point at the disaster scene, for example, to shadow a government official to provide emergency communications). The state's coverage only applies to portal-to- portal travel. Thus, they make an insurance-important distinction between a "RACES operator" who is assigned to a specific location such as an EOC and a generic "ARES operator," one (RACES) works INSIDE the EOC and the other (ARES) out in the "hot zone". </w:t>
      </w:r>
    </w:p>
    <w:p w14:paraId="53ED93F2" w14:textId="59B438FA"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1FCD8659" w14:textId="3B5EB73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12" w:name="text4529anc"/>
      <w:bookmarkEnd w:id="12"/>
      <w:r w:rsidRPr="00362E4C">
        <w:rPr>
          <w:rFonts w:ascii="Arial" w:eastAsia="Times New Roman" w:hAnsi="Arial" w:cs="Arial"/>
          <w:b/>
          <w:bCs/>
          <w:color w:val="800000"/>
          <w:sz w:val="26"/>
          <w:szCs w:val="26"/>
        </w:rPr>
        <w:t>How Government Sees Amateur Radio Operators</w:t>
      </w:r>
    </w:p>
    <w:p w14:paraId="2511C6F9" w14:textId="77777777" w:rsidR="00362E4C" w:rsidRDefault="00362E4C" w:rsidP="00362E4C">
      <w:pPr>
        <w:shd w:val="clear" w:color="auto" w:fill="FFFFFF"/>
        <w:spacing w:after="0" w:line="240" w:lineRule="auto"/>
        <w:rPr>
          <w:rFonts w:ascii="Arial" w:eastAsia="Times New Roman" w:hAnsi="Arial" w:cs="Arial"/>
          <w:color w:val="010101"/>
          <w:sz w:val="20"/>
          <w:szCs w:val="20"/>
        </w:rPr>
      </w:pPr>
      <w:bookmarkStart w:id="13" w:name="text10706anc"/>
      <w:bookmarkStart w:id="14" w:name="text4530anc"/>
      <w:bookmarkEnd w:id="13"/>
      <w:bookmarkEnd w:id="14"/>
    </w:p>
    <w:p w14:paraId="02F7E733" w14:textId="3BA787CE"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 xml:space="preserve">To many emergency management officials, the term “ham radio volunteer” invokes an immediate response </w:t>
      </w:r>
      <w:proofErr w:type="gramStart"/>
      <w:r w:rsidRPr="00362E4C">
        <w:rPr>
          <w:rFonts w:ascii="Arial" w:eastAsia="Times New Roman" w:hAnsi="Arial" w:cs="Arial"/>
          <w:color w:val="010101"/>
          <w:sz w:val="20"/>
          <w:szCs w:val="20"/>
        </w:rPr>
        <w:t>similar to</w:t>
      </w:r>
      <w:proofErr w:type="gramEnd"/>
      <w:r w:rsidRPr="00362E4C">
        <w:rPr>
          <w:rFonts w:ascii="Arial" w:eastAsia="Times New Roman" w:hAnsi="Arial" w:cs="Arial"/>
          <w:color w:val="010101"/>
          <w:sz w:val="20"/>
          <w:szCs w:val="20"/>
        </w:rPr>
        <w:t xml:space="preserve"> of one or more of the following:</w:t>
      </w:r>
    </w:p>
    <w:p w14:paraId="7B6D3151"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 </w:t>
      </w:r>
    </w:p>
    <w:p w14:paraId="2709ED8F" w14:textId="4382A7DF" w:rsidR="00362E4C" w:rsidRPr="00113345" w:rsidRDefault="00362E4C" w:rsidP="0011334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113345">
        <w:rPr>
          <w:rFonts w:ascii="Arial" w:eastAsia="Times New Roman" w:hAnsi="Arial" w:cs="Arial"/>
          <w:color w:val="010101"/>
          <w:sz w:val="20"/>
          <w:szCs w:val="20"/>
        </w:rPr>
        <w:t>“We don’t need them – we’re fine on our own.”  </w:t>
      </w:r>
    </w:p>
    <w:p w14:paraId="42EB5E8A" w14:textId="7D3858A2" w:rsidR="00362E4C" w:rsidRPr="00362E4C" w:rsidRDefault="00362E4C" w:rsidP="00113345">
      <w:pPr>
        <w:shd w:val="clear" w:color="auto" w:fill="FFFFFF"/>
        <w:spacing w:after="0" w:line="240" w:lineRule="auto"/>
        <w:ind w:firstLine="60"/>
        <w:rPr>
          <w:rFonts w:ascii="Arial" w:eastAsia="Times New Roman" w:hAnsi="Arial" w:cs="Arial"/>
          <w:color w:val="000000"/>
          <w:sz w:val="20"/>
          <w:szCs w:val="20"/>
        </w:rPr>
      </w:pPr>
    </w:p>
    <w:p w14:paraId="5A96BAEF" w14:textId="2CF83B0D" w:rsidR="00362E4C" w:rsidRPr="00113345" w:rsidRDefault="00362E4C" w:rsidP="0011334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113345">
        <w:rPr>
          <w:rFonts w:ascii="Arial" w:eastAsia="Times New Roman" w:hAnsi="Arial" w:cs="Arial"/>
          <w:color w:val="010101"/>
          <w:sz w:val="20"/>
          <w:szCs w:val="20"/>
        </w:rPr>
        <w:t>“They have been the source of an unpleasant experience in the past – never again.”  </w:t>
      </w:r>
    </w:p>
    <w:p w14:paraId="638E44C1" w14:textId="2AA8B5C7" w:rsidR="00362E4C" w:rsidRPr="00362E4C" w:rsidRDefault="00362E4C" w:rsidP="00113345">
      <w:pPr>
        <w:shd w:val="clear" w:color="auto" w:fill="FFFFFF"/>
        <w:spacing w:after="0" w:line="240" w:lineRule="auto"/>
        <w:ind w:firstLine="60"/>
        <w:rPr>
          <w:rFonts w:ascii="Arial" w:eastAsia="Times New Roman" w:hAnsi="Arial" w:cs="Arial"/>
          <w:color w:val="000000"/>
          <w:sz w:val="20"/>
          <w:szCs w:val="20"/>
        </w:rPr>
      </w:pPr>
    </w:p>
    <w:p w14:paraId="63F08976" w14:textId="45811B16" w:rsidR="00362E4C" w:rsidRPr="00113345" w:rsidRDefault="00362E4C" w:rsidP="0011334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113345">
        <w:rPr>
          <w:rFonts w:ascii="Arial" w:eastAsia="Times New Roman" w:hAnsi="Arial" w:cs="Arial"/>
          <w:color w:val="010101"/>
          <w:sz w:val="20"/>
          <w:szCs w:val="20"/>
        </w:rPr>
        <w:t>“They want to tell us how to do our job – we can’t seem to control them.”  </w:t>
      </w:r>
    </w:p>
    <w:p w14:paraId="1DD65C8B" w14:textId="32B378B4" w:rsidR="00362E4C" w:rsidRPr="00362E4C" w:rsidRDefault="00362E4C" w:rsidP="00113345">
      <w:pPr>
        <w:shd w:val="clear" w:color="auto" w:fill="FFFFFF"/>
        <w:spacing w:after="0" w:line="240" w:lineRule="auto"/>
        <w:ind w:firstLine="60"/>
        <w:rPr>
          <w:rFonts w:ascii="Arial" w:eastAsia="Times New Roman" w:hAnsi="Arial" w:cs="Arial"/>
          <w:color w:val="000000"/>
          <w:sz w:val="20"/>
          <w:szCs w:val="20"/>
        </w:rPr>
      </w:pPr>
    </w:p>
    <w:p w14:paraId="43A910D2" w14:textId="2931757C" w:rsidR="00362E4C" w:rsidRPr="00113345" w:rsidRDefault="00362E4C" w:rsidP="0011334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113345">
        <w:rPr>
          <w:rFonts w:ascii="Arial" w:eastAsia="Times New Roman" w:hAnsi="Arial" w:cs="Arial"/>
          <w:color w:val="010101"/>
          <w:sz w:val="20"/>
          <w:szCs w:val="20"/>
        </w:rPr>
        <w:t>“They are unwilling to make a commitment to the kind of training needed.”  </w:t>
      </w:r>
    </w:p>
    <w:p w14:paraId="71FAAB34" w14:textId="77777777"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656D4B54"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 xml:space="preserve">In many cases, unfortunately, their response may be based on an actual experience. The bottom line: government officials feel that they must be able to give direction to, and have control of, </w:t>
      </w:r>
      <w:proofErr w:type="gramStart"/>
      <w:r w:rsidRPr="00362E4C">
        <w:rPr>
          <w:rFonts w:ascii="Arial" w:eastAsia="Times New Roman" w:hAnsi="Arial" w:cs="Arial"/>
          <w:color w:val="000000"/>
          <w:sz w:val="20"/>
          <w:szCs w:val="20"/>
        </w:rPr>
        <w:t>all of</w:t>
      </w:r>
      <w:proofErr w:type="gramEnd"/>
      <w:r w:rsidRPr="00362E4C">
        <w:rPr>
          <w:rFonts w:ascii="Arial" w:eastAsia="Times New Roman" w:hAnsi="Arial" w:cs="Arial"/>
          <w:color w:val="000000"/>
          <w:sz w:val="20"/>
          <w:szCs w:val="20"/>
        </w:rPr>
        <w:t xml:space="preserve"> their volunteer resources during any emergency operation.   If not, they are concerned that free-lancing volunteers could become part of the problem, not the solution.</w:t>
      </w:r>
    </w:p>
    <w:p w14:paraId="6E8D3821" w14:textId="77777777" w:rsidR="00113345" w:rsidRDefault="00113345" w:rsidP="00362E4C">
      <w:pPr>
        <w:shd w:val="clear" w:color="auto" w:fill="FFFFFF"/>
        <w:spacing w:after="0" w:line="240" w:lineRule="auto"/>
        <w:rPr>
          <w:rFonts w:ascii="Arial" w:eastAsia="Times New Roman" w:hAnsi="Arial" w:cs="Arial"/>
          <w:color w:val="000000"/>
          <w:sz w:val="20"/>
          <w:szCs w:val="20"/>
        </w:rPr>
      </w:pPr>
    </w:p>
    <w:p w14:paraId="04351011" w14:textId="69474775"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One way they can do this is with RACES-registered Amateur Radio operators, who are also registered with ARES. This permits volunteers to “switch hats” as needed, serving both the emergency management agency directly and non-government agencies served by ARES. This model has been used successfully in many areas of the country. When they work as RACES volunteers, the agency has full control of their actions. A suitable command structure needs to be developed to suit the local situation, and a detailed and well thought out Memorandum of Understanding drafted and signed.</w:t>
      </w:r>
    </w:p>
    <w:p w14:paraId="40EB346E" w14:textId="02B61C52"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42A7982D" w14:textId="2AB3293F"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15" w:name="text4539anc"/>
      <w:bookmarkEnd w:id="15"/>
      <w:r w:rsidRPr="00362E4C">
        <w:rPr>
          <w:rFonts w:ascii="Arial" w:eastAsia="Times New Roman" w:hAnsi="Arial" w:cs="Arial"/>
          <w:b/>
          <w:bCs/>
          <w:color w:val="800000"/>
          <w:sz w:val="26"/>
          <w:szCs w:val="26"/>
        </w:rPr>
        <w:t xml:space="preserve">During </w:t>
      </w:r>
      <w:proofErr w:type="gramStart"/>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n</w:t>
      </w:r>
      <w:proofErr w:type="gramEnd"/>
      <w:r w:rsidRPr="00362E4C">
        <w:rPr>
          <w:rFonts w:ascii="Arial" w:eastAsia="Times New Roman" w:hAnsi="Arial" w:cs="Arial"/>
          <w:b/>
          <w:bCs/>
          <w:color w:val="800000"/>
          <w:sz w:val="26"/>
          <w:szCs w:val="26"/>
        </w:rPr>
        <w:t xml:space="preserve"> </w:t>
      </w:r>
      <w:r w:rsidR="00A846CE">
        <w:rPr>
          <w:rFonts w:ascii="Arial" w:eastAsia="Times New Roman" w:hAnsi="Arial" w:cs="Arial"/>
          <w:b/>
          <w:bCs/>
          <w:color w:val="800000"/>
          <w:sz w:val="26"/>
          <w:szCs w:val="26"/>
        </w:rPr>
        <w:t>E</w:t>
      </w:r>
      <w:r w:rsidRPr="00362E4C">
        <w:rPr>
          <w:rFonts w:ascii="Arial" w:eastAsia="Times New Roman" w:hAnsi="Arial" w:cs="Arial"/>
          <w:b/>
          <w:bCs/>
          <w:color w:val="800000"/>
          <w:sz w:val="26"/>
          <w:szCs w:val="26"/>
        </w:rPr>
        <w:t xml:space="preserve">mergency, </w:t>
      </w:r>
      <w:r w:rsidR="00A846CE">
        <w:rPr>
          <w:rFonts w:ascii="Arial" w:eastAsia="Times New Roman" w:hAnsi="Arial" w:cs="Arial"/>
          <w:b/>
          <w:bCs/>
          <w:color w:val="800000"/>
          <w:sz w:val="26"/>
          <w:szCs w:val="26"/>
        </w:rPr>
        <w:t>W</w:t>
      </w:r>
      <w:r w:rsidRPr="00362E4C">
        <w:rPr>
          <w:rFonts w:ascii="Arial" w:eastAsia="Times New Roman" w:hAnsi="Arial" w:cs="Arial"/>
          <w:b/>
          <w:bCs/>
          <w:color w:val="800000"/>
          <w:sz w:val="26"/>
          <w:szCs w:val="26"/>
        </w:rPr>
        <w:t xml:space="preserve">hen </w:t>
      </w:r>
      <w:r w:rsidR="00A846CE">
        <w:rPr>
          <w:rFonts w:ascii="Arial" w:eastAsia="Times New Roman" w:hAnsi="Arial" w:cs="Arial"/>
          <w:b/>
          <w:bCs/>
          <w:color w:val="800000"/>
          <w:sz w:val="26"/>
          <w:szCs w:val="26"/>
        </w:rPr>
        <w:t>I</w:t>
      </w:r>
      <w:r w:rsidRPr="00362E4C">
        <w:rPr>
          <w:rFonts w:ascii="Arial" w:eastAsia="Times New Roman" w:hAnsi="Arial" w:cs="Arial"/>
          <w:b/>
          <w:bCs/>
          <w:color w:val="800000"/>
          <w:sz w:val="26"/>
          <w:szCs w:val="26"/>
        </w:rPr>
        <w:t xml:space="preserve">s ARES </w:t>
      </w:r>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 xml:space="preserve">ctivated? What </w:t>
      </w:r>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bout RACES?</w:t>
      </w:r>
    </w:p>
    <w:p w14:paraId="73483E17" w14:textId="77777777" w:rsidR="00362E4C" w:rsidRDefault="00362E4C" w:rsidP="00362E4C">
      <w:pPr>
        <w:shd w:val="clear" w:color="auto" w:fill="FFFFFF"/>
        <w:spacing w:after="0" w:line="240" w:lineRule="auto"/>
        <w:rPr>
          <w:rFonts w:ascii="Arial" w:eastAsia="Times New Roman" w:hAnsi="Arial" w:cs="Arial"/>
          <w:color w:val="000000"/>
          <w:sz w:val="20"/>
          <w:szCs w:val="20"/>
        </w:rPr>
      </w:pPr>
      <w:bookmarkStart w:id="16" w:name="text10708anc"/>
      <w:bookmarkStart w:id="17" w:name="text4540anc"/>
      <w:bookmarkEnd w:id="16"/>
      <w:bookmarkEnd w:id="17"/>
    </w:p>
    <w:p w14:paraId="50714B8D" w14:textId="3C93203B"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ARES is activated before, during and after an emergency. Generally, ARES handles all emergency messages, including those between government emergency management officials. RACES, on the other hand, almost never starts before an emergency and is active only during the emergency and during the immediate aftermath if government emergency management offices need communications support. RACES is normally shut down shortly after the emergency has cleared.</w:t>
      </w:r>
    </w:p>
    <w:p w14:paraId="1F69157C" w14:textId="77777777"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0ED81221" w14:textId="0C346283"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18" w:name="text4544anc"/>
      <w:bookmarkEnd w:id="18"/>
      <w:r w:rsidRPr="00362E4C">
        <w:rPr>
          <w:rFonts w:ascii="Arial" w:eastAsia="Times New Roman" w:hAnsi="Arial" w:cs="Arial"/>
          <w:b/>
          <w:bCs/>
          <w:color w:val="800000"/>
          <w:sz w:val="26"/>
          <w:szCs w:val="26"/>
        </w:rPr>
        <w:t xml:space="preserve">What </w:t>
      </w:r>
      <w:r w:rsidR="00A846CE">
        <w:rPr>
          <w:rFonts w:ascii="Arial" w:eastAsia="Times New Roman" w:hAnsi="Arial" w:cs="Arial"/>
          <w:b/>
          <w:bCs/>
          <w:color w:val="800000"/>
          <w:sz w:val="26"/>
          <w:szCs w:val="26"/>
        </w:rPr>
        <w:t>R</w:t>
      </w:r>
      <w:r w:rsidRPr="00362E4C">
        <w:rPr>
          <w:rFonts w:ascii="Arial" w:eastAsia="Times New Roman" w:hAnsi="Arial" w:cs="Arial"/>
          <w:b/>
          <w:bCs/>
          <w:color w:val="800000"/>
          <w:sz w:val="26"/>
          <w:szCs w:val="26"/>
        </w:rPr>
        <w:t xml:space="preserve">estrictions </w:t>
      </w:r>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 xml:space="preserve">re </w:t>
      </w:r>
      <w:proofErr w:type="gramStart"/>
      <w:r w:rsidR="00A846CE">
        <w:rPr>
          <w:rFonts w:ascii="Arial" w:eastAsia="Times New Roman" w:hAnsi="Arial" w:cs="Arial"/>
          <w:b/>
          <w:bCs/>
          <w:color w:val="800000"/>
          <w:sz w:val="26"/>
          <w:szCs w:val="26"/>
        </w:rPr>
        <w:t>I</w:t>
      </w:r>
      <w:r w:rsidRPr="00362E4C">
        <w:rPr>
          <w:rFonts w:ascii="Arial" w:eastAsia="Times New Roman" w:hAnsi="Arial" w:cs="Arial"/>
          <w:b/>
          <w:bCs/>
          <w:color w:val="800000"/>
          <w:sz w:val="26"/>
          <w:szCs w:val="26"/>
        </w:rPr>
        <w:t>n</w:t>
      </w:r>
      <w:proofErr w:type="gramEnd"/>
      <w:r w:rsidRPr="00362E4C">
        <w:rPr>
          <w:rFonts w:ascii="Arial" w:eastAsia="Times New Roman" w:hAnsi="Arial" w:cs="Arial"/>
          <w:b/>
          <w:bCs/>
          <w:color w:val="800000"/>
          <w:sz w:val="26"/>
          <w:szCs w:val="26"/>
        </w:rPr>
        <w:t xml:space="preserve"> Part 97?</w:t>
      </w:r>
    </w:p>
    <w:p w14:paraId="01149BE9" w14:textId="77777777" w:rsidR="00362E4C" w:rsidRDefault="00362E4C" w:rsidP="00362E4C">
      <w:pPr>
        <w:shd w:val="clear" w:color="auto" w:fill="FFFFFF"/>
        <w:spacing w:after="0" w:line="240" w:lineRule="auto"/>
        <w:rPr>
          <w:rFonts w:ascii="Arial" w:eastAsia="Times New Roman" w:hAnsi="Arial" w:cs="Arial"/>
          <w:color w:val="010101"/>
          <w:sz w:val="20"/>
          <w:szCs w:val="20"/>
        </w:rPr>
      </w:pPr>
      <w:bookmarkStart w:id="19" w:name="text10709anc"/>
      <w:bookmarkStart w:id="20" w:name="text4545anc"/>
      <w:bookmarkEnd w:id="19"/>
      <w:bookmarkEnd w:id="20"/>
    </w:p>
    <w:p w14:paraId="2B2C2BF0" w14:textId="553583F8"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There’s nothing in Part 97 about ARES specifically. ARES operators are, of course, bound by all applicable Part 97 rules, but they aren’t bound by the specific emergency rules as specified in Section 97.407, as stations operating under RACES are. ARES operators have greater flexibility. RACES stations are limited by Part 97 as to whom they can communicate with, which messages they may pass, and how long drills may last.</w:t>
      </w:r>
    </w:p>
    <w:p w14:paraId="589E587F"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 </w:t>
      </w:r>
    </w:p>
    <w:p w14:paraId="4DB5F6D3"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b/>
          <w:bCs/>
          <w:color w:val="010101"/>
          <w:sz w:val="20"/>
          <w:szCs w:val="20"/>
        </w:rPr>
        <w:t>Any licensed Amateur Radio operator can volunteer for RACES by registering with their local Office of Emergency Management.</w:t>
      </w:r>
    </w:p>
    <w:p w14:paraId="3739B966" w14:textId="3C8A5007"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265793DB" w14:textId="1083A896"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21" w:name="text4549anc"/>
      <w:bookmarkEnd w:id="21"/>
      <w:r w:rsidRPr="00362E4C">
        <w:rPr>
          <w:rFonts w:ascii="Arial" w:eastAsia="Times New Roman" w:hAnsi="Arial" w:cs="Arial"/>
          <w:b/>
          <w:bCs/>
          <w:color w:val="800000"/>
          <w:sz w:val="26"/>
          <w:szCs w:val="26"/>
        </w:rPr>
        <w:t xml:space="preserve">What's </w:t>
      </w:r>
      <w:proofErr w:type="gramStart"/>
      <w:r w:rsidR="00A846CE">
        <w:rPr>
          <w:rFonts w:ascii="Arial" w:eastAsia="Times New Roman" w:hAnsi="Arial" w:cs="Arial"/>
          <w:b/>
          <w:bCs/>
          <w:color w:val="800000"/>
          <w:sz w:val="26"/>
          <w:szCs w:val="26"/>
        </w:rPr>
        <w:t>Th</w:t>
      </w:r>
      <w:r w:rsidRPr="00362E4C">
        <w:rPr>
          <w:rFonts w:ascii="Arial" w:eastAsia="Times New Roman" w:hAnsi="Arial" w:cs="Arial"/>
          <w:b/>
          <w:bCs/>
          <w:color w:val="800000"/>
          <w:sz w:val="26"/>
          <w:szCs w:val="26"/>
        </w:rPr>
        <w:t>e</w:t>
      </w:r>
      <w:proofErr w:type="gramEnd"/>
      <w:r w:rsidRPr="00362E4C">
        <w:rPr>
          <w:rFonts w:ascii="Arial" w:eastAsia="Times New Roman" w:hAnsi="Arial" w:cs="Arial"/>
          <w:b/>
          <w:bCs/>
          <w:color w:val="800000"/>
          <w:sz w:val="26"/>
          <w:szCs w:val="26"/>
        </w:rPr>
        <w:t xml:space="preserve"> </w:t>
      </w:r>
      <w:r w:rsidR="00A846CE">
        <w:rPr>
          <w:rFonts w:ascii="Arial" w:eastAsia="Times New Roman" w:hAnsi="Arial" w:cs="Arial"/>
          <w:b/>
          <w:bCs/>
          <w:color w:val="800000"/>
          <w:sz w:val="26"/>
          <w:szCs w:val="26"/>
        </w:rPr>
        <w:t>S</w:t>
      </w:r>
      <w:r w:rsidRPr="00362E4C">
        <w:rPr>
          <w:rFonts w:ascii="Arial" w:eastAsia="Times New Roman" w:hAnsi="Arial" w:cs="Arial"/>
          <w:b/>
          <w:bCs/>
          <w:color w:val="800000"/>
          <w:sz w:val="26"/>
          <w:szCs w:val="26"/>
        </w:rPr>
        <w:t xml:space="preserve">tatus </w:t>
      </w:r>
      <w:r w:rsidR="00A846CE">
        <w:rPr>
          <w:rFonts w:ascii="Arial" w:eastAsia="Times New Roman" w:hAnsi="Arial" w:cs="Arial"/>
          <w:b/>
          <w:bCs/>
          <w:color w:val="800000"/>
          <w:sz w:val="26"/>
          <w:szCs w:val="26"/>
        </w:rPr>
        <w:t>O</w:t>
      </w:r>
      <w:r w:rsidRPr="00362E4C">
        <w:rPr>
          <w:rFonts w:ascii="Arial" w:eastAsia="Times New Roman" w:hAnsi="Arial" w:cs="Arial"/>
          <w:b/>
          <w:bCs/>
          <w:color w:val="800000"/>
          <w:sz w:val="26"/>
          <w:szCs w:val="26"/>
        </w:rPr>
        <w:t xml:space="preserve">f RACES </w:t>
      </w:r>
      <w:r w:rsidR="00A846CE">
        <w:rPr>
          <w:rFonts w:ascii="Arial" w:eastAsia="Times New Roman" w:hAnsi="Arial" w:cs="Arial"/>
          <w:b/>
          <w:bCs/>
          <w:color w:val="800000"/>
          <w:sz w:val="26"/>
          <w:szCs w:val="26"/>
        </w:rPr>
        <w:t>L</w:t>
      </w:r>
      <w:r w:rsidRPr="00362E4C">
        <w:rPr>
          <w:rFonts w:ascii="Arial" w:eastAsia="Times New Roman" w:hAnsi="Arial" w:cs="Arial"/>
          <w:b/>
          <w:bCs/>
          <w:color w:val="800000"/>
          <w:sz w:val="26"/>
          <w:szCs w:val="26"/>
        </w:rPr>
        <w:t>icenses?</w:t>
      </w:r>
    </w:p>
    <w:p w14:paraId="68BD101E" w14:textId="77777777" w:rsidR="00362E4C" w:rsidRDefault="00362E4C" w:rsidP="00362E4C">
      <w:pPr>
        <w:shd w:val="clear" w:color="auto" w:fill="FFFFFF"/>
        <w:spacing w:after="0" w:line="240" w:lineRule="auto"/>
        <w:rPr>
          <w:rFonts w:ascii="Arial" w:eastAsia="Times New Roman" w:hAnsi="Arial" w:cs="Arial"/>
          <w:color w:val="000000"/>
          <w:sz w:val="20"/>
          <w:szCs w:val="20"/>
        </w:rPr>
      </w:pPr>
      <w:bookmarkStart w:id="22" w:name="text10710anc"/>
      <w:bookmarkStart w:id="23" w:name="text4550anc"/>
      <w:bookmarkEnd w:id="22"/>
      <w:bookmarkEnd w:id="23"/>
    </w:p>
    <w:p w14:paraId="30700F76" w14:textId="0B91858C"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There are fewer than 250 RACES station licenses and calls have been issued from the WC#$$$ call sign block such as WC1AAA. They’ve been assigned to certain civil defense organizations, not to individual amateurs. The FCC stopped issuing new RACES licenses in 1978, and it will not renew existing ones.</w:t>
      </w:r>
    </w:p>
    <w:p w14:paraId="212CEB72" w14:textId="53513227" w:rsidR="00362E4C" w:rsidRDefault="00362E4C" w:rsidP="007F2F4F">
      <w:pPr>
        <w:shd w:val="clear" w:color="auto" w:fill="FFFFFF"/>
        <w:spacing w:after="0" w:line="240" w:lineRule="auto"/>
        <w:rPr>
          <w:rFonts w:ascii="Arial" w:eastAsia="Times New Roman" w:hAnsi="Arial" w:cs="Arial"/>
          <w:b/>
          <w:bCs/>
          <w:color w:val="800000"/>
          <w:sz w:val="20"/>
          <w:szCs w:val="20"/>
        </w:rPr>
      </w:pPr>
    </w:p>
    <w:p w14:paraId="0846B3B1" w14:textId="0387BA71"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24" w:name="text4554anc"/>
      <w:bookmarkEnd w:id="24"/>
      <w:r w:rsidRPr="00362E4C">
        <w:rPr>
          <w:rFonts w:ascii="Arial" w:eastAsia="Times New Roman" w:hAnsi="Arial" w:cs="Arial"/>
          <w:b/>
          <w:bCs/>
          <w:color w:val="800000"/>
          <w:sz w:val="26"/>
          <w:szCs w:val="26"/>
        </w:rPr>
        <w:t xml:space="preserve">If I </w:t>
      </w:r>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 xml:space="preserve">m </w:t>
      </w:r>
      <w:r w:rsidR="00A846CE">
        <w:rPr>
          <w:rFonts w:ascii="Arial" w:eastAsia="Times New Roman" w:hAnsi="Arial" w:cs="Arial"/>
          <w:b/>
          <w:bCs/>
          <w:color w:val="800000"/>
          <w:sz w:val="26"/>
          <w:szCs w:val="26"/>
        </w:rPr>
        <w:t>E</w:t>
      </w:r>
      <w:r w:rsidRPr="00362E4C">
        <w:rPr>
          <w:rFonts w:ascii="Arial" w:eastAsia="Times New Roman" w:hAnsi="Arial" w:cs="Arial"/>
          <w:b/>
          <w:bCs/>
          <w:color w:val="800000"/>
          <w:sz w:val="26"/>
          <w:szCs w:val="26"/>
        </w:rPr>
        <w:t xml:space="preserve">nrolled </w:t>
      </w:r>
      <w:proofErr w:type="gramStart"/>
      <w:r w:rsidR="00A846CE">
        <w:rPr>
          <w:rFonts w:ascii="Arial" w:eastAsia="Times New Roman" w:hAnsi="Arial" w:cs="Arial"/>
          <w:b/>
          <w:bCs/>
          <w:color w:val="800000"/>
          <w:sz w:val="26"/>
          <w:szCs w:val="26"/>
        </w:rPr>
        <w:t>I</w:t>
      </w:r>
      <w:r w:rsidRPr="00362E4C">
        <w:rPr>
          <w:rFonts w:ascii="Arial" w:eastAsia="Times New Roman" w:hAnsi="Arial" w:cs="Arial"/>
          <w:b/>
          <w:bCs/>
          <w:color w:val="800000"/>
          <w:sz w:val="26"/>
          <w:szCs w:val="26"/>
        </w:rPr>
        <w:t>n</w:t>
      </w:r>
      <w:proofErr w:type="gramEnd"/>
      <w:r w:rsidRPr="00362E4C">
        <w:rPr>
          <w:rFonts w:ascii="Arial" w:eastAsia="Times New Roman" w:hAnsi="Arial" w:cs="Arial"/>
          <w:b/>
          <w:bCs/>
          <w:color w:val="800000"/>
          <w:sz w:val="26"/>
          <w:szCs w:val="26"/>
        </w:rPr>
        <w:t xml:space="preserve"> </w:t>
      </w:r>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 xml:space="preserve"> </w:t>
      </w:r>
      <w:r w:rsidR="00A846CE">
        <w:rPr>
          <w:rFonts w:ascii="Arial" w:eastAsia="Times New Roman" w:hAnsi="Arial" w:cs="Arial"/>
          <w:b/>
          <w:bCs/>
          <w:color w:val="800000"/>
          <w:sz w:val="26"/>
          <w:szCs w:val="26"/>
        </w:rPr>
        <w:t>L</w:t>
      </w:r>
      <w:r w:rsidRPr="00362E4C">
        <w:rPr>
          <w:rFonts w:ascii="Arial" w:eastAsia="Times New Roman" w:hAnsi="Arial" w:cs="Arial"/>
          <w:b/>
          <w:bCs/>
          <w:color w:val="800000"/>
          <w:sz w:val="26"/>
          <w:szCs w:val="26"/>
        </w:rPr>
        <w:t xml:space="preserve">ocal </w:t>
      </w:r>
      <w:r w:rsidR="00A846CE">
        <w:rPr>
          <w:rFonts w:ascii="Arial" w:eastAsia="Times New Roman" w:hAnsi="Arial" w:cs="Arial"/>
          <w:b/>
          <w:bCs/>
          <w:color w:val="800000"/>
          <w:sz w:val="26"/>
          <w:szCs w:val="26"/>
        </w:rPr>
        <w:t>C</w:t>
      </w:r>
      <w:r w:rsidRPr="00362E4C">
        <w:rPr>
          <w:rFonts w:ascii="Arial" w:eastAsia="Times New Roman" w:hAnsi="Arial" w:cs="Arial"/>
          <w:b/>
          <w:bCs/>
          <w:color w:val="800000"/>
          <w:sz w:val="26"/>
          <w:szCs w:val="26"/>
        </w:rPr>
        <w:t xml:space="preserve">ivil </w:t>
      </w:r>
      <w:r w:rsidR="00A846CE">
        <w:rPr>
          <w:rFonts w:ascii="Arial" w:eastAsia="Times New Roman" w:hAnsi="Arial" w:cs="Arial"/>
          <w:b/>
          <w:bCs/>
          <w:color w:val="800000"/>
          <w:sz w:val="26"/>
          <w:szCs w:val="26"/>
        </w:rPr>
        <w:t>D</w:t>
      </w:r>
      <w:r w:rsidRPr="00362E4C">
        <w:rPr>
          <w:rFonts w:ascii="Arial" w:eastAsia="Times New Roman" w:hAnsi="Arial" w:cs="Arial"/>
          <w:b/>
          <w:bCs/>
          <w:color w:val="800000"/>
          <w:sz w:val="26"/>
          <w:szCs w:val="26"/>
        </w:rPr>
        <w:t xml:space="preserve">efense </w:t>
      </w:r>
      <w:r w:rsidR="00A846CE">
        <w:rPr>
          <w:rFonts w:ascii="Arial" w:eastAsia="Times New Roman" w:hAnsi="Arial" w:cs="Arial"/>
          <w:b/>
          <w:bCs/>
          <w:color w:val="800000"/>
          <w:sz w:val="26"/>
          <w:szCs w:val="26"/>
        </w:rPr>
        <w:t>O</w:t>
      </w:r>
      <w:r w:rsidRPr="00362E4C">
        <w:rPr>
          <w:rFonts w:ascii="Arial" w:eastAsia="Times New Roman" w:hAnsi="Arial" w:cs="Arial"/>
          <w:b/>
          <w:bCs/>
          <w:color w:val="800000"/>
          <w:sz w:val="26"/>
          <w:szCs w:val="26"/>
        </w:rPr>
        <w:t xml:space="preserve">rganization </w:t>
      </w:r>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 xml:space="preserve">nd </w:t>
      </w:r>
      <w:r w:rsidR="00A846CE">
        <w:rPr>
          <w:rFonts w:ascii="Arial" w:eastAsia="Times New Roman" w:hAnsi="Arial" w:cs="Arial"/>
          <w:b/>
          <w:bCs/>
          <w:color w:val="800000"/>
          <w:sz w:val="26"/>
          <w:szCs w:val="26"/>
        </w:rPr>
        <w:t>I</w:t>
      </w:r>
      <w:r w:rsidRPr="00362E4C">
        <w:rPr>
          <w:rFonts w:ascii="Arial" w:eastAsia="Times New Roman" w:hAnsi="Arial" w:cs="Arial"/>
          <w:b/>
          <w:bCs/>
          <w:color w:val="800000"/>
          <w:sz w:val="26"/>
          <w:szCs w:val="26"/>
        </w:rPr>
        <w:t xml:space="preserve">f </w:t>
      </w:r>
      <w:r w:rsidR="00A846CE">
        <w:rPr>
          <w:rFonts w:ascii="Arial" w:eastAsia="Times New Roman" w:hAnsi="Arial" w:cs="Arial"/>
          <w:b/>
          <w:bCs/>
          <w:color w:val="800000"/>
          <w:sz w:val="26"/>
          <w:szCs w:val="26"/>
        </w:rPr>
        <w:t>I</w:t>
      </w:r>
      <w:r w:rsidRPr="00362E4C">
        <w:rPr>
          <w:rFonts w:ascii="Arial" w:eastAsia="Times New Roman" w:hAnsi="Arial" w:cs="Arial"/>
          <w:b/>
          <w:bCs/>
          <w:color w:val="800000"/>
          <w:sz w:val="26"/>
          <w:szCs w:val="26"/>
        </w:rPr>
        <w:t xml:space="preserve">t </w:t>
      </w:r>
      <w:r w:rsidR="00A846CE">
        <w:rPr>
          <w:rFonts w:ascii="Arial" w:eastAsia="Times New Roman" w:hAnsi="Arial" w:cs="Arial"/>
          <w:b/>
          <w:bCs/>
          <w:color w:val="800000"/>
          <w:sz w:val="26"/>
          <w:szCs w:val="26"/>
        </w:rPr>
        <w:t>D</w:t>
      </w:r>
      <w:r w:rsidRPr="00362E4C">
        <w:rPr>
          <w:rFonts w:ascii="Arial" w:eastAsia="Times New Roman" w:hAnsi="Arial" w:cs="Arial"/>
          <w:b/>
          <w:bCs/>
          <w:color w:val="800000"/>
          <w:sz w:val="26"/>
          <w:szCs w:val="26"/>
        </w:rPr>
        <w:t xml:space="preserve">eclares </w:t>
      </w:r>
      <w:r w:rsidR="00A846CE">
        <w:rPr>
          <w:rFonts w:ascii="Arial" w:eastAsia="Times New Roman" w:hAnsi="Arial" w:cs="Arial"/>
          <w:b/>
          <w:bCs/>
          <w:color w:val="800000"/>
          <w:sz w:val="26"/>
          <w:szCs w:val="26"/>
        </w:rPr>
        <w:t>A</w:t>
      </w:r>
      <w:r w:rsidRPr="00362E4C">
        <w:rPr>
          <w:rFonts w:ascii="Arial" w:eastAsia="Times New Roman" w:hAnsi="Arial" w:cs="Arial"/>
          <w:b/>
          <w:bCs/>
          <w:color w:val="800000"/>
          <w:sz w:val="26"/>
          <w:szCs w:val="26"/>
        </w:rPr>
        <w:t xml:space="preserve"> RACES </w:t>
      </w:r>
      <w:r w:rsidR="00A846CE">
        <w:rPr>
          <w:rFonts w:ascii="Arial" w:eastAsia="Times New Roman" w:hAnsi="Arial" w:cs="Arial"/>
          <w:b/>
          <w:bCs/>
          <w:color w:val="800000"/>
          <w:sz w:val="26"/>
          <w:szCs w:val="26"/>
        </w:rPr>
        <w:t>D</w:t>
      </w:r>
      <w:r w:rsidRPr="00362E4C">
        <w:rPr>
          <w:rFonts w:ascii="Arial" w:eastAsia="Times New Roman" w:hAnsi="Arial" w:cs="Arial"/>
          <w:b/>
          <w:bCs/>
          <w:color w:val="800000"/>
          <w:sz w:val="26"/>
          <w:szCs w:val="26"/>
        </w:rPr>
        <w:t xml:space="preserve">rill, </w:t>
      </w:r>
      <w:r w:rsidR="00A846CE">
        <w:rPr>
          <w:rFonts w:ascii="Arial" w:eastAsia="Times New Roman" w:hAnsi="Arial" w:cs="Arial"/>
          <w:b/>
          <w:bCs/>
          <w:color w:val="800000"/>
          <w:sz w:val="26"/>
          <w:szCs w:val="26"/>
        </w:rPr>
        <w:t>W</w:t>
      </w:r>
      <w:r w:rsidRPr="00362E4C">
        <w:rPr>
          <w:rFonts w:ascii="Arial" w:eastAsia="Times New Roman" w:hAnsi="Arial" w:cs="Arial"/>
          <w:b/>
          <w:bCs/>
          <w:color w:val="800000"/>
          <w:sz w:val="26"/>
          <w:szCs w:val="26"/>
        </w:rPr>
        <w:t xml:space="preserve">hat </w:t>
      </w:r>
      <w:r w:rsidR="00A846CE">
        <w:rPr>
          <w:rFonts w:ascii="Arial" w:eastAsia="Times New Roman" w:hAnsi="Arial" w:cs="Arial"/>
          <w:b/>
          <w:bCs/>
          <w:color w:val="800000"/>
          <w:sz w:val="26"/>
          <w:szCs w:val="26"/>
        </w:rPr>
        <w:t>C</w:t>
      </w:r>
      <w:r w:rsidRPr="00362E4C">
        <w:rPr>
          <w:rFonts w:ascii="Arial" w:eastAsia="Times New Roman" w:hAnsi="Arial" w:cs="Arial"/>
          <w:b/>
          <w:bCs/>
          <w:color w:val="800000"/>
          <w:sz w:val="26"/>
          <w:szCs w:val="26"/>
        </w:rPr>
        <w:t xml:space="preserve">allsign </w:t>
      </w:r>
      <w:r w:rsidR="00A846CE">
        <w:rPr>
          <w:rFonts w:ascii="Arial" w:eastAsia="Times New Roman" w:hAnsi="Arial" w:cs="Arial"/>
          <w:b/>
          <w:bCs/>
          <w:color w:val="800000"/>
          <w:sz w:val="26"/>
          <w:szCs w:val="26"/>
        </w:rPr>
        <w:t>D</w:t>
      </w:r>
      <w:r w:rsidRPr="00362E4C">
        <w:rPr>
          <w:rFonts w:ascii="Arial" w:eastAsia="Times New Roman" w:hAnsi="Arial" w:cs="Arial"/>
          <w:b/>
          <w:bCs/>
          <w:color w:val="800000"/>
          <w:sz w:val="26"/>
          <w:szCs w:val="26"/>
        </w:rPr>
        <w:t xml:space="preserve">o I </w:t>
      </w:r>
      <w:r w:rsidR="00A846CE">
        <w:rPr>
          <w:rFonts w:ascii="Arial" w:eastAsia="Times New Roman" w:hAnsi="Arial" w:cs="Arial"/>
          <w:b/>
          <w:bCs/>
          <w:color w:val="800000"/>
          <w:sz w:val="26"/>
          <w:szCs w:val="26"/>
        </w:rPr>
        <w:t>U</w:t>
      </w:r>
      <w:r w:rsidRPr="00362E4C">
        <w:rPr>
          <w:rFonts w:ascii="Arial" w:eastAsia="Times New Roman" w:hAnsi="Arial" w:cs="Arial"/>
          <w:b/>
          <w:bCs/>
          <w:color w:val="800000"/>
          <w:sz w:val="26"/>
          <w:szCs w:val="26"/>
        </w:rPr>
        <w:t xml:space="preserve">se </w:t>
      </w:r>
      <w:r w:rsidR="00A846CE">
        <w:rPr>
          <w:rFonts w:ascii="Arial" w:eastAsia="Times New Roman" w:hAnsi="Arial" w:cs="Arial"/>
          <w:b/>
          <w:bCs/>
          <w:color w:val="800000"/>
          <w:sz w:val="26"/>
          <w:szCs w:val="26"/>
        </w:rPr>
        <w:t>S</w:t>
      </w:r>
      <w:r w:rsidRPr="00362E4C">
        <w:rPr>
          <w:rFonts w:ascii="Arial" w:eastAsia="Times New Roman" w:hAnsi="Arial" w:cs="Arial"/>
          <w:b/>
          <w:bCs/>
          <w:color w:val="800000"/>
          <w:sz w:val="26"/>
          <w:szCs w:val="26"/>
        </w:rPr>
        <w:t xml:space="preserve">ince </w:t>
      </w:r>
      <w:r w:rsidR="00A846CE">
        <w:rPr>
          <w:rFonts w:ascii="Arial" w:eastAsia="Times New Roman" w:hAnsi="Arial" w:cs="Arial"/>
          <w:b/>
          <w:bCs/>
          <w:color w:val="800000"/>
          <w:sz w:val="26"/>
          <w:szCs w:val="26"/>
        </w:rPr>
        <w:t>T</w:t>
      </w:r>
      <w:r w:rsidRPr="00362E4C">
        <w:rPr>
          <w:rFonts w:ascii="Arial" w:eastAsia="Times New Roman" w:hAnsi="Arial" w:cs="Arial"/>
          <w:b/>
          <w:bCs/>
          <w:color w:val="800000"/>
          <w:sz w:val="26"/>
          <w:szCs w:val="26"/>
        </w:rPr>
        <w:t xml:space="preserve">he FCC </w:t>
      </w:r>
      <w:r w:rsidR="00A846CE">
        <w:rPr>
          <w:rFonts w:ascii="Arial" w:eastAsia="Times New Roman" w:hAnsi="Arial" w:cs="Arial"/>
          <w:b/>
          <w:bCs/>
          <w:color w:val="800000"/>
          <w:sz w:val="26"/>
          <w:szCs w:val="26"/>
        </w:rPr>
        <w:t>I</w:t>
      </w:r>
      <w:r w:rsidRPr="00362E4C">
        <w:rPr>
          <w:rFonts w:ascii="Arial" w:eastAsia="Times New Roman" w:hAnsi="Arial" w:cs="Arial"/>
          <w:b/>
          <w:bCs/>
          <w:color w:val="800000"/>
          <w:sz w:val="26"/>
          <w:szCs w:val="26"/>
        </w:rPr>
        <w:t xml:space="preserve">sn’t </w:t>
      </w:r>
      <w:r w:rsidR="00A846CE">
        <w:rPr>
          <w:rFonts w:ascii="Arial" w:eastAsia="Times New Roman" w:hAnsi="Arial" w:cs="Arial"/>
          <w:b/>
          <w:bCs/>
          <w:color w:val="800000"/>
          <w:sz w:val="26"/>
          <w:szCs w:val="26"/>
        </w:rPr>
        <w:t>I</w:t>
      </w:r>
      <w:r w:rsidRPr="00362E4C">
        <w:rPr>
          <w:rFonts w:ascii="Arial" w:eastAsia="Times New Roman" w:hAnsi="Arial" w:cs="Arial"/>
          <w:b/>
          <w:bCs/>
          <w:color w:val="800000"/>
          <w:sz w:val="26"/>
          <w:szCs w:val="26"/>
        </w:rPr>
        <w:t xml:space="preserve">ssuing RACES </w:t>
      </w:r>
      <w:r w:rsidR="00A846CE">
        <w:rPr>
          <w:rFonts w:ascii="Arial" w:eastAsia="Times New Roman" w:hAnsi="Arial" w:cs="Arial"/>
          <w:b/>
          <w:bCs/>
          <w:color w:val="800000"/>
          <w:sz w:val="26"/>
          <w:szCs w:val="26"/>
        </w:rPr>
        <w:t>L</w:t>
      </w:r>
      <w:r w:rsidRPr="00362E4C">
        <w:rPr>
          <w:rFonts w:ascii="Arial" w:eastAsia="Times New Roman" w:hAnsi="Arial" w:cs="Arial"/>
          <w:b/>
          <w:bCs/>
          <w:color w:val="800000"/>
          <w:sz w:val="26"/>
          <w:szCs w:val="26"/>
        </w:rPr>
        <w:t>icenses?</w:t>
      </w:r>
    </w:p>
    <w:p w14:paraId="573E173E" w14:textId="77777777" w:rsidR="00362E4C" w:rsidRDefault="00362E4C" w:rsidP="00362E4C">
      <w:pPr>
        <w:shd w:val="clear" w:color="auto" w:fill="FFFFFF"/>
        <w:spacing w:after="0" w:line="240" w:lineRule="auto"/>
        <w:rPr>
          <w:rFonts w:ascii="Arial" w:eastAsia="Times New Roman" w:hAnsi="Arial" w:cs="Arial"/>
          <w:color w:val="010101"/>
          <w:sz w:val="20"/>
          <w:szCs w:val="20"/>
        </w:rPr>
      </w:pPr>
      <w:bookmarkStart w:id="25" w:name="text10711anc"/>
      <w:bookmarkStart w:id="26" w:name="text4555anc"/>
      <w:bookmarkEnd w:id="25"/>
      <w:bookmarkEnd w:id="26"/>
    </w:p>
    <w:p w14:paraId="0A0B3E26" w14:textId="3AAF4805" w:rsidR="00362E4C" w:rsidRDefault="00362E4C" w:rsidP="00362E4C">
      <w:pPr>
        <w:shd w:val="clear" w:color="auto" w:fill="FFFFFF"/>
        <w:spacing w:after="0" w:line="240" w:lineRule="auto"/>
        <w:rPr>
          <w:rFonts w:ascii="Arial" w:eastAsia="Times New Roman" w:hAnsi="Arial" w:cs="Arial"/>
          <w:color w:val="010101"/>
          <w:sz w:val="20"/>
          <w:szCs w:val="20"/>
        </w:rPr>
      </w:pPr>
      <w:r w:rsidRPr="00362E4C">
        <w:rPr>
          <w:rFonts w:ascii="Arial" w:eastAsia="Times New Roman" w:hAnsi="Arial" w:cs="Arial"/>
          <w:color w:val="010101"/>
          <w:sz w:val="20"/>
          <w:szCs w:val="20"/>
        </w:rPr>
        <w:t>RACES operations are conducted by Amateur Radio operators using their own primary license call sign and by existing RACES licensees who hold RACES licenses. Club and military recreation stations are also eligible if authorized by a civil defense organization locally with the appropriate control operator [97.407(a)]. If you are operating under ARES, you can also use your own primary license and callsign or the callsign authorized by the control operator.</w:t>
      </w:r>
    </w:p>
    <w:p w14:paraId="716AAF5F" w14:textId="77777777" w:rsidR="00113345" w:rsidRPr="00362E4C" w:rsidRDefault="00113345" w:rsidP="00362E4C">
      <w:pPr>
        <w:shd w:val="clear" w:color="auto" w:fill="FFFFFF"/>
        <w:spacing w:after="0" w:line="240" w:lineRule="auto"/>
        <w:rPr>
          <w:rFonts w:ascii="Times New Roman" w:eastAsia="Times New Roman" w:hAnsi="Times New Roman" w:cs="Times New Roman"/>
          <w:color w:val="000000"/>
          <w:sz w:val="27"/>
          <w:szCs w:val="27"/>
        </w:rPr>
      </w:pPr>
    </w:p>
    <w:p w14:paraId="6C5BF133"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lastRenderedPageBreak/>
        <w:t>A station operating under RACES may only communicate with:</w:t>
      </w:r>
    </w:p>
    <w:p w14:paraId="1E41109D" w14:textId="77777777" w:rsidR="00362E4C" w:rsidRPr="00362E4C" w:rsidRDefault="00362E4C" w:rsidP="00113345">
      <w:pPr>
        <w:shd w:val="clear" w:color="auto" w:fill="FFFFFF"/>
        <w:spacing w:after="0" w:line="240" w:lineRule="auto"/>
        <w:rPr>
          <w:rFonts w:ascii="Arial" w:eastAsia="Times New Roman" w:hAnsi="Arial" w:cs="Arial"/>
          <w:color w:val="000000"/>
          <w:sz w:val="20"/>
          <w:szCs w:val="20"/>
        </w:rPr>
      </w:pPr>
      <w:r w:rsidRPr="00362E4C">
        <w:rPr>
          <w:rFonts w:ascii="Arial" w:eastAsia="Times New Roman" w:hAnsi="Arial" w:cs="Arial"/>
          <w:color w:val="010101"/>
          <w:sz w:val="20"/>
          <w:szCs w:val="20"/>
        </w:rPr>
        <w:t> </w:t>
      </w:r>
    </w:p>
    <w:p w14:paraId="41271DD8" w14:textId="799E2060" w:rsidR="00362E4C" w:rsidRPr="00F279E5" w:rsidRDefault="00362E4C" w:rsidP="00F279E5">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A RACES Radio station licensed to the local civil defense organization; </w:t>
      </w:r>
    </w:p>
    <w:p w14:paraId="14B0B3E6" w14:textId="74C4B3B4" w:rsidR="00362E4C" w:rsidRPr="00F279E5" w:rsidRDefault="00362E4C" w:rsidP="00F279E5">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Other RACES licensees;</w:t>
      </w:r>
    </w:p>
    <w:p w14:paraId="59F23C85" w14:textId="071E6A62" w:rsidR="00362E4C" w:rsidRPr="00F279E5" w:rsidRDefault="00362E4C" w:rsidP="00F279E5">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Certain Amateur Radio stations registered with civil defense organizations;</w:t>
      </w:r>
    </w:p>
    <w:p w14:paraId="3D089C79" w14:textId="5E77E413" w:rsidR="00362E4C" w:rsidRPr="00F279E5" w:rsidRDefault="00362E4C" w:rsidP="00F279E5">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Certain US government radio stations authorized by the responsible agency to communicate with RACES stations and;</w:t>
      </w:r>
    </w:p>
    <w:p w14:paraId="0E67A5DA" w14:textId="5BB914EA" w:rsidR="00362E4C" w:rsidRPr="00F279E5" w:rsidRDefault="00362E4C" w:rsidP="00F279E5">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Stations in a service regulated by the FCC when authorized by the FCC [97.407(d)].  </w:t>
      </w:r>
    </w:p>
    <w:p w14:paraId="6CFDF5C8" w14:textId="38203AF2" w:rsidR="00362E4C" w:rsidRPr="00F279E5" w:rsidRDefault="00362E4C" w:rsidP="007F2F4F">
      <w:pPr>
        <w:shd w:val="clear" w:color="auto" w:fill="FFFFFF"/>
        <w:spacing w:after="0" w:line="240" w:lineRule="auto"/>
        <w:rPr>
          <w:rFonts w:ascii="Arial" w:eastAsia="Times New Roman" w:hAnsi="Arial" w:cs="Arial"/>
          <w:b/>
          <w:bCs/>
          <w:color w:val="800000"/>
          <w:sz w:val="20"/>
          <w:szCs w:val="20"/>
        </w:rPr>
      </w:pPr>
    </w:p>
    <w:p w14:paraId="177C5F6A" w14:textId="77777777" w:rsidR="00362E4C" w:rsidRPr="00362E4C" w:rsidRDefault="00362E4C" w:rsidP="00362E4C">
      <w:pPr>
        <w:shd w:val="clear" w:color="auto" w:fill="FFFFFF"/>
        <w:spacing w:after="0" w:line="240" w:lineRule="auto"/>
        <w:rPr>
          <w:rFonts w:ascii="Arial" w:eastAsia="Times New Roman" w:hAnsi="Arial" w:cs="Arial"/>
          <w:color w:val="000000"/>
          <w:sz w:val="20"/>
          <w:szCs w:val="20"/>
        </w:rPr>
      </w:pPr>
      <w:r w:rsidRPr="00362E4C">
        <w:rPr>
          <w:rFonts w:ascii="Arial" w:eastAsia="Times New Roman" w:hAnsi="Arial" w:cs="Arial"/>
          <w:color w:val="010101"/>
          <w:sz w:val="20"/>
          <w:szCs w:val="20"/>
        </w:rPr>
        <w:t>A radio station operating in ARES may communicate with any amateur station.</w:t>
      </w:r>
    </w:p>
    <w:p w14:paraId="19652D5E" w14:textId="77777777" w:rsidR="00362E4C" w:rsidRPr="00362E4C" w:rsidRDefault="00362E4C" w:rsidP="00362E4C">
      <w:pPr>
        <w:shd w:val="clear" w:color="auto" w:fill="FFFFFF"/>
        <w:spacing w:after="0" w:line="240" w:lineRule="auto"/>
        <w:rPr>
          <w:rFonts w:ascii="Arial" w:eastAsia="Times New Roman" w:hAnsi="Arial" w:cs="Arial"/>
          <w:color w:val="000000"/>
          <w:sz w:val="20"/>
          <w:szCs w:val="20"/>
        </w:rPr>
      </w:pPr>
      <w:r w:rsidRPr="00362E4C">
        <w:rPr>
          <w:rFonts w:ascii="Arial" w:eastAsia="Times New Roman" w:hAnsi="Arial" w:cs="Arial"/>
          <w:color w:val="010101"/>
          <w:sz w:val="20"/>
          <w:szCs w:val="20"/>
        </w:rPr>
        <w:t>RACES Radio stations may transmit only messages related to:</w:t>
      </w:r>
    </w:p>
    <w:p w14:paraId="598A2A0A" w14:textId="77777777" w:rsidR="00362E4C" w:rsidRPr="00362E4C" w:rsidRDefault="00362E4C" w:rsidP="00362E4C">
      <w:pPr>
        <w:shd w:val="clear" w:color="auto" w:fill="FFFFFF"/>
        <w:spacing w:after="0" w:line="240" w:lineRule="auto"/>
        <w:rPr>
          <w:rFonts w:ascii="Arial" w:eastAsia="Times New Roman" w:hAnsi="Arial" w:cs="Arial"/>
          <w:color w:val="000000"/>
          <w:sz w:val="20"/>
          <w:szCs w:val="20"/>
        </w:rPr>
      </w:pPr>
      <w:r w:rsidRPr="00362E4C">
        <w:rPr>
          <w:rFonts w:ascii="Arial" w:eastAsia="Times New Roman" w:hAnsi="Arial" w:cs="Arial"/>
          <w:color w:val="010101"/>
          <w:sz w:val="20"/>
          <w:szCs w:val="20"/>
        </w:rPr>
        <w:t> </w:t>
      </w:r>
    </w:p>
    <w:p w14:paraId="247BB8FF" w14:textId="30F03FA8" w:rsidR="00362E4C" w:rsidRPr="00F279E5" w:rsidRDefault="00362E4C" w:rsidP="00F279E5">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Impending danger to the public or affecting national defense during emergencies;</w:t>
      </w:r>
    </w:p>
    <w:p w14:paraId="3974CFAD" w14:textId="2F22EBBE" w:rsidR="00362E4C" w:rsidRPr="00F279E5" w:rsidRDefault="00F279E5" w:rsidP="00F279E5">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T</w:t>
      </w:r>
      <w:r w:rsidR="00362E4C" w:rsidRPr="00F279E5">
        <w:rPr>
          <w:rFonts w:ascii="Arial" w:eastAsia="Times New Roman" w:hAnsi="Arial" w:cs="Arial"/>
          <w:color w:val="010101"/>
          <w:sz w:val="20"/>
          <w:szCs w:val="20"/>
        </w:rPr>
        <w:t>he immediate safety of individuals, the immediate protection of property, maintenance of law and order, alleviation of human suffering and need, and combating armed attack and sabotage;</w:t>
      </w:r>
    </w:p>
    <w:p w14:paraId="514FECCC" w14:textId="2B023680" w:rsidR="00362E4C" w:rsidRPr="00F279E5" w:rsidRDefault="00362E4C" w:rsidP="00F279E5">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The dissemination of information to the public from a local civil defense organization or other government or relief organization and;</w:t>
      </w:r>
    </w:p>
    <w:p w14:paraId="7D713FDB" w14:textId="7C532EB4" w:rsidR="00113345" w:rsidRPr="00F279E5" w:rsidRDefault="00362E4C" w:rsidP="00F279E5">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F279E5">
        <w:rPr>
          <w:rFonts w:ascii="Arial" w:eastAsia="Times New Roman" w:hAnsi="Arial" w:cs="Arial"/>
          <w:color w:val="010101"/>
          <w:sz w:val="20"/>
          <w:szCs w:val="20"/>
        </w:rPr>
        <w:t>Communications during RACES drills [97.407(e)].  </w:t>
      </w:r>
    </w:p>
    <w:p w14:paraId="4F8C12DF" w14:textId="77777777" w:rsidR="00113345" w:rsidRPr="00F279E5" w:rsidRDefault="00113345" w:rsidP="00362E4C">
      <w:pPr>
        <w:shd w:val="clear" w:color="auto" w:fill="FFFFFF"/>
        <w:spacing w:after="0" w:line="240" w:lineRule="auto"/>
        <w:rPr>
          <w:rFonts w:ascii="Arial" w:eastAsia="Times New Roman" w:hAnsi="Arial" w:cs="Arial"/>
          <w:color w:val="010101"/>
          <w:sz w:val="20"/>
          <w:szCs w:val="20"/>
        </w:rPr>
      </w:pPr>
    </w:p>
    <w:p w14:paraId="3C98B92A" w14:textId="5EFDF425"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RACES drills and tests can’t exceed a total time of one hour per week. With proper authorization, such drills and tests may be conducted for a period not to exceed 72 hours and such drills can occur no more than twice in a calendar year [97.407(e)].</w:t>
      </w:r>
    </w:p>
    <w:p w14:paraId="4A045AEC"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There are no specific limits on ARES drills and tests. This is one of the reasons that ARES operations have an advantage over RACES use in many situations.</w:t>
      </w:r>
    </w:p>
    <w:p w14:paraId="32B00EFC" w14:textId="77777777" w:rsidR="00362E4C" w:rsidRDefault="00362E4C" w:rsidP="007F2F4F">
      <w:pPr>
        <w:shd w:val="clear" w:color="auto" w:fill="FFFFFF"/>
        <w:spacing w:after="0" w:line="240" w:lineRule="auto"/>
        <w:rPr>
          <w:rFonts w:ascii="Arial" w:eastAsia="Times New Roman" w:hAnsi="Arial" w:cs="Arial"/>
          <w:b/>
          <w:bCs/>
          <w:color w:val="800000"/>
          <w:sz w:val="20"/>
          <w:szCs w:val="20"/>
        </w:rPr>
      </w:pPr>
      <w:bookmarkStart w:id="27" w:name="_GoBack"/>
      <w:bookmarkEnd w:id="27"/>
    </w:p>
    <w:p w14:paraId="2B31494A" w14:textId="77777777" w:rsidR="007F2F4F" w:rsidRDefault="007F2F4F" w:rsidP="007F2F4F">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References</w:t>
      </w:r>
    </w:p>
    <w:p w14:paraId="1CD57846" w14:textId="4188F852" w:rsidR="007F2F4F" w:rsidRPr="00D824D9" w:rsidRDefault="007F2F4F" w:rsidP="007F2F4F">
      <w:pPr>
        <w:shd w:val="clear" w:color="auto" w:fill="FFFFFF"/>
        <w:spacing w:after="0" w:line="240" w:lineRule="auto"/>
        <w:rPr>
          <w:rFonts w:ascii="Arial" w:eastAsia="Times New Roman" w:hAnsi="Arial" w:cs="Arial"/>
          <w:color w:val="010101"/>
          <w:sz w:val="20"/>
          <w:szCs w:val="20"/>
        </w:rPr>
      </w:pPr>
      <w:bookmarkStart w:id="28" w:name="text7821anc"/>
      <w:bookmarkEnd w:id="28"/>
    </w:p>
    <w:p w14:paraId="668ECD53" w14:textId="77777777" w:rsidR="00362E4C" w:rsidRPr="00D824D9" w:rsidRDefault="00362E4C" w:rsidP="00D824D9">
      <w:pPr>
        <w:pStyle w:val="ListParagraph"/>
        <w:numPr>
          <w:ilvl w:val="0"/>
          <w:numId w:val="27"/>
        </w:numPr>
        <w:shd w:val="clear" w:color="auto" w:fill="FFFFFF"/>
        <w:spacing w:after="0" w:line="240" w:lineRule="auto"/>
        <w:rPr>
          <w:rFonts w:ascii="Arial" w:eastAsia="Times New Roman" w:hAnsi="Arial" w:cs="Arial"/>
          <w:color w:val="000000"/>
          <w:sz w:val="20"/>
          <w:szCs w:val="20"/>
        </w:rPr>
      </w:pPr>
      <w:r w:rsidRPr="00D824D9">
        <w:rPr>
          <w:rFonts w:ascii="Arial" w:eastAsia="Times New Roman" w:hAnsi="Arial" w:cs="Arial"/>
          <w:color w:val="010101"/>
          <w:sz w:val="20"/>
          <w:szCs w:val="20"/>
        </w:rPr>
        <w:t>FCC Rules:</w:t>
      </w:r>
    </w:p>
    <w:p w14:paraId="1E313399" w14:textId="77777777" w:rsidR="00362E4C" w:rsidRPr="00D824D9" w:rsidRDefault="00CF7980" w:rsidP="00D824D9">
      <w:pPr>
        <w:pStyle w:val="ListParagraph"/>
        <w:shd w:val="clear" w:color="auto" w:fill="FFFFFF"/>
        <w:spacing w:after="0" w:line="240" w:lineRule="auto"/>
        <w:rPr>
          <w:rFonts w:ascii="Arial" w:eastAsia="Times New Roman" w:hAnsi="Arial" w:cs="Arial"/>
          <w:color w:val="000000"/>
          <w:sz w:val="20"/>
          <w:szCs w:val="20"/>
        </w:rPr>
      </w:pPr>
      <w:hyperlink r:id="rId5" w:history="1">
        <w:r w:rsidR="00362E4C" w:rsidRPr="00D824D9">
          <w:rPr>
            <w:rFonts w:ascii="Arial" w:eastAsia="Times New Roman" w:hAnsi="Arial" w:cs="Arial"/>
            <w:b/>
            <w:bCs/>
            <w:color w:val="0000FF"/>
            <w:sz w:val="20"/>
            <w:szCs w:val="20"/>
            <w:u w:val="single"/>
          </w:rPr>
          <w:t>www.arrl.org/regulatory-advocacy</w:t>
        </w:r>
      </w:hyperlink>
    </w:p>
    <w:p w14:paraId="60953A30" w14:textId="24DCDC92" w:rsidR="00362E4C" w:rsidRPr="00362E4C" w:rsidRDefault="00362E4C" w:rsidP="00D824D9">
      <w:pPr>
        <w:shd w:val="clear" w:color="auto" w:fill="FFFFFF"/>
        <w:spacing w:after="0" w:line="240" w:lineRule="auto"/>
        <w:ind w:firstLine="60"/>
        <w:rPr>
          <w:rFonts w:ascii="Arial" w:eastAsia="Times New Roman" w:hAnsi="Arial" w:cs="Arial"/>
          <w:color w:val="000000"/>
          <w:sz w:val="20"/>
          <w:szCs w:val="20"/>
        </w:rPr>
      </w:pPr>
    </w:p>
    <w:p w14:paraId="57E639D3" w14:textId="77777777" w:rsidR="00362E4C" w:rsidRPr="00D824D9" w:rsidRDefault="00362E4C" w:rsidP="00D824D9">
      <w:pPr>
        <w:pStyle w:val="ListParagraph"/>
        <w:numPr>
          <w:ilvl w:val="0"/>
          <w:numId w:val="27"/>
        </w:numPr>
        <w:shd w:val="clear" w:color="auto" w:fill="FFFFFF"/>
        <w:spacing w:after="0" w:line="240" w:lineRule="auto"/>
        <w:rPr>
          <w:rFonts w:ascii="Arial" w:eastAsia="Times New Roman" w:hAnsi="Arial" w:cs="Arial"/>
          <w:color w:val="000000"/>
          <w:sz w:val="20"/>
          <w:szCs w:val="20"/>
        </w:rPr>
      </w:pPr>
      <w:r w:rsidRPr="00D824D9">
        <w:rPr>
          <w:rFonts w:ascii="Arial" w:eastAsia="Times New Roman" w:hAnsi="Arial" w:cs="Arial"/>
          <w:color w:val="010101"/>
          <w:sz w:val="20"/>
          <w:szCs w:val="20"/>
        </w:rPr>
        <w:t>The differences between ARES and RACES:</w:t>
      </w:r>
    </w:p>
    <w:p w14:paraId="16E38CF7" w14:textId="77777777" w:rsidR="00362E4C" w:rsidRPr="00D824D9" w:rsidRDefault="00CF7980" w:rsidP="00D824D9">
      <w:pPr>
        <w:pStyle w:val="ListParagraph"/>
        <w:shd w:val="clear" w:color="auto" w:fill="FFFFFF"/>
        <w:spacing w:after="0" w:line="240" w:lineRule="auto"/>
        <w:rPr>
          <w:rFonts w:ascii="Arial" w:eastAsia="Times New Roman" w:hAnsi="Arial" w:cs="Arial"/>
          <w:color w:val="000000"/>
          <w:sz w:val="20"/>
          <w:szCs w:val="20"/>
        </w:rPr>
      </w:pPr>
      <w:hyperlink r:id="rId6" w:history="1">
        <w:r w:rsidR="00362E4C" w:rsidRPr="00D824D9">
          <w:rPr>
            <w:rFonts w:ascii="Arial" w:eastAsia="Times New Roman" w:hAnsi="Arial" w:cs="Arial"/>
            <w:b/>
            <w:bCs/>
            <w:color w:val="0000FF"/>
            <w:sz w:val="20"/>
            <w:szCs w:val="20"/>
            <w:u w:val="single"/>
          </w:rPr>
          <w:t>www.arrl.org/ares-races-faq</w:t>
        </w:r>
      </w:hyperlink>
    </w:p>
    <w:p w14:paraId="28B8A069" w14:textId="11DF9D05" w:rsidR="007F2F4F" w:rsidRDefault="007F2F4F" w:rsidP="007F2F4F">
      <w:pPr>
        <w:shd w:val="clear" w:color="auto" w:fill="FFFFFF"/>
        <w:spacing w:after="0" w:line="240" w:lineRule="auto"/>
        <w:rPr>
          <w:rFonts w:ascii="Arial" w:eastAsia="Times New Roman" w:hAnsi="Arial" w:cs="Arial"/>
          <w:b/>
          <w:bCs/>
          <w:color w:val="800000"/>
          <w:sz w:val="20"/>
          <w:szCs w:val="20"/>
        </w:rPr>
      </w:pPr>
    </w:p>
    <w:p w14:paraId="314E71FF" w14:textId="77777777" w:rsidR="00186BC8" w:rsidRDefault="00186BC8" w:rsidP="00186BC8">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29780D38" w14:textId="77777777" w:rsidR="00186BC8" w:rsidRDefault="00186BC8" w:rsidP="00186BC8">
      <w:pPr>
        <w:shd w:val="clear" w:color="auto" w:fill="FFFFFF"/>
        <w:spacing w:after="0" w:line="240" w:lineRule="auto"/>
        <w:rPr>
          <w:rFonts w:ascii="Arial" w:eastAsia="Times New Roman" w:hAnsi="Arial" w:cs="Arial"/>
          <w:color w:val="000000"/>
          <w:sz w:val="20"/>
          <w:szCs w:val="20"/>
        </w:rPr>
      </w:pPr>
      <w:bookmarkStart w:id="29" w:name="text7832anc"/>
      <w:bookmarkEnd w:id="29"/>
    </w:p>
    <w:p w14:paraId="7D9FDF0D" w14:textId="77777777" w:rsidR="00186BC8" w:rsidRDefault="00186BC8" w:rsidP="00186BC8">
      <w:pPr>
        <w:shd w:val="clear" w:color="auto" w:fill="FFFFFF"/>
        <w:spacing w:after="0" w:line="240" w:lineRule="auto"/>
        <w:rPr>
          <w:rFonts w:ascii="Arial" w:eastAsia="Times New Roman" w:hAnsi="Arial" w:cs="Arial"/>
          <w:color w:val="000000"/>
          <w:sz w:val="20"/>
          <w:szCs w:val="20"/>
        </w:rPr>
      </w:pPr>
      <w:r>
        <w:rPr>
          <w:rFonts w:ascii="Arial" w:hAnsi="Arial" w:cs="Arial"/>
          <w:color w:val="000000"/>
          <w:sz w:val="20"/>
          <w:szCs w:val="20"/>
          <w:shd w:val="clear" w:color="auto" w:fill="FFFFFF"/>
        </w:rPr>
        <w:t>Comparing ARES and RACES is a bit like comparing apples and oranges. ARES is a private national organization – RACES is an FCC-authorized radio service – not a national organization. RACES’ primary benefit is during wartime, in the unlikely event that all other Amateur Radio operations were suspended. With the expiration of automatic provisions of the War Powers Act, this possibility is much reduced. Under most circumstances, radio operators will have more flexibility if they operate under ARES rules rather than RACES rules. RACES operation may be necessary if the emergency management agency (EMA) needs to communicate with local military units. EMAs may elect to use their own registered volunteers operating under either ARES or RACES rules, or to use an outside group like ARES operating only under ARES rules. Many ARES groups encourage their members to become registered with the EMA so that they can “wear either hat” depending on the needs of the moment.</w:t>
      </w:r>
    </w:p>
    <w:p w14:paraId="4A978176" w14:textId="77777777" w:rsidR="00186BC8" w:rsidRPr="00D824D9" w:rsidRDefault="00186BC8" w:rsidP="007F2F4F">
      <w:pPr>
        <w:shd w:val="clear" w:color="auto" w:fill="FFFFFF"/>
        <w:spacing w:after="0" w:line="240" w:lineRule="auto"/>
        <w:rPr>
          <w:rFonts w:ascii="Arial" w:eastAsia="Times New Roman" w:hAnsi="Arial" w:cs="Arial"/>
          <w:b/>
          <w:bCs/>
          <w:color w:val="800000"/>
          <w:sz w:val="20"/>
          <w:szCs w:val="20"/>
        </w:rPr>
      </w:pPr>
    </w:p>
    <w:p w14:paraId="4DEEB71B" w14:textId="77777777" w:rsidR="007F2F4F" w:rsidRDefault="007F2F4F" w:rsidP="007F2F4F">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59F37447" w14:textId="4134297E" w:rsidR="007F2F4F" w:rsidRDefault="007F2F4F" w:rsidP="007F2F4F">
      <w:pPr>
        <w:shd w:val="clear" w:color="auto" w:fill="FFFFFF"/>
        <w:spacing w:after="0" w:line="240" w:lineRule="auto"/>
        <w:rPr>
          <w:rFonts w:ascii="Arial" w:eastAsia="Times New Roman" w:hAnsi="Arial" w:cs="Arial"/>
          <w:color w:val="010101"/>
          <w:sz w:val="20"/>
          <w:szCs w:val="20"/>
        </w:rPr>
      </w:pPr>
      <w:bookmarkStart w:id="30" w:name="text7827anc"/>
      <w:bookmarkEnd w:id="30"/>
    </w:p>
    <w:p w14:paraId="46985599"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Assume that you represent an ARES group and have been asked to make a presentation to an Emergency Management Agency in your area. In anticipation of the topic of RACES being raised, you are to prepare a special display.</w:t>
      </w:r>
    </w:p>
    <w:p w14:paraId="7FF9D930" w14:textId="77777777" w:rsidR="00D824D9" w:rsidRDefault="00D824D9" w:rsidP="00362E4C">
      <w:pPr>
        <w:shd w:val="clear" w:color="auto" w:fill="FFFFFF"/>
        <w:spacing w:after="0" w:line="240" w:lineRule="auto"/>
        <w:rPr>
          <w:rFonts w:ascii="Arial" w:eastAsia="Times New Roman" w:hAnsi="Arial" w:cs="Arial"/>
          <w:color w:val="010101"/>
          <w:sz w:val="20"/>
          <w:szCs w:val="20"/>
        </w:rPr>
      </w:pPr>
    </w:p>
    <w:p w14:paraId="18944B4B" w14:textId="527F7D61"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 xml:space="preserve">The display consists of a chart with two columns and seven rows that </w:t>
      </w:r>
      <w:proofErr w:type="gramStart"/>
      <w:r w:rsidRPr="00362E4C">
        <w:rPr>
          <w:rFonts w:ascii="Arial" w:eastAsia="Times New Roman" w:hAnsi="Arial" w:cs="Arial"/>
          <w:color w:val="010101"/>
          <w:sz w:val="20"/>
          <w:szCs w:val="20"/>
        </w:rPr>
        <w:t>compares and contrasts</w:t>
      </w:r>
      <w:proofErr w:type="gramEnd"/>
      <w:r w:rsidRPr="00362E4C">
        <w:rPr>
          <w:rFonts w:ascii="Arial" w:eastAsia="Times New Roman" w:hAnsi="Arial" w:cs="Arial"/>
          <w:color w:val="010101"/>
          <w:sz w:val="20"/>
          <w:szCs w:val="20"/>
        </w:rPr>
        <w:t xml:space="preserve"> ARES and RACES. The labels at the top of the two columns are “ARES” and “RACES.” The rows must consist of at least seven points of comparison and contrast between the two radio groups.</w:t>
      </w:r>
    </w:p>
    <w:p w14:paraId="0C193EA3"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lastRenderedPageBreak/>
        <w:t> </w:t>
      </w:r>
    </w:p>
    <w:p w14:paraId="3F84A425"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 xml:space="preserve">Include these four </w:t>
      </w:r>
      <w:proofErr w:type="gramStart"/>
      <w:r w:rsidRPr="00362E4C">
        <w:rPr>
          <w:rFonts w:ascii="Arial" w:eastAsia="Times New Roman" w:hAnsi="Arial" w:cs="Arial"/>
          <w:color w:val="010101"/>
          <w:sz w:val="20"/>
          <w:szCs w:val="20"/>
        </w:rPr>
        <w:t>points, and</w:t>
      </w:r>
      <w:proofErr w:type="gramEnd"/>
      <w:r w:rsidRPr="00362E4C">
        <w:rPr>
          <w:rFonts w:ascii="Arial" w:eastAsia="Times New Roman" w:hAnsi="Arial" w:cs="Arial"/>
          <w:color w:val="010101"/>
          <w:sz w:val="20"/>
          <w:szCs w:val="20"/>
        </w:rPr>
        <w:t xml:space="preserve"> add at least three more of your own.</w:t>
      </w:r>
    </w:p>
    <w:p w14:paraId="5E99EA5E"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10101"/>
          <w:sz w:val="20"/>
          <w:szCs w:val="20"/>
        </w:rPr>
        <w:t> </w:t>
      </w:r>
    </w:p>
    <w:p w14:paraId="51C10A90" w14:textId="47F0A250" w:rsidR="00362E4C" w:rsidRPr="00D824D9" w:rsidRDefault="00362E4C" w:rsidP="00D824D9">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D824D9">
        <w:rPr>
          <w:rFonts w:ascii="Arial" w:eastAsia="Times New Roman" w:hAnsi="Arial" w:cs="Arial"/>
          <w:color w:val="010101"/>
          <w:sz w:val="20"/>
          <w:szCs w:val="20"/>
        </w:rPr>
        <w:t>History </w:t>
      </w:r>
    </w:p>
    <w:p w14:paraId="75BF1E29" w14:textId="6AF82FB5" w:rsidR="00362E4C" w:rsidRPr="00D824D9" w:rsidRDefault="00362E4C" w:rsidP="00D824D9">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D824D9">
        <w:rPr>
          <w:rFonts w:ascii="Arial" w:eastAsia="Times New Roman" w:hAnsi="Arial" w:cs="Arial"/>
          <w:color w:val="010101"/>
          <w:sz w:val="20"/>
          <w:szCs w:val="20"/>
        </w:rPr>
        <w:t>Applicable FCC Rules</w:t>
      </w:r>
    </w:p>
    <w:p w14:paraId="3FF501A8" w14:textId="06D5B6CA" w:rsidR="00362E4C" w:rsidRPr="00D824D9" w:rsidRDefault="00362E4C" w:rsidP="00D824D9">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D824D9">
        <w:rPr>
          <w:rFonts w:ascii="Arial" w:eastAsia="Times New Roman" w:hAnsi="Arial" w:cs="Arial"/>
          <w:color w:val="010101"/>
          <w:sz w:val="20"/>
          <w:szCs w:val="20"/>
        </w:rPr>
        <w:t>Eligibility for membership</w:t>
      </w:r>
    </w:p>
    <w:p w14:paraId="354D6020" w14:textId="40E436FC" w:rsidR="00362E4C" w:rsidRPr="00D824D9" w:rsidRDefault="00362E4C" w:rsidP="00D824D9">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D824D9">
        <w:rPr>
          <w:rFonts w:ascii="Arial" w:eastAsia="Times New Roman" w:hAnsi="Arial" w:cs="Arial"/>
          <w:color w:val="010101"/>
          <w:sz w:val="20"/>
          <w:szCs w:val="20"/>
        </w:rPr>
        <w:t>How ARES and EMA volunteers are organized in your Section</w:t>
      </w:r>
    </w:p>
    <w:p w14:paraId="2BE55121" w14:textId="77777777" w:rsidR="007F2F4F" w:rsidRDefault="007F2F4F" w:rsidP="007F2F4F">
      <w:pPr>
        <w:shd w:val="clear" w:color="auto" w:fill="FFFFFF"/>
        <w:spacing w:after="0" w:line="240" w:lineRule="auto"/>
        <w:rPr>
          <w:rFonts w:ascii="Arial" w:eastAsia="Times New Roman" w:hAnsi="Arial" w:cs="Arial"/>
          <w:b/>
          <w:bCs/>
          <w:color w:val="800000"/>
          <w:sz w:val="20"/>
          <w:szCs w:val="20"/>
        </w:rPr>
      </w:pPr>
    </w:p>
    <w:p w14:paraId="5223E3D3" w14:textId="77777777"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bookmarkStart w:id="31" w:name="text7835anc"/>
      <w:bookmarkStart w:id="32" w:name="text7836anc"/>
      <w:bookmarkEnd w:id="31"/>
      <w:bookmarkEnd w:id="32"/>
      <w:r w:rsidRPr="00362E4C">
        <w:rPr>
          <w:rFonts w:ascii="Arial" w:eastAsia="Times New Roman" w:hAnsi="Arial" w:cs="Arial"/>
          <w:b/>
          <w:bCs/>
          <w:color w:val="800000"/>
          <w:sz w:val="26"/>
          <w:szCs w:val="26"/>
        </w:rPr>
        <w:t>Topic 8 Section D Knowledge Review</w:t>
      </w:r>
    </w:p>
    <w:p w14:paraId="50D54332" w14:textId="77777777" w:rsidR="00362E4C" w:rsidRDefault="00362E4C" w:rsidP="00362E4C">
      <w:pPr>
        <w:shd w:val="clear" w:color="auto" w:fill="FFFFFF"/>
        <w:spacing w:after="0" w:line="240" w:lineRule="auto"/>
        <w:rPr>
          <w:rFonts w:ascii="Arial" w:eastAsia="Times New Roman" w:hAnsi="Arial" w:cs="Arial"/>
          <w:color w:val="000000"/>
          <w:sz w:val="20"/>
          <w:szCs w:val="20"/>
        </w:rPr>
      </w:pPr>
      <w:bookmarkStart w:id="33" w:name="text4581anc"/>
      <w:bookmarkEnd w:id="33"/>
    </w:p>
    <w:p w14:paraId="45E7F1F7" w14:textId="6E3A622D" w:rsidR="00362E4C" w:rsidRPr="00362E4C" w:rsidRDefault="00362E4C" w:rsidP="00362E4C">
      <w:pPr>
        <w:shd w:val="clear" w:color="auto" w:fill="FFFFFF"/>
        <w:spacing w:after="0" w:line="240" w:lineRule="auto"/>
        <w:rPr>
          <w:rFonts w:ascii="Times New Roman" w:eastAsia="Times New Roman" w:hAnsi="Times New Roman" w:cs="Times New Roman"/>
          <w:color w:val="000000"/>
          <w:sz w:val="27"/>
          <w:szCs w:val="27"/>
        </w:rPr>
      </w:pPr>
      <w:r w:rsidRPr="00362E4C">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44D60EC3" w14:textId="207FAFE8" w:rsidR="007F2F4F" w:rsidRPr="00424532" w:rsidRDefault="007F2F4F" w:rsidP="007F2F4F">
      <w:pPr>
        <w:shd w:val="clear" w:color="auto" w:fill="FFFFFF"/>
        <w:spacing w:after="0" w:line="240" w:lineRule="auto"/>
        <w:rPr>
          <w:rFonts w:ascii="Arial" w:eastAsia="Times New Roman" w:hAnsi="Arial" w:cs="Arial"/>
          <w:color w:val="010101"/>
          <w:sz w:val="20"/>
          <w:szCs w:val="20"/>
        </w:rPr>
      </w:pPr>
    </w:p>
    <w:p w14:paraId="76C9BA49"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Question 1</w:t>
      </w:r>
    </w:p>
    <w:p w14:paraId="6BAE28EB"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1364A799"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Which of the following statements concerning RACES is true?</w:t>
      </w:r>
    </w:p>
    <w:p w14:paraId="177E6589"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33AC7726" w14:textId="77777777" w:rsidR="00424532" w:rsidRPr="00424532" w:rsidRDefault="008F2968" w:rsidP="0077588B">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RACES is a national organization. </w:t>
      </w:r>
    </w:p>
    <w:p w14:paraId="601361C2" w14:textId="77777777" w:rsidR="00424532" w:rsidRPr="00424532" w:rsidRDefault="008F2968" w:rsidP="0077588B">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Operators using RACES do not need FCC licenses. </w:t>
      </w:r>
    </w:p>
    <w:p w14:paraId="538B27EB" w14:textId="77777777" w:rsidR="00424532" w:rsidRPr="00424532" w:rsidRDefault="008F2968" w:rsidP="0077588B">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RACES can only be used by government emergency management agencies. </w:t>
      </w:r>
    </w:p>
    <w:p w14:paraId="5D8C097B" w14:textId="629A4663" w:rsidR="00362E4C" w:rsidRPr="00424532" w:rsidRDefault="008F2968" w:rsidP="0077588B">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RACES operators have unbounded freedom to use the entire radio spectrum.</w:t>
      </w:r>
    </w:p>
    <w:p w14:paraId="3CC7F4D6" w14:textId="5E08796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5770E964"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Question 2</w:t>
      </w:r>
    </w:p>
    <w:p w14:paraId="472B02FA"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581E0FC1"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Which of the following statements is false?</w:t>
      </w:r>
    </w:p>
    <w:p w14:paraId="144F3E46"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0CE3E0DC" w14:textId="77777777" w:rsidR="00424532" w:rsidRPr="00424532" w:rsidRDefault="008F2968" w:rsidP="0077588B">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RACES is an FCC authorized radio service. </w:t>
      </w:r>
    </w:p>
    <w:p w14:paraId="3D7718B1" w14:textId="77777777" w:rsidR="00424532" w:rsidRPr="00424532" w:rsidRDefault="008F2968" w:rsidP="0077588B">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RACES was authorized by the FCC in the 1950s. </w:t>
      </w:r>
    </w:p>
    <w:p w14:paraId="6897A636" w14:textId="77777777" w:rsidR="00424532" w:rsidRPr="00424532" w:rsidRDefault="008F2968" w:rsidP="0077588B">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EMA radio volunteers are required to operate under RACES rules. </w:t>
      </w:r>
    </w:p>
    <w:p w14:paraId="06263F16" w14:textId="1CFB1D16" w:rsidR="008F2968" w:rsidRPr="00424532" w:rsidRDefault="008F2968" w:rsidP="0077588B">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RACES rules and Amateur Radio rules differ.</w:t>
      </w:r>
    </w:p>
    <w:p w14:paraId="6B7E36C3" w14:textId="6407B519"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6841FC68"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Question 3</w:t>
      </w:r>
    </w:p>
    <w:p w14:paraId="37C81DDB"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132E3A2C"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Which of the following statements best describes how an individual can become a RACES operator?</w:t>
      </w:r>
    </w:p>
    <w:p w14:paraId="6F7A54C4"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014981B1" w14:textId="77777777" w:rsidR="00424532" w:rsidRPr="00424532" w:rsidRDefault="008F2968" w:rsidP="0077588B">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Obtain an Amateur Radio license and become registered as a radio operator with an EMA. </w:t>
      </w:r>
    </w:p>
    <w:p w14:paraId="4E60FE29" w14:textId="77777777" w:rsidR="00424532" w:rsidRPr="00424532" w:rsidRDefault="008F2968" w:rsidP="0077588B">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Obtain an Amateur Radio license and go on the air using RACES rules. </w:t>
      </w:r>
    </w:p>
    <w:p w14:paraId="68C1855E" w14:textId="77777777" w:rsidR="00424532" w:rsidRPr="00424532" w:rsidRDefault="008F2968" w:rsidP="0077588B">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Obtain both an Amateur Radio license and a GMRS license. </w:t>
      </w:r>
    </w:p>
    <w:p w14:paraId="16BB6D68" w14:textId="7A03397E" w:rsidR="008F2968" w:rsidRPr="00424532" w:rsidRDefault="008F2968" w:rsidP="0077588B">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Obtain an Amateur Radio license and join ARRL.</w:t>
      </w:r>
    </w:p>
    <w:p w14:paraId="2E48A720" w14:textId="34405303"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2C145281"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Question 4</w:t>
      </w:r>
    </w:p>
    <w:p w14:paraId="0C369A61"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25CD2534"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Which of the following statements is true?</w:t>
      </w:r>
    </w:p>
    <w:p w14:paraId="4A18FB92"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4E2D74DB" w14:textId="77777777" w:rsidR="00424532" w:rsidRPr="00424532" w:rsidRDefault="008F2968" w:rsidP="0077588B">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The official RACES uniform includes a white civil defense helmet. </w:t>
      </w:r>
    </w:p>
    <w:p w14:paraId="40B97316" w14:textId="77777777" w:rsidR="00424532" w:rsidRPr="00424532" w:rsidRDefault="008F2968" w:rsidP="0077588B">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An individual cannot be both an ARES member and a RACES operator. </w:t>
      </w:r>
    </w:p>
    <w:p w14:paraId="5D3B825C" w14:textId="77777777" w:rsidR="00424532" w:rsidRPr="00424532" w:rsidRDefault="008F2968" w:rsidP="0077588B">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EMA radio volunteers are required to operate under RACES rules. </w:t>
      </w:r>
    </w:p>
    <w:p w14:paraId="22BD7282" w14:textId="2580E770" w:rsidR="008F2968" w:rsidRPr="00424532" w:rsidRDefault="008F2968" w:rsidP="0077588B">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RACES </w:t>
      </w:r>
      <w:proofErr w:type="gramStart"/>
      <w:r w:rsidRPr="00424532">
        <w:rPr>
          <w:rFonts w:ascii="Arial" w:eastAsia="Times New Roman" w:hAnsi="Arial" w:cs="Arial"/>
          <w:color w:val="010101"/>
          <w:sz w:val="20"/>
          <w:szCs w:val="20"/>
        </w:rPr>
        <w:t>has</w:t>
      </w:r>
      <w:proofErr w:type="gramEnd"/>
      <w:r w:rsidRPr="00424532">
        <w:rPr>
          <w:rFonts w:ascii="Arial" w:eastAsia="Times New Roman" w:hAnsi="Arial" w:cs="Arial"/>
          <w:color w:val="010101"/>
          <w:sz w:val="20"/>
          <w:szCs w:val="20"/>
        </w:rPr>
        <w:t xml:space="preserve"> its greatest value as a wartime radio service.</w:t>
      </w:r>
    </w:p>
    <w:p w14:paraId="4D1A3CC3" w14:textId="0299E7C0"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275D719B"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Question 5</w:t>
      </w:r>
    </w:p>
    <w:p w14:paraId="3A12A673"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78884D36"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Which of the following groups can legally operate RACES stations?</w:t>
      </w:r>
    </w:p>
    <w:p w14:paraId="200713BE" w14:textId="77777777" w:rsidR="008F2968" w:rsidRPr="00424532" w:rsidRDefault="008F2968" w:rsidP="008F2968">
      <w:pPr>
        <w:shd w:val="clear" w:color="auto" w:fill="FFFFFF"/>
        <w:spacing w:after="0" w:line="240" w:lineRule="auto"/>
        <w:rPr>
          <w:rFonts w:ascii="Arial" w:eastAsia="Times New Roman" w:hAnsi="Arial" w:cs="Arial"/>
          <w:color w:val="010101"/>
          <w:sz w:val="20"/>
          <w:szCs w:val="20"/>
        </w:rPr>
      </w:pPr>
    </w:p>
    <w:p w14:paraId="0CD0B52A" w14:textId="77777777" w:rsidR="00424532" w:rsidRPr="00424532" w:rsidRDefault="008F2968" w:rsidP="0077588B">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lastRenderedPageBreak/>
        <w:t xml:space="preserve">The Forest Service, the Red Cross, the Salvation Army. </w:t>
      </w:r>
    </w:p>
    <w:p w14:paraId="74A6D0EE" w14:textId="77777777" w:rsidR="00424532" w:rsidRPr="00424532" w:rsidRDefault="008F2968" w:rsidP="0077588B">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FEMA, DHS, state/local emergency management agencies. </w:t>
      </w:r>
    </w:p>
    <w:p w14:paraId="21B0B37E" w14:textId="77777777" w:rsidR="00424532" w:rsidRPr="00424532" w:rsidRDefault="008F2968" w:rsidP="0077588B">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 xml:space="preserve">Goodwill Industries, hospitals, ambulance services. </w:t>
      </w:r>
    </w:p>
    <w:p w14:paraId="655C723C" w14:textId="0A27C79B" w:rsidR="008F2968" w:rsidRDefault="008F2968" w:rsidP="0077588B">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424532">
        <w:rPr>
          <w:rFonts w:ascii="Arial" w:eastAsia="Times New Roman" w:hAnsi="Arial" w:cs="Arial"/>
          <w:color w:val="010101"/>
          <w:sz w:val="20"/>
          <w:szCs w:val="20"/>
        </w:rPr>
        <w:t>FEMA, the Red Cross, Department of Homeland Security.</w:t>
      </w:r>
    </w:p>
    <w:p w14:paraId="33214A52" w14:textId="55998804" w:rsidR="0077588B" w:rsidRDefault="0077588B" w:rsidP="0077588B">
      <w:pPr>
        <w:shd w:val="clear" w:color="auto" w:fill="FFFFFF"/>
        <w:spacing w:after="0" w:line="240" w:lineRule="auto"/>
        <w:rPr>
          <w:rFonts w:ascii="Arial" w:eastAsia="Times New Roman" w:hAnsi="Arial" w:cs="Arial"/>
          <w:color w:val="010101"/>
          <w:sz w:val="20"/>
          <w:szCs w:val="20"/>
        </w:rPr>
      </w:pPr>
    </w:p>
    <w:p w14:paraId="7E03ECE6" w14:textId="77A41F86" w:rsidR="0077588B" w:rsidRDefault="0077588B" w:rsidP="0077588B">
      <w:pPr>
        <w:shd w:val="clear" w:color="auto" w:fill="FFFFFF"/>
        <w:spacing w:after="0" w:line="240" w:lineRule="auto"/>
        <w:rPr>
          <w:rFonts w:ascii="Arial" w:eastAsia="Times New Roman" w:hAnsi="Arial" w:cs="Arial"/>
          <w:color w:val="010101"/>
          <w:sz w:val="20"/>
          <w:szCs w:val="20"/>
        </w:rPr>
      </w:pPr>
    </w:p>
    <w:p w14:paraId="6E5A4E24" w14:textId="19749BAA" w:rsidR="0077588B" w:rsidRDefault="0077588B" w:rsidP="0077588B">
      <w:pPr>
        <w:shd w:val="clear" w:color="auto" w:fill="FFFFFF"/>
        <w:spacing w:after="0" w:line="240" w:lineRule="auto"/>
        <w:rPr>
          <w:rFonts w:ascii="Arial" w:eastAsia="Times New Roman" w:hAnsi="Arial" w:cs="Arial"/>
          <w:color w:val="010101"/>
          <w:sz w:val="20"/>
          <w:szCs w:val="20"/>
        </w:rPr>
      </w:pPr>
    </w:p>
    <w:p w14:paraId="2984817B" w14:textId="5B68126A" w:rsidR="0077588B" w:rsidRDefault="0077588B" w:rsidP="0077588B">
      <w:pPr>
        <w:shd w:val="clear" w:color="auto" w:fill="FFFFFF"/>
        <w:spacing w:after="0" w:line="240" w:lineRule="auto"/>
        <w:rPr>
          <w:rFonts w:ascii="Arial" w:eastAsia="Times New Roman" w:hAnsi="Arial" w:cs="Arial"/>
          <w:color w:val="010101"/>
          <w:sz w:val="20"/>
          <w:szCs w:val="20"/>
        </w:rPr>
      </w:pPr>
    </w:p>
    <w:p w14:paraId="432476F7" w14:textId="77777777" w:rsidR="0077588B" w:rsidRPr="0077588B" w:rsidRDefault="0077588B" w:rsidP="0077588B">
      <w:pPr>
        <w:pStyle w:val="NoSpacing"/>
        <w:rPr>
          <w:rFonts w:ascii="Arial" w:hAnsi="Arial" w:cs="Arial"/>
          <w:b/>
          <w:bCs/>
          <w:sz w:val="20"/>
          <w:szCs w:val="20"/>
        </w:rPr>
      </w:pPr>
      <w:r w:rsidRPr="0077588B">
        <w:rPr>
          <w:rFonts w:ascii="Arial" w:hAnsi="Arial" w:cs="Arial"/>
          <w:b/>
          <w:bCs/>
          <w:sz w:val="20"/>
          <w:szCs w:val="20"/>
        </w:rPr>
        <w:t>Correct Answers</w:t>
      </w:r>
    </w:p>
    <w:p w14:paraId="68F4C382" w14:textId="3B63383B" w:rsidR="0077588B" w:rsidRPr="0062257F" w:rsidRDefault="0077588B" w:rsidP="0077588B">
      <w:pPr>
        <w:pStyle w:val="NoSpacing"/>
        <w:rPr>
          <w:rFonts w:ascii="Arial" w:hAnsi="Arial" w:cs="Arial"/>
          <w:sz w:val="20"/>
          <w:szCs w:val="20"/>
        </w:rPr>
      </w:pPr>
      <w:r w:rsidRPr="0062257F">
        <w:rPr>
          <w:rFonts w:ascii="Arial" w:hAnsi="Arial" w:cs="Arial"/>
          <w:sz w:val="20"/>
          <w:szCs w:val="20"/>
        </w:rPr>
        <w:t>1</w:t>
      </w:r>
      <w:r>
        <w:rPr>
          <w:rFonts w:ascii="Arial" w:hAnsi="Arial" w:cs="Arial"/>
          <w:sz w:val="20"/>
          <w:szCs w:val="20"/>
        </w:rPr>
        <w:tab/>
      </w:r>
      <w:r w:rsidRPr="0062257F">
        <w:rPr>
          <w:rFonts w:ascii="Arial" w:hAnsi="Arial" w:cs="Arial"/>
          <w:sz w:val="20"/>
          <w:szCs w:val="20"/>
        </w:rPr>
        <w:t>c</w:t>
      </w:r>
    </w:p>
    <w:p w14:paraId="10FD5401" w14:textId="687111D0" w:rsidR="0077588B" w:rsidRPr="0062257F" w:rsidRDefault="0077588B" w:rsidP="0077588B">
      <w:pPr>
        <w:pStyle w:val="NoSpacing"/>
        <w:rPr>
          <w:rFonts w:ascii="Arial" w:hAnsi="Arial" w:cs="Arial"/>
          <w:sz w:val="20"/>
          <w:szCs w:val="20"/>
        </w:rPr>
      </w:pPr>
      <w:r w:rsidRPr="0062257F">
        <w:rPr>
          <w:rFonts w:ascii="Arial" w:hAnsi="Arial" w:cs="Arial"/>
          <w:sz w:val="20"/>
          <w:szCs w:val="20"/>
        </w:rPr>
        <w:t>2</w:t>
      </w:r>
      <w:r>
        <w:rPr>
          <w:rFonts w:ascii="Arial" w:hAnsi="Arial" w:cs="Arial"/>
          <w:sz w:val="20"/>
          <w:szCs w:val="20"/>
        </w:rPr>
        <w:tab/>
      </w:r>
      <w:r w:rsidRPr="0062257F">
        <w:rPr>
          <w:rFonts w:ascii="Arial" w:hAnsi="Arial" w:cs="Arial"/>
          <w:sz w:val="20"/>
          <w:szCs w:val="20"/>
        </w:rPr>
        <w:t>c</w:t>
      </w:r>
    </w:p>
    <w:p w14:paraId="618C74EA" w14:textId="54C5455C" w:rsidR="0077588B" w:rsidRPr="0062257F" w:rsidRDefault="0077588B" w:rsidP="0077588B">
      <w:pPr>
        <w:pStyle w:val="NoSpacing"/>
        <w:rPr>
          <w:rFonts w:ascii="Arial" w:hAnsi="Arial" w:cs="Arial"/>
          <w:sz w:val="20"/>
          <w:szCs w:val="20"/>
        </w:rPr>
      </w:pPr>
      <w:r w:rsidRPr="0062257F">
        <w:rPr>
          <w:rFonts w:ascii="Arial" w:hAnsi="Arial" w:cs="Arial"/>
          <w:sz w:val="20"/>
          <w:szCs w:val="20"/>
        </w:rPr>
        <w:t>3</w:t>
      </w:r>
      <w:r>
        <w:rPr>
          <w:rFonts w:ascii="Arial" w:hAnsi="Arial" w:cs="Arial"/>
          <w:sz w:val="20"/>
          <w:szCs w:val="20"/>
        </w:rPr>
        <w:tab/>
      </w:r>
      <w:r w:rsidRPr="0062257F">
        <w:rPr>
          <w:rFonts w:ascii="Arial" w:hAnsi="Arial" w:cs="Arial"/>
          <w:sz w:val="20"/>
          <w:szCs w:val="20"/>
        </w:rPr>
        <w:t>a</w:t>
      </w:r>
    </w:p>
    <w:p w14:paraId="646E2AF1" w14:textId="2F02AA5F" w:rsidR="0077588B" w:rsidRPr="0062257F" w:rsidRDefault="0077588B" w:rsidP="0077588B">
      <w:pPr>
        <w:pStyle w:val="NoSpacing"/>
        <w:rPr>
          <w:rFonts w:ascii="Arial" w:hAnsi="Arial" w:cs="Arial"/>
          <w:sz w:val="20"/>
          <w:szCs w:val="20"/>
        </w:rPr>
      </w:pPr>
      <w:r w:rsidRPr="0062257F">
        <w:rPr>
          <w:rFonts w:ascii="Arial" w:hAnsi="Arial" w:cs="Arial"/>
          <w:sz w:val="20"/>
          <w:szCs w:val="20"/>
        </w:rPr>
        <w:t>4</w:t>
      </w:r>
      <w:r>
        <w:rPr>
          <w:rFonts w:ascii="Arial" w:hAnsi="Arial" w:cs="Arial"/>
          <w:sz w:val="20"/>
          <w:szCs w:val="20"/>
        </w:rPr>
        <w:tab/>
      </w:r>
      <w:r w:rsidRPr="0062257F">
        <w:rPr>
          <w:rFonts w:ascii="Arial" w:hAnsi="Arial" w:cs="Arial"/>
          <w:sz w:val="20"/>
          <w:szCs w:val="20"/>
        </w:rPr>
        <w:t>d</w:t>
      </w:r>
    </w:p>
    <w:p w14:paraId="42975854" w14:textId="144ED116" w:rsidR="0077588B" w:rsidRDefault="0077588B" w:rsidP="0077588B">
      <w:pPr>
        <w:shd w:val="clear" w:color="auto" w:fill="FFFFFF"/>
        <w:spacing w:after="0" w:line="240" w:lineRule="auto"/>
        <w:rPr>
          <w:rFonts w:ascii="Arial" w:hAnsi="Arial" w:cs="Arial"/>
          <w:sz w:val="20"/>
          <w:szCs w:val="20"/>
        </w:rPr>
      </w:pPr>
      <w:r w:rsidRPr="0062257F">
        <w:rPr>
          <w:rFonts w:ascii="Arial" w:hAnsi="Arial" w:cs="Arial"/>
          <w:sz w:val="20"/>
          <w:szCs w:val="20"/>
        </w:rPr>
        <w:t>5</w:t>
      </w:r>
      <w:r>
        <w:rPr>
          <w:rFonts w:ascii="Arial" w:hAnsi="Arial" w:cs="Arial"/>
          <w:sz w:val="20"/>
          <w:szCs w:val="20"/>
        </w:rPr>
        <w:tab/>
      </w:r>
      <w:r w:rsidRPr="0062257F">
        <w:rPr>
          <w:rFonts w:ascii="Arial" w:hAnsi="Arial" w:cs="Arial"/>
          <w:sz w:val="20"/>
          <w:szCs w:val="20"/>
        </w:rPr>
        <w:t>b</w:t>
      </w:r>
    </w:p>
    <w:p w14:paraId="3C604575" w14:textId="77777777" w:rsidR="007F2F4F" w:rsidRPr="00424532" w:rsidRDefault="007F2F4F" w:rsidP="007F2F4F">
      <w:pPr>
        <w:rPr>
          <w:rFonts w:ascii="Arial" w:hAnsi="Arial" w:cs="Arial"/>
          <w:sz w:val="20"/>
          <w:szCs w:val="20"/>
        </w:rPr>
      </w:pPr>
    </w:p>
    <w:p w14:paraId="06F46093" w14:textId="77777777" w:rsidR="000838BB" w:rsidRPr="007F2F4F" w:rsidRDefault="000838BB" w:rsidP="007F2F4F"/>
    <w:sectPr w:rsidR="000838BB" w:rsidRPr="007F2F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5273BA"/>
    <w:multiLevelType w:val="hybridMultilevel"/>
    <w:tmpl w:val="07408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A67426"/>
    <w:multiLevelType w:val="hybridMultilevel"/>
    <w:tmpl w:val="4C143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1E3AB2"/>
    <w:multiLevelType w:val="hybridMultilevel"/>
    <w:tmpl w:val="1D50E3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E95626"/>
    <w:multiLevelType w:val="hybridMultilevel"/>
    <w:tmpl w:val="63FC4E2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E21D0C"/>
    <w:multiLevelType w:val="hybridMultilevel"/>
    <w:tmpl w:val="FB48C0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33403C"/>
    <w:multiLevelType w:val="hybridMultilevel"/>
    <w:tmpl w:val="1402D6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B43437"/>
    <w:multiLevelType w:val="hybridMultilevel"/>
    <w:tmpl w:val="D1E84C8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C184F03"/>
    <w:multiLevelType w:val="hybridMultilevel"/>
    <w:tmpl w:val="F6CEBE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651817"/>
    <w:multiLevelType w:val="hybridMultilevel"/>
    <w:tmpl w:val="9CC00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DEC1057"/>
    <w:multiLevelType w:val="hybridMultilevel"/>
    <w:tmpl w:val="F594DFB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2955C51"/>
    <w:multiLevelType w:val="hybridMultilevel"/>
    <w:tmpl w:val="CFE2BBC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D68184C"/>
    <w:multiLevelType w:val="hybridMultilevel"/>
    <w:tmpl w:val="C178B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EB34761"/>
    <w:multiLevelType w:val="hybridMultilevel"/>
    <w:tmpl w:val="D2E88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F9C0B82"/>
    <w:multiLevelType w:val="hybridMultilevel"/>
    <w:tmpl w:val="4BD23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F3A1C43"/>
    <w:multiLevelType w:val="hybridMultilevel"/>
    <w:tmpl w:val="D850F2A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8"/>
  </w:num>
  <w:num w:numId="4">
    <w:abstractNumId w:val="31"/>
  </w:num>
  <w:num w:numId="5">
    <w:abstractNumId w:val="20"/>
  </w:num>
  <w:num w:numId="6">
    <w:abstractNumId w:val="19"/>
  </w:num>
  <w:num w:numId="7">
    <w:abstractNumId w:val="30"/>
  </w:num>
  <w:num w:numId="8">
    <w:abstractNumId w:val="15"/>
  </w:num>
  <w:num w:numId="9">
    <w:abstractNumId w:val="24"/>
  </w:num>
  <w:num w:numId="10">
    <w:abstractNumId w:val="29"/>
  </w:num>
  <w:num w:numId="11">
    <w:abstractNumId w:val="6"/>
  </w:num>
  <w:num w:numId="12">
    <w:abstractNumId w:val="0"/>
  </w:num>
  <w:num w:numId="13">
    <w:abstractNumId w:val="28"/>
  </w:num>
  <w:num w:numId="14">
    <w:abstractNumId w:val="14"/>
  </w:num>
  <w:num w:numId="15">
    <w:abstractNumId w:val="18"/>
  </w:num>
  <w:num w:numId="16">
    <w:abstractNumId w:val="12"/>
  </w:num>
  <w:num w:numId="17">
    <w:abstractNumId w:val="26"/>
  </w:num>
  <w:num w:numId="18">
    <w:abstractNumId w:val="11"/>
  </w:num>
  <w:num w:numId="19">
    <w:abstractNumId w:val="25"/>
  </w:num>
  <w:num w:numId="20">
    <w:abstractNumId w:val="9"/>
  </w:num>
  <w:num w:numId="21">
    <w:abstractNumId w:val="16"/>
  </w:num>
  <w:num w:numId="22">
    <w:abstractNumId w:val="7"/>
  </w:num>
  <w:num w:numId="23">
    <w:abstractNumId w:val="1"/>
  </w:num>
  <w:num w:numId="24">
    <w:abstractNumId w:val="2"/>
  </w:num>
  <w:num w:numId="25">
    <w:abstractNumId w:val="27"/>
  </w:num>
  <w:num w:numId="26">
    <w:abstractNumId w:val="17"/>
  </w:num>
  <w:num w:numId="27">
    <w:abstractNumId w:val="23"/>
  </w:num>
  <w:num w:numId="28">
    <w:abstractNumId w:val="4"/>
  </w:num>
  <w:num w:numId="29">
    <w:abstractNumId w:val="32"/>
  </w:num>
  <w:num w:numId="30">
    <w:abstractNumId w:val="22"/>
  </w:num>
  <w:num w:numId="31">
    <w:abstractNumId w:val="5"/>
  </w:num>
  <w:num w:numId="32">
    <w:abstractNumId w:val="21"/>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838BB"/>
    <w:rsid w:val="000944F8"/>
    <w:rsid w:val="000F46A2"/>
    <w:rsid w:val="000F4C3A"/>
    <w:rsid w:val="00113345"/>
    <w:rsid w:val="001754CB"/>
    <w:rsid w:val="00186BC8"/>
    <w:rsid w:val="00221613"/>
    <w:rsid w:val="0031193C"/>
    <w:rsid w:val="00362E4C"/>
    <w:rsid w:val="00424532"/>
    <w:rsid w:val="004D2924"/>
    <w:rsid w:val="005161CC"/>
    <w:rsid w:val="005827DB"/>
    <w:rsid w:val="005829EE"/>
    <w:rsid w:val="007149CB"/>
    <w:rsid w:val="00773D40"/>
    <w:rsid w:val="0077588B"/>
    <w:rsid w:val="007C7856"/>
    <w:rsid w:val="007F2F4F"/>
    <w:rsid w:val="008F2968"/>
    <w:rsid w:val="009C5417"/>
    <w:rsid w:val="00A321E4"/>
    <w:rsid w:val="00A64210"/>
    <w:rsid w:val="00A846CE"/>
    <w:rsid w:val="00A860E1"/>
    <w:rsid w:val="00B857B9"/>
    <w:rsid w:val="00CF44A3"/>
    <w:rsid w:val="00CF7980"/>
    <w:rsid w:val="00D824D9"/>
    <w:rsid w:val="00E14869"/>
    <w:rsid w:val="00EF6C5E"/>
    <w:rsid w:val="00F279E5"/>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F2F4F"/>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4491font1">
    <w:name w:val="text4491font1"/>
    <w:basedOn w:val="DefaultParagraphFont"/>
    <w:rsid w:val="00362E4C"/>
  </w:style>
  <w:style w:type="character" w:customStyle="1" w:styleId="text4493font1">
    <w:name w:val="text4493font1"/>
    <w:basedOn w:val="DefaultParagraphFont"/>
    <w:rsid w:val="00362E4C"/>
  </w:style>
  <w:style w:type="character" w:customStyle="1" w:styleId="text10699font1">
    <w:name w:val="text10699font1"/>
    <w:basedOn w:val="DefaultParagraphFont"/>
    <w:rsid w:val="00362E4C"/>
  </w:style>
  <w:style w:type="character" w:customStyle="1" w:styleId="text4494font1">
    <w:name w:val="text4494font1"/>
    <w:basedOn w:val="DefaultParagraphFont"/>
    <w:rsid w:val="00362E4C"/>
  </w:style>
  <w:style w:type="character" w:customStyle="1" w:styleId="text4500font1">
    <w:name w:val="text4500font1"/>
    <w:basedOn w:val="DefaultParagraphFont"/>
    <w:rsid w:val="00362E4C"/>
  </w:style>
  <w:style w:type="character" w:customStyle="1" w:styleId="text4505font1">
    <w:name w:val="text4505font1"/>
    <w:basedOn w:val="DefaultParagraphFont"/>
    <w:rsid w:val="00362E4C"/>
  </w:style>
  <w:style w:type="character" w:customStyle="1" w:styleId="text4507font1">
    <w:name w:val="text4507font1"/>
    <w:basedOn w:val="DefaultParagraphFont"/>
    <w:rsid w:val="00362E4C"/>
  </w:style>
  <w:style w:type="character" w:customStyle="1" w:styleId="text4509font1">
    <w:name w:val="text4509font1"/>
    <w:basedOn w:val="DefaultParagraphFont"/>
    <w:rsid w:val="00362E4C"/>
  </w:style>
  <w:style w:type="character" w:customStyle="1" w:styleId="text10702font1">
    <w:name w:val="text10702font1"/>
    <w:basedOn w:val="DefaultParagraphFont"/>
    <w:rsid w:val="00362E4C"/>
  </w:style>
  <w:style w:type="character" w:customStyle="1" w:styleId="text4510font1">
    <w:name w:val="text4510font1"/>
    <w:basedOn w:val="DefaultParagraphFont"/>
    <w:rsid w:val="00362E4C"/>
  </w:style>
  <w:style w:type="character" w:customStyle="1" w:styleId="text4517font1">
    <w:name w:val="text4517font1"/>
    <w:basedOn w:val="DefaultParagraphFont"/>
    <w:rsid w:val="00362E4C"/>
  </w:style>
  <w:style w:type="character" w:customStyle="1" w:styleId="text4519font1">
    <w:name w:val="text4519font1"/>
    <w:basedOn w:val="DefaultParagraphFont"/>
    <w:rsid w:val="00362E4C"/>
  </w:style>
  <w:style w:type="character" w:customStyle="1" w:styleId="text10704font1">
    <w:name w:val="text10704font1"/>
    <w:basedOn w:val="DefaultParagraphFont"/>
    <w:rsid w:val="00362E4C"/>
  </w:style>
  <w:style w:type="character" w:customStyle="1" w:styleId="text4520font1">
    <w:name w:val="text4520font1"/>
    <w:basedOn w:val="DefaultParagraphFont"/>
    <w:rsid w:val="00362E4C"/>
  </w:style>
  <w:style w:type="character" w:customStyle="1" w:styleId="text4525font1">
    <w:name w:val="text4525font1"/>
    <w:basedOn w:val="DefaultParagraphFont"/>
    <w:rsid w:val="00362E4C"/>
  </w:style>
  <w:style w:type="character" w:customStyle="1" w:styleId="text4525font3">
    <w:name w:val="text4525font3"/>
    <w:basedOn w:val="DefaultParagraphFont"/>
    <w:rsid w:val="00362E4C"/>
  </w:style>
  <w:style w:type="character" w:customStyle="1" w:styleId="text4527font1">
    <w:name w:val="text4527font1"/>
    <w:basedOn w:val="DefaultParagraphFont"/>
    <w:rsid w:val="00362E4C"/>
  </w:style>
  <w:style w:type="character" w:customStyle="1" w:styleId="text4529font1">
    <w:name w:val="text4529font1"/>
    <w:basedOn w:val="DefaultParagraphFont"/>
    <w:rsid w:val="00362E4C"/>
  </w:style>
  <w:style w:type="character" w:customStyle="1" w:styleId="text10706font1">
    <w:name w:val="text10706font1"/>
    <w:basedOn w:val="DefaultParagraphFont"/>
    <w:rsid w:val="00362E4C"/>
  </w:style>
  <w:style w:type="character" w:customStyle="1" w:styleId="text4530font2">
    <w:name w:val="text4530font2"/>
    <w:basedOn w:val="DefaultParagraphFont"/>
    <w:rsid w:val="00362E4C"/>
  </w:style>
  <w:style w:type="character" w:customStyle="1" w:styleId="text4530font7">
    <w:name w:val="text4530font7"/>
    <w:basedOn w:val="DefaultParagraphFont"/>
    <w:rsid w:val="00362E4C"/>
  </w:style>
  <w:style w:type="character" w:customStyle="1" w:styleId="text4535font1">
    <w:name w:val="text4535font1"/>
    <w:basedOn w:val="DefaultParagraphFont"/>
    <w:rsid w:val="00362E4C"/>
  </w:style>
  <w:style w:type="character" w:customStyle="1" w:styleId="text4537font1">
    <w:name w:val="text4537font1"/>
    <w:basedOn w:val="DefaultParagraphFont"/>
    <w:rsid w:val="00362E4C"/>
  </w:style>
  <w:style w:type="character" w:customStyle="1" w:styleId="text4539font1">
    <w:name w:val="text4539font1"/>
    <w:basedOn w:val="DefaultParagraphFont"/>
    <w:rsid w:val="00362E4C"/>
  </w:style>
  <w:style w:type="character" w:customStyle="1" w:styleId="text10708font1">
    <w:name w:val="text10708font1"/>
    <w:basedOn w:val="DefaultParagraphFont"/>
    <w:rsid w:val="00362E4C"/>
  </w:style>
  <w:style w:type="character" w:customStyle="1" w:styleId="text4540font1">
    <w:name w:val="text4540font1"/>
    <w:basedOn w:val="DefaultParagraphFont"/>
    <w:rsid w:val="00362E4C"/>
  </w:style>
  <w:style w:type="character" w:customStyle="1" w:styleId="text4542font1">
    <w:name w:val="text4542font1"/>
    <w:basedOn w:val="DefaultParagraphFont"/>
    <w:rsid w:val="00362E4C"/>
  </w:style>
  <w:style w:type="character" w:customStyle="1" w:styleId="text4544font1">
    <w:name w:val="text4544font1"/>
    <w:basedOn w:val="DefaultParagraphFont"/>
    <w:rsid w:val="00362E4C"/>
  </w:style>
  <w:style w:type="character" w:customStyle="1" w:styleId="text10709font1">
    <w:name w:val="text10709font1"/>
    <w:basedOn w:val="DefaultParagraphFont"/>
    <w:rsid w:val="00362E4C"/>
  </w:style>
  <w:style w:type="character" w:customStyle="1" w:styleId="text4545font1">
    <w:name w:val="text4545font1"/>
    <w:basedOn w:val="DefaultParagraphFont"/>
    <w:rsid w:val="00362E4C"/>
  </w:style>
  <w:style w:type="character" w:customStyle="1" w:styleId="text4545font3">
    <w:name w:val="text4545font3"/>
    <w:basedOn w:val="DefaultParagraphFont"/>
    <w:rsid w:val="00362E4C"/>
  </w:style>
  <w:style w:type="character" w:customStyle="1" w:styleId="text4547font1">
    <w:name w:val="text4547font1"/>
    <w:basedOn w:val="DefaultParagraphFont"/>
    <w:rsid w:val="00362E4C"/>
  </w:style>
  <w:style w:type="character" w:customStyle="1" w:styleId="text4549font1">
    <w:name w:val="text4549font1"/>
    <w:basedOn w:val="DefaultParagraphFont"/>
    <w:rsid w:val="00362E4C"/>
  </w:style>
  <w:style w:type="character" w:customStyle="1" w:styleId="text10710font1">
    <w:name w:val="text10710font1"/>
    <w:basedOn w:val="DefaultParagraphFont"/>
    <w:rsid w:val="00362E4C"/>
  </w:style>
  <w:style w:type="character" w:customStyle="1" w:styleId="text4550font1">
    <w:name w:val="text4550font1"/>
    <w:basedOn w:val="DefaultParagraphFont"/>
    <w:rsid w:val="00362E4C"/>
  </w:style>
  <w:style w:type="character" w:customStyle="1" w:styleId="text4552font1">
    <w:name w:val="text4552font1"/>
    <w:basedOn w:val="DefaultParagraphFont"/>
    <w:rsid w:val="00362E4C"/>
  </w:style>
  <w:style w:type="character" w:customStyle="1" w:styleId="text4554font1">
    <w:name w:val="text4554font1"/>
    <w:basedOn w:val="DefaultParagraphFont"/>
    <w:rsid w:val="00362E4C"/>
  </w:style>
  <w:style w:type="character" w:customStyle="1" w:styleId="text10711font1">
    <w:name w:val="text10711font1"/>
    <w:basedOn w:val="DefaultParagraphFont"/>
    <w:rsid w:val="00362E4C"/>
  </w:style>
  <w:style w:type="character" w:customStyle="1" w:styleId="text4555font2">
    <w:name w:val="text4555font2"/>
    <w:basedOn w:val="DefaultParagraphFont"/>
    <w:rsid w:val="00362E4C"/>
  </w:style>
  <w:style w:type="character" w:customStyle="1" w:styleId="text4560font2">
    <w:name w:val="text4560font2"/>
    <w:basedOn w:val="DefaultParagraphFont"/>
    <w:rsid w:val="00362E4C"/>
  </w:style>
  <w:style w:type="character" w:customStyle="1" w:styleId="text4565font2">
    <w:name w:val="text4565font2"/>
    <w:basedOn w:val="DefaultParagraphFont"/>
    <w:rsid w:val="00362E4C"/>
  </w:style>
  <w:style w:type="character" w:customStyle="1" w:styleId="text4565font3">
    <w:name w:val="text4565font3"/>
    <w:basedOn w:val="DefaultParagraphFont"/>
    <w:rsid w:val="00362E4C"/>
  </w:style>
  <w:style w:type="character" w:customStyle="1" w:styleId="text4565font4">
    <w:name w:val="text4565font4"/>
    <w:basedOn w:val="DefaultParagraphFont"/>
    <w:rsid w:val="00362E4C"/>
  </w:style>
  <w:style w:type="character" w:customStyle="1" w:styleId="text4577font2">
    <w:name w:val="text4577font2"/>
    <w:basedOn w:val="DefaultParagraphFont"/>
    <w:rsid w:val="00362E4C"/>
  </w:style>
  <w:style w:type="character" w:customStyle="1" w:styleId="text4579font1">
    <w:name w:val="text4579font1"/>
    <w:basedOn w:val="DefaultParagraphFont"/>
    <w:rsid w:val="00362E4C"/>
  </w:style>
  <w:style w:type="character" w:customStyle="1" w:styleId="text4581font1">
    <w:name w:val="text4581font1"/>
    <w:basedOn w:val="DefaultParagraphFont"/>
    <w:rsid w:val="00362E4C"/>
  </w:style>
  <w:style w:type="paragraph" w:styleId="NoSpacing">
    <w:name w:val="No Spacing"/>
    <w:uiPriority w:val="1"/>
    <w:qFormat/>
    <w:rsid w:val="007758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13990373">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89074556">
      <w:bodyDiv w:val="1"/>
      <w:marLeft w:val="0"/>
      <w:marRight w:val="0"/>
      <w:marTop w:val="0"/>
      <w:marBottom w:val="0"/>
      <w:divBdr>
        <w:top w:val="none" w:sz="0" w:space="0" w:color="auto"/>
        <w:left w:val="none" w:sz="0" w:space="0" w:color="auto"/>
        <w:bottom w:val="none" w:sz="0" w:space="0" w:color="auto"/>
        <w:right w:val="none" w:sz="0" w:space="0" w:color="auto"/>
      </w:divBdr>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0291082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7027113">
      <w:bodyDiv w:val="1"/>
      <w:marLeft w:val="0"/>
      <w:marRight w:val="0"/>
      <w:marTop w:val="0"/>
      <w:marBottom w:val="0"/>
      <w:divBdr>
        <w:top w:val="none" w:sz="0" w:space="0" w:color="auto"/>
        <w:left w:val="none" w:sz="0" w:space="0" w:color="auto"/>
        <w:bottom w:val="none" w:sz="0" w:space="0" w:color="auto"/>
        <w:right w:val="none" w:sz="0" w:space="0" w:color="auto"/>
      </w:divBdr>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69576986">
      <w:bodyDiv w:val="1"/>
      <w:marLeft w:val="0"/>
      <w:marRight w:val="0"/>
      <w:marTop w:val="0"/>
      <w:marBottom w:val="0"/>
      <w:divBdr>
        <w:top w:val="none" w:sz="0" w:space="0" w:color="auto"/>
        <w:left w:val="none" w:sz="0" w:space="0" w:color="auto"/>
        <w:bottom w:val="none" w:sz="0" w:space="0" w:color="auto"/>
        <w:right w:val="none" w:sz="0" w:space="0" w:color="auto"/>
      </w:divBdr>
      <w:divsChild>
        <w:div w:id="525486859">
          <w:marLeft w:val="0"/>
          <w:marRight w:val="0"/>
          <w:marTop w:val="0"/>
          <w:marBottom w:val="0"/>
          <w:divBdr>
            <w:top w:val="none" w:sz="0" w:space="0" w:color="auto"/>
            <w:left w:val="none" w:sz="0" w:space="0" w:color="auto"/>
            <w:bottom w:val="none" w:sz="0" w:space="0" w:color="auto"/>
            <w:right w:val="none" w:sz="0" w:space="0" w:color="auto"/>
          </w:divBdr>
        </w:div>
        <w:div w:id="338777352">
          <w:marLeft w:val="0"/>
          <w:marRight w:val="0"/>
          <w:marTop w:val="0"/>
          <w:marBottom w:val="0"/>
          <w:divBdr>
            <w:top w:val="none" w:sz="0" w:space="0" w:color="auto"/>
            <w:left w:val="none" w:sz="0" w:space="0" w:color="auto"/>
            <w:bottom w:val="none" w:sz="0" w:space="0" w:color="auto"/>
            <w:right w:val="none" w:sz="0" w:space="0" w:color="auto"/>
          </w:divBdr>
        </w:div>
        <w:div w:id="576863528">
          <w:marLeft w:val="0"/>
          <w:marRight w:val="0"/>
          <w:marTop w:val="0"/>
          <w:marBottom w:val="0"/>
          <w:divBdr>
            <w:top w:val="none" w:sz="0" w:space="0" w:color="auto"/>
            <w:left w:val="none" w:sz="0" w:space="0" w:color="auto"/>
            <w:bottom w:val="none" w:sz="0" w:space="0" w:color="auto"/>
            <w:right w:val="none" w:sz="0" w:space="0" w:color="auto"/>
          </w:divBdr>
        </w:div>
        <w:div w:id="868840764">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085615421">
      <w:bodyDiv w:val="1"/>
      <w:marLeft w:val="0"/>
      <w:marRight w:val="0"/>
      <w:marTop w:val="0"/>
      <w:marBottom w:val="0"/>
      <w:divBdr>
        <w:top w:val="none" w:sz="0" w:space="0" w:color="auto"/>
        <w:left w:val="none" w:sz="0" w:space="0" w:color="auto"/>
        <w:bottom w:val="none" w:sz="0" w:space="0" w:color="auto"/>
        <w:right w:val="none" w:sz="0" w:space="0" w:color="auto"/>
      </w:divBdr>
      <w:divsChild>
        <w:div w:id="1799563228">
          <w:marLeft w:val="0"/>
          <w:marRight w:val="0"/>
          <w:marTop w:val="0"/>
          <w:marBottom w:val="0"/>
          <w:divBdr>
            <w:top w:val="none" w:sz="0" w:space="0" w:color="auto"/>
            <w:left w:val="none" w:sz="0" w:space="0" w:color="auto"/>
            <w:bottom w:val="none" w:sz="0" w:space="0" w:color="auto"/>
            <w:right w:val="none" w:sz="0" w:space="0" w:color="auto"/>
          </w:divBdr>
        </w:div>
        <w:div w:id="1196119157">
          <w:marLeft w:val="0"/>
          <w:marRight w:val="0"/>
          <w:marTop w:val="0"/>
          <w:marBottom w:val="0"/>
          <w:divBdr>
            <w:top w:val="none" w:sz="0" w:space="0" w:color="auto"/>
            <w:left w:val="none" w:sz="0" w:space="0" w:color="auto"/>
            <w:bottom w:val="none" w:sz="0" w:space="0" w:color="auto"/>
            <w:right w:val="none" w:sz="0" w:space="0" w:color="auto"/>
          </w:divBdr>
        </w:div>
        <w:div w:id="777027409">
          <w:marLeft w:val="0"/>
          <w:marRight w:val="0"/>
          <w:marTop w:val="0"/>
          <w:marBottom w:val="0"/>
          <w:divBdr>
            <w:top w:val="none" w:sz="0" w:space="0" w:color="auto"/>
            <w:left w:val="none" w:sz="0" w:space="0" w:color="auto"/>
            <w:bottom w:val="none" w:sz="0" w:space="0" w:color="auto"/>
            <w:right w:val="none" w:sz="0" w:space="0" w:color="auto"/>
          </w:divBdr>
        </w:div>
        <w:div w:id="1749420178">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06329738">
      <w:bodyDiv w:val="1"/>
      <w:marLeft w:val="0"/>
      <w:marRight w:val="0"/>
      <w:marTop w:val="0"/>
      <w:marBottom w:val="0"/>
      <w:divBdr>
        <w:top w:val="none" w:sz="0" w:space="0" w:color="auto"/>
        <w:left w:val="none" w:sz="0" w:space="0" w:color="auto"/>
        <w:bottom w:val="none" w:sz="0" w:space="0" w:color="auto"/>
        <w:right w:val="none" w:sz="0" w:space="0" w:color="auto"/>
      </w:divBdr>
      <w:divsChild>
        <w:div w:id="1128475345">
          <w:marLeft w:val="0"/>
          <w:marRight w:val="0"/>
          <w:marTop w:val="0"/>
          <w:marBottom w:val="0"/>
          <w:divBdr>
            <w:top w:val="none" w:sz="0" w:space="0" w:color="auto"/>
            <w:left w:val="none" w:sz="0" w:space="0" w:color="auto"/>
            <w:bottom w:val="none" w:sz="0" w:space="0" w:color="auto"/>
            <w:right w:val="none" w:sz="0" w:space="0" w:color="auto"/>
          </w:divBdr>
        </w:div>
        <w:div w:id="532159206">
          <w:marLeft w:val="0"/>
          <w:marRight w:val="0"/>
          <w:marTop w:val="0"/>
          <w:marBottom w:val="0"/>
          <w:divBdr>
            <w:top w:val="none" w:sz="0" w:space="0" w:color="auto"/>
            <w:left w:val="none" w:sz="0" w:space="0" w:color="auto"/>
            <w:bottom w:val="none" w:sz="0" w:space="0" w:color="auto"/>
            <w:right w:val="none" w:sz="0" w:space="0" w:color="auto"/>
          </w:divBdr>
        </w:div>
        <w:div w:id="1797288213">
          <w:marLeft w:val="0"/>
          <w:marRight w:val="0"/>
          <w:marTop w:val="0"/>
          <w:marBottom w:val="0"/>
          <w:divBdr>
            <w:top w:val="none" w:sz="0" w:space="0" w:color="auto"/>
            <w:left w:val="none" w:sz="0" w:space="0" w:color="auto"/>
            <w:bottom w:val="none" w:sz="0" w:space="0" w:color="auto"/>
            <w:right w:val="none" w:sz="0" w:space="0" w:color="auto"/>
          </w:divBdr>
        </w:div>
        <w:div w:id="1272591032">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696149845">
      <w:bodyDiv w:val="1"/>
      <w:marLeft w:val="0"/>
      <w:marRight w:val="0"/>
      <w:marTop w:val="0"/>
      <w:marBottom w:val="0"/>
      <w:divBdr>
        <w:top w:val="none" w:sz="0" w:space="0" w:color="auto"/>
        <w:left w:val="none" w:sz="0" w:space="0" w:color="auto"/>
        <w:bottom w:val="none" w:sz="0" w:space="0" w:color="auto"/>
        <w:right w:val="none" w:sz="0" w:space="0" w:color="auto"/>
      </w:divBdr>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88885233">
      <w:bodyDiv w:val="1"/>
      <w:marLeft w:val="0"/>
      <w:marRight w:val="0"/>
      <w:marTop w:val="0"/>
      <w:marBottom w:val="0"/>
      <w:divBdr>
        <w:top w:val="none" w:sz="0" w:space="0" w:color="auto"/>
        <w:left w:val="none" w:sz="0" w:space="0" w:color="auto"/>
        <w:bottom w:val="none" w:sz="0" w:space="0" w:color="auto"/>
        <w:right w:val="none" w:sz="0" w:space="0" w:color="auto"/>
      </w:divBdr>
      <w:divsChild>
        <w:div w:id="1319187953">
          <w:marLeft w:val="0"/>
          <w:marRight w:val="0"/>
          <w:marTop w:val="0"/>
          <w:marBottom w:val="0"/>
          <w:divBdr>
            <w:top w:val="none" w:sz="0" w:space="0" w:color="auto"/>
            <w:left w:val="none" w:sz="0" w:space="0" w:color="auto"/>
            <w:bottom w:val="none" w:sz="0" w:space="0" w:color="auto"/>
            <w:right w:val="none" w:sz="0" w:space="0" w:color="auto"/>
          </w:divBdr>
        </w:div>
        <w:div w:id="1786149791">
          <w:marLeft w:val="0"/>
          <w:marRight w:val="0"/>
          <w:marTop w:val="0"/>
          <w:marBottom w:val="0"/>
          <w:divBdr>
            <w:top w:val="none" w:sz="0" w:space="0" w:color="auto"/>
            <w:left w:val="none" w:sz="0" w:space="0" w:color="auto"/>
            <w:bottom w:val="none" w:sz="0" w:space="0" w:color="auto"/>
            <w:right w:val="none" w:sz="0" w:space="0" w:color="auto"/>
          </w:divBdr>
        </w:div>
        <w:div w:id="853766700">
          <w:marLeft w:val="0"/>
          <w:marRight w:val="0"/>
          <w:marTop w:val="0"/>
          <w:marBottom w:val="0"/>
          <w:divBdr>
            <w:top w:val="none" w:sz="0" w:space="0" w:color="auto"/>
            <w:left w:val="none" w:sz="0" w:space="0" w:color="auto"/>
            <w:bottom w:val="none" w:sz="0" w:space="0" w:color="auto"/>
            <w:right w:val="none" w:sz="0" w:space="0" w:color="auto"/>
          </w:divBdr>
        </w:div>
        <w:div w:id="431780721">
          <w:marLeft w:val="0"/>
          <w:marRight w:val="0"/>
          <w:marTop w:val="0"/>
          <w:marBottom w:val="0"/>
          <w:divBdr>
            <w:top w:val="none" w:sz="0" w:space="0" w:color="auto"/>
            <w:left w:val="none" w:sz="0" w:space="0" w:color="auto"/>
            <w:bottom w:val="none" w:sz="0" w:space="0" w:color="auto"/>
            <w:right w:val="none" w:sz="0" w:space="0" w:color="auto"/>
          </w:divBdr>
        </w:div>
      </w:divsChild>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22501515">
      <w:bodyDiv w:val="1"/>
      <w:marLeft w:val="0"/>
      <w:marRight w:val="0"/>
      <w:marTop w:val="0"/>
      <w:marBottom w:val="0"/>
      <w:divBdr>
        <w:top w:val="none" w:sz="0" w:space="0" w:color="auto"/>
        <w:left w:val="none" w:sz="0" w:space="0" w:color="auto"/>
        <w:bottom w:val="none" w:sz="0" w:space="0" w:color="auto"/>
        <w:right w:val="none" w:sz="0" w:space="0" w:color="auto"/>
      </w:divBdr>
      <w:divsChild>
        <w:div w:id="223373709">
          <w:marLeft w:val="0"/>
          <w:marRight w:val="0"/>
          <w:marTop w:val="0"/>
          <w:marBottom w:val="0"/>
          <w:divBdr>
            <w:top w:val="none" w:sz="0" w:space="0" w:color="auto"/>
            <w:left w:val="none" w:sz="0" w:space="0" w:color="auto"/>
            <w:bottom w:val="none" w:sz="0" w:space="0" w:color="auto"/>
            <w:right w:val="none" w:sz="0" w:space="0" w:color="auto"/>
          </w:divBdr>
        </w:div>
        <w:div w:id="1652758788">
          <w:marLeft w:val="0"/>
          <w:marRight w:val="0"/>
          <w:marTop w:val="0"/>
          <w:marBottom w:val="0"/>
          <w:divBdr>
            <w:top w:val="none" w:sz="0" w:space="0" w:color="auto"/>
            <w:left w:val="none" w:sz="0" w:space="0" w:color="auto"/>
            <w:bottom w:val="none" w:sz="0" w:space="0" w:color="auto"/>
            <w:right w:val="none" w:sz="0" w:space="0" w:color="auto"/>
          </w:divBdr>
        </w:div>
        <w:div w:id="1304655233">
          <w:marLeft w:val="0"/>
          <w:marRight w:val="0"/>
          <w:marTop w:val="0"/>
          <w:marBottom w:val="0"/>
          <w:divBdr>
            <w:top w:val="none" w:sz="0" w:space="0" w:color="auto"/>
            <w:left w:val="none" w:sz="0" w:space="0" w:color="auto"/>
            <w:bottom w:val="none" w:sz="0" w:space="0" w:color="auto"/>
            <w:right w:val="none" w:sz="0" w:space="0" w:color="auto"/>
          </w:divBdr>
        </w:div>
        <w:div w:id="278296904">
          <w:marLeft w:val="0"/>
          <w:marRight w:val="0"/>
          <w:marTop w:val="0"/>
          <w:marBottom w:val="0"/>
          <w:divBdr>
            <w:top w:val="none" w:sz="0" w:space="0" w:color="auto"/>
            <w:left w:val="none" w:sz="0" w:space="0" w:color="auto"/>
            <w:bottom w:val="none" w:sz="0" w:space="0" w:color="auto"/>
            <w:right w:val="none" w:sz="0" w:space="0" w:color="auto"/>
          </w:divBdr>
        </w:div>
      </w:divsChild>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4757042">
      <w:bodyDiv w:val="1"/>
      <w:marLeft w:val="0"/>
      <w:marRight w:val="0"/>
      <w:marTop w:val="0"/>
      <w:marBottom w:val="0"/>
      <w:divBdr>
        <w:top w:val="none" w:sz="0" w:space="0" w:color="auto"/>
        <w:left w:val="none" w:sz="0" w:space="0" w:color="auto"/>
        <w:bottom w:val="none" w:sz="0" w:space="0" w:color="auto"/>
        <w:right w:val="none" w:sz="0" w:space="0" w:color="auto"/>
      </w:divBdr>
      <w:divsChild>
        <w:div w:id="1786271423">
          <w:marLeft w:val="0"/>
          <w:marRight w:val="0"/>
          <w:marTop w:val="0"/>
          <w:marBottom w:val="0"/>
          <w:divBdr>
            <w:top w:val="none" w:sz="0" w:space="0" w:color="auto"/>
            <w:left w:val="none" w:sz="0" w:space="0" w:color="auto"/>
            <w:bottom w:val="none" w:sz="0" w:space="0" w:color="auto"/>
            <w:right w:val="none" w:sz="0" w:space="0" w:color="auto"/>
          </w:divBdr>
        </w:div>
        <w:div w:id="1836725564">
          <w:marLeft w:val="0"/>
          <w:marRight w:val="0"/>
          <w:marTop w:val="0"/>
          <w:marBottom w:val="0"/>
          <w:divBdr>
            <w:top w:val="none" w:sz="0" w:space="0" w:color="auto"/>
            <w:left w:val="none" w:sz="0" w:space="0" w:color="auto"/>
            <w:bottom w:val="none" w:sz="0" w:space="0" w:color="auto"/>
            <w:right w:val="none" w:sz="0" w:space="0" w:color="auto"/>
          </w:divBdr>
        </w:div>
        <w:div w:id="1553926110">
          <w:marLeft w:val="0"/>
          <w:marRight w:val="0"/>
          <w:marTop w:val="0"/>
          <w:marBottom w:val="0"/>
          <w:divBdr>
            <w:top w:val="none" w:sz="0" w:space="0" w:color="auto"/>
            <w:left w:val="none" w:sz="0" w:space="0" w:color="auto"/>
            <w:bottom w:val="none" w:sz="0" w:space="0" w:color="auto"/>
            <w:right w:val="none" w:sz="0" w:space="0" w:color="auto"/>
          </w:divBdr>
        </w:div>
        <w:div w:id="1551451571">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1996301146">
      <w:bodyDiv w:val="1"/>
      <w:marLeft w:val="0"/>
      <w:marRight w:val="0"/>
      <w:marTop w:val="0"/>
      <w:marBottom w:val="0"/>
      <w:divBdr>
        <w:top w:val="none" w:sz="0" w:space="0" w:color="auto"/>
        <w:left w:val="none" w:sz="0" w:space="0" w:color="auto"/>
        <w:bottom w:val="none" w:sz="0" w:space="0" w:color="auto"/>
        <w:right w:val="none" w:sz="0" w:space="0" w:color="auto"/>
      </w:divBdr>
    </w:div>
    <w:div w:id="2018070049">
      <w:bodyDiv w:val="1"/>
      <w:marLeft w:val="0"/>
      <w:marRight w:val="0"/>
      <w:marTop w:val="0"/>
      <w:marBottom w:val="0"/>
      <w:divBdr>
        <w:top w:val="none" w:sz="0" w:space="0" w:color="auto"/>
        <w:left w:val="none" w:sz="0" w:space="0" w:color="auto"/>
        <w:bottom w:val="none" w:sz="0" w:space="0" w:color="auto"/>
        <w:right w:val="none" w:sz="0" w:space="0" w:color="auto"/>
      </w:divBdr>
      <w:divsChild>
        <w:div w:id="318314919">
          <w:marLeft w:val="0"/>
          <w:marRight w:val="0"/>
          <w:marTop w:val="0"/>
          <w:marBottom w:val="0"/>
          <w:divBdr>
            <w:top w:val="none" w:sz="0" w:space="0" w:color="auto"/>
            <w:left w:val="none" w:sz="0" w:space="0" w:color="auto"/>
            <w:bottom w:val="none" w:sz="0" w:space="0" w:color="auto"/>
            <w:right w:val="none" w:sz="0" w:space="0" w:color="auto"/>
          </w:divBdr>
        </w:div>
        <w:div w:id="884214136">
          <w:marLeft w:val="0"/>
          <w:marRight w:val="0"/>
          <w:marTop w:val="0"/>
          <w:marBottom w:val="0"/>
          <w:divBdr>
            <w:top w:val="none" w:sz="0" w:space="0" w:color="auto"/>
            <w:left w:val="none" w:sz="0" w:space="0" w:color="auto"/>
            <w:bottom w:val="none" w:sz="0" w:space="0" w:color="auto"/>
            <w:right w:val="none" w:sz="0" w:space="0" w:color="auto"/>
          </w:divBdr>
        </w:div>
        <w:div w:id="1511989265">
          <w:marLeft w:val="0"/>
          <w:marRight w:val="0"/>
          <w:marTop w:val="0"/>
          <w:marBottom w:val="0"/>
          <w:divBdr>
            <w:top w:val="none" w:sz="0" w:space="0" w:color="auto"/>
            <w:left w:val="none" w:sz="0" w:space="0" w:color="auto"/>
            <w:bottom w:val="none" w:sz="0" w:space="0" w:color="auto"/>
            <w:right w:val="none" w:sz="0" w:space="0" w:color="auto"/>
          </w:divBdr>
        </w:div>
        <w:div w:id="1157960289">
          <w:marLeft w:val="0"/>
          <w:marRight w:val="0"/>
          <w:marTop w:val="0"/>
          <w:marBottom w:val="0"/>
          <w:divBdr>
            <w:top w:val="none" w:sz="0" w:space="0" w:color="auto"/>
            <w:left w:val="none" w:sz="0" w:space="0" w:color="auto"/>
            <w:bottom w:val="none" w:sz="0" w:space="0" w:color="auto"/>
            <w:right w:val="none" w:sz="0" w:space="0" w:color="auto"/>
          </w:divBdr>
        </w:div>
        <w:div w:id="820074305">
          <w:marLeft w:val="0"/>
          <w:marRight w:val="0"/>
          <w:marTop w:val="0"/>
          <w:marBottom w:val="0"/>
          <w:divBdr>
            <w:top w:val="none" w:sz="0" w:space="0" w:color="auto"/>
            <w:left w:val="none" w:sz="0" w:space="0" w:color="auto"/>
            <w:bottom w:val="none" w:sz="0" w:space="0" w:color="auto"/>
            <w:right w:val="none" w:sz="0" w:space="0" w:color="auto"/>
          </w:divBdr>
        </w:div>
        <w:div w:id="2009478237">
          <w:marLeft w:val="0"/>
          <w:marRight w:val="0"/>
          <w:marTop w:val="0"/>
          <w:marBottom w:val="0"/>
          <w:divBdr>
            <w:top w:val="none" w:sz="0" w:space="0" w:color="auto"/>
            <w:left w:val="none" w:sz="0" w:space="0" w:color="auto"/>
            <w:bottom w:val="none" w:sz="0" w:space="0" w:color="auto"/>
            <w:right w:val="none" w:sz="0" w:space="0" w:color="auto"/>
          </w:divBdr>
        </w:div>
        <w:div w:id="1923180028">
          <w:marLeft w:val="0"/>
          <w:marRight w:val="0"/>
          <w:marTop w:val="0"/>
          <w:marBottom w:val="0"/>
          <w:divBdr>
            <w:top w:val="none" w:sz="0" w:space="0" w:color="auto"/>
            <w:left w:val="none" w:sz="0" w:space="0" w:color="auto"/>
            <w:bottom w:val="none" w:sz="0" w:space="0" w:color="auto"/>
            <w:right w:val="none" w:sz="0" w:space="0" w:color="auto"/>
          </w:divBdr>
        </w:div>
        <w:div w:id="758478339">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69380700">
      <w:bodyDiv w:val="1"/>
      <w:marLeft w:val="0"/>
      <w:marRight w:val="0"/>
      <w:marTop w:val="0"/>
      <w:marBottom w:val="0"/>
      <w:divBdr>
        <w:top w:val="none" w:sz="0" w:space="0" w:color="auto"/>
        <w:left w:val="none" w:sz="0" w:space="0" w:color="auto"/>
        <w:bottom w:val="none" w:sz="0" w:space="0" w:color="auto"/>
        <w:right w:val="none" w:sz="0" w:space="0" w:color="auto"/>
      </w:divBdr>
      <w:divsChild>
        <w:div w:id="243035783">
          <w:marLeft w:val="0"/>
          <w:marRight w:val="0"/>
          <w:marTop w:val="0"/>
          <w:marBottom w:val="0"/>
          <w:divBdr>
            <w:top w:val="none" w:sz="0" w:space="0" w:color="auto"/>
            <w:left w:val="none" w:sz="0" w:space="0" w:color="auto"/>
            <w:bottom w:val="none" w:sz="0" w:space="0" w:color="auto"/>
            <w:right w:val="none" w:sz="0" w:space="0" w:color="auto"/>
          </w:divBdr>
        </w:div>
        <w:div w:id="1458374233">
          <w:marLeft w:val="0"/>
          <w:marRight w:val="0"/>
          <w:marTop w:val="0"/>
          <w:marBottom w:val="0"/>
          <w:divBdr>
            <w:top w:val="none" w:sz="0" w:space="0" w:color="auto"/>
            <w:left w:val="none" w:sz="0" w:space="0" w:color="auto"/>
            <w:bottom w:val="none" w:sz="0" w:space="0" w:color="auto"/>
            <w:right w:val="none" w:sz="0" w:space="0" w:color="auto"/>
          </w:divBdr>
        </w:div>
        <w:div w:id="11612545">
          <w:marLeft w:val="0"/>
          <w:marRight w:val="0"/>
          <w:marTop w:val="0"/>
          <w:marBottom w:val="0"/>
          <w:divBdr>
            <w:top w:val="none" w:sz="0" w:space="0" w:color="auto"/>
            <w:left w:val="none" w:sz="0" w:space="0" w:color="auto"/>
            <w:bottom w:val="none" w:sz="0" w:space="0" w:color="auto"/>
            <w:right w:val="none" w:sz="0" w:space="0" w:color="auto"/>
          </w:divBdr>
        </w:div>
        <w:div w:id="1122571982">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75657820">
      <w:bodyDiv w:val="1"/>
      <w:marLeft w:val="0"/>
      <w:marRight w:val="0"/>
      <w:marTop w:val="0"/>
      <w:marBottom w:val="0"/>
      <w:divBdr>
        <w:top w:val="none" w:sz="0" w:space="0" w:color="auto"/>
        <w:left w:val="none" w:sz="0" w:space="0" w:color="auto"/>
        <w:bottom w:val="none" w:sz="0" w:space="0" w:color="auto"/>
        <w:right w:val="none" w:sz="0" w:space="0" w:color="auto"/>
      </w:divBdr>
      <w:divsChild>
        <w:div w:id="1989824426">
          <w:marLeft w:val="0"/>
          <w:marRight w:val="0"/>
          <w:marTop w:val="0"/>
          <w:marBottom w:val="0"/>
          <w:divBdr>
            <w:top w:val="none" w:sz="0" w:space="0" w:color="auto"/>
            <w:left w:val="none" w:sz="0" w:space="0" w:color="auto"/>
            <w:bottom w:val="none" w:sz="0" w:space="0" w:color="auto"/>
            <w:right w:val="none" w:sz="0" w:space="0" w:color="auto"/>
          </w:divBdr>
        </w:div>
        <w:div w:id="1446465958">
          <w:marLeft w:val="0"/>
          <w:marRight w:val="0"/>
          <w:marTop w:val="0"/>
          <w:marBottom w:val="0"/>
          <w:divBdr>
            <w:top w:val="none" w:sz="0" w:space="0" w:color="auto"/>
            <w:left w:val="none" w:sz="0" w:space="0" w:color="auto"/>
            <w:bottom w:val="none" w:sz="0" w:space="0" w:color="auto"/>
            <w:right w:val="none" w:sz="0" w:space="0" w:color="auto"/>
          </w:divBdr>
        </w:div>
      </w:divsChild>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22725452">
      <w:bodyDiv w:val="1"/>
      <w:marLeft w:val="0"/>
      <w:marRight w:val="0"/>
      <w:marTop w:val="0"/>
      <w:marBottom w:val="0"/>
      <w:divBdr>
        <w:top w:val="none" w:sz="0" w:space="0" w:color="auto"/>
        <w:left w:val="none" w:sz="0" w:space="0" w:color="auto"/>
        <w:bottom w:val="none" w:sz="0" w:space="0" w:color="auto"/>
        <w:right w:val="none" w:sz="0" w:space="0" w:color="auto"/>
      </w:divBdr>
      <w:divsChild>
        <w:div w:id="1769227350">
          <w:marLeft w:val="0"/>
          <w:marRight w:val="0"/>
          <w:marTop w:val="0"/>
          <w:marBottom w:val="0"/>
          <w:divBdr>
            <w:top w:val="none" w:sz="0" w:space="0" w:color="auto"/>
            <w:left w:val="none" w:sz="0" w:space="0" w:color="auto"/>
            <w:bottom w:val="none" w:sz="0" w:space="0" w:color="auto"/>
            <w:right w:val="none" w:sz="0" w:space="0" w:color="auto"/>
          </w:divBdr>
        </w:div>
        <w:div w:id="757672194">
          <w:marLeft w:val="0"/>
          <w:marRight w:val="0"/>
          <w:marTop w:val="0"/>
          <w:marBottom w:val="0"/>
          <w:divBdr>
            <w:top w:val="none" w:sz="0" w:space="0" w:color="auto"/>
            <w:left w:val="none" w:sz="0" w:space="0" w:color="auto"/>
            <w:bottom w:val="none" w:sz="0" w:space="0" w:color="auto"/>
            <w:right w:val="none" w:sz="0" w:space="0" w:color="auto"/>
          </w:divBdr>
        </w:div>
        <w:div w:id="1270770362">
          <w:marLeft w:val="0"/>
          <w:marRight w:val="0"/>
          <w:marTop w:val="0"/>
          <w:marBottom w:val="0"/>
          <w:divBdr>
            <w:top w:val="none" w:sz="0" w:space="0" w:color="auto"/>
            <w:left w:val="none" w:sz="0" w:space="0" w:color="auto"/>
            <w:bottom w:val="none" w:sz="0" w:space="0" w:color="auto"/>
            <w:right w:val="none" w:sz="0" w:space="0" w:color="auto"/>
          </w:divBdr>
        </w:div>
        <w:div w:id="466162926">
          <w:marLeft w:val="0"/>
          <w:marRight w:val="0"/>
          <w:marTop w:val="0"/>
          <w:marBottom w:val="0"/>
          <w:divBdr>
            <w:top w:val="none" w:sz="0" w:space="0" w:color="auto"/>
            <w:left w:val="none" w:sz="0" w:space="0" w:color="auto"/>
            <w:bottom w:val="none" w:sz="0" w:space="0" w:color="auto"/>
            <w:right w:val="none" w:sz="0" w:space="0" w:color="auto"/>
          </w:divBdr>
        </w:div>
      </w:divsChild>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 w:id="214449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ares-races-faq','Trivantis_','width=785,height=600,scrollbars=1,resizable=1,menubar=1,toolbar=1,location=1,status=1');" TargetMode="External"/><Relationship Id="rId5" Type="http://schemas.openxmlformats.org/officeDocument/2006/relationships/hyperlink" Target="javascript:var%20newWnd=ObjLayerActionGoToNewWindow('http://www.arrl.org/regulatory-advocacy','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6</Pages>
  <Words>2359</Words>
  <Characters>13451</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33</cp:revision>
  <dcterms:created xsi:type="dcterms:W3CDTF">2020-02-03T15:51:00Z</dcterms:created>
  <dcterms:modified xsi:type="dcterms:W3CDTF">2020-03-03T20:15:00Z</dcterms:modified>
</cp:coreProperties>
</file>