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093C32" w14:textId="057A3DC0" w:rsidR="000944F8" w:rsidRDefault="000944F8" w:rsidP="000944F8">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 xml:space="preserve">Topic </w:t>
      </w:r>
      <w:r w:rsidR="00E14869">
        <w:rPr>
          <w:rStyle w:val="text3353font1"/>
          <w:rFonts w:ascii="Arial" w:hAnsi="Arial" w:cs="Arial"/>
          <w:b/>
          <w:bCs/>
          <w:color w:val="004080"/>
          <w:sz w:val="29"/>
          <w:szCs w:val="29"/>
        </w:rPr>
        <w:t>8</w:t>
      </w:r>
      <w:r w:rsidR="00A860E1">
        <w:rPr>
          <w:rStyle w:val="text3353font1"/>
          <w:rFonts w:ascii="Arial" w:hAnsi="Arial" w:cs="Arial"/>
          <w:b/>
          <w:bCs/>
          <w:color w:val="004080"/>
          <w:sz w:val="29"/>
          <w:szCs w:val="29"/>
        </w:rPr>
        <w:t>a</w:t>
      </w:r>
      <w:r>
        <w:rPr>
          <w:rStyle w:val="text3353font1"/>
          <w:rFonts w:ascii="Arial" w:hAnsi="Arial" w:cs="Arial"/>
          <w:b/>
          <w:bCs/>
          <w:color w:val="004080"/>
          <w:sz w:val="29"/>
          <w:szCs w:val="29"/>
        </w:rPr>
        <w:t xml:space="preserve">: </w:t>
      </w:r>
      <w:r w:rsidR="00E14869" w:rsidRPr="00E14869">
        <w:rPr>
          <w:rStyle w:val="text3353font1"/>
          <w:rFonts w:ascii="Arial" w:hAnsi="Arial" w:cs="Arial"/>
          <w:b/>
          <w:bCs/>
          <w:color w:val="004080"/>
          <w:sz w:val="29"/>
          <w:szCs w:val="29"/>
        </w:rPr>
        <w:t>Working with Served Agencies</w:t>
      </w:r>
    </w:p>
    <w:p w14:paraId="43BAA79F" w14:textId="77777777" w:rsidR="000944F8" w:rsidRDefault="000944F8" w:rsidP="000944F8">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10570D9A" w14:textId="7ADE7851" w:rsidR="000944F8" w:rsidRDefault="000944F8" w:rsidP="000944F8">
      <w:pPr>
        <w:pStyle w:val="NormalWeb"/>
        <w:shd w:val="clear" w:color="auto" w:fill="FFFFFF"/>
        <w:spacing w:before="0" w:beforeAutospacing="0" w:after="0" w:afterAutospacing="0"/>
        <w:rPr>
          <w:color w:val="000000"/>
          <w:sz w:val="27"/>
          <w:szCs w:val="27"/>
        </w:rPr>
      </w:pPr>
      <w:r w:rsidRPr="00C0520A">
        <w:rPr>
          <w:rStyle w:val="text3354font1"/>
          <w:rFonts w:ascii="Arial" w:hAnsi="Arial" w:cs="Arial"/>
          <w:b/>
          <w:bCs/>
          <w:color w:val="800000"/>
          <w:sz w:val="26"/>
          <w:szCs w:val="26"/>
        </w:rPr>
        <w:t>Objectives</w:t>
      </w:r>
    </w:p>
    <w:p w14:paraId="7EA64A79" w14:textId="77777777" w:rsidR="000944F8" w:rsidRPr="00A860E1" w:rsidRDefault="000944F8" w:rsidP="000944F8">
      <w:pPr>
        <w:pStyle w:val="NormalWeb"/>
        <w:shd w:val="clear" w:color="auto" w:fill="FFFFFF"/>
        <w:spacing w:before="0" w:beforeAutospacing="0" w:after="0" w:afterAutospacing="0"/>
        <w:rPr>
          <w:rStyle w:val="text3355font1"/>
          <w:rFonts w:ascii="Arial" w:hAnsi="Arial" w:cs="Arial"/>
          <w:color w:val="010101"/>
          <w:sz w:val="20"/>
          <w:szCs w:val="20"/>
        </w:rPr>
      </w:pPr>
      <w:bookmarkStart w:id="1" w:name="text3355anc"/>
      <w:bookmarkEnd w:id="1"/>
    </w:p>
    <w:p w14:paraId="4ACDE506" w14:textId="77777777" w:rsidR="00A64210" w:rsidRDefault="00A64210" w:rsidP="000944F8">
      <w:pPr>
        <w:pStyle w:val="NormalWeb"/>
        <w:shd w:val="clear" w:color="auto" w:fill="FFFFFF"/>
        <w:spacing w:before="0" w:beforeAutospacing="0" w:after="0" w:afterAutospacing="0"/>
        <w:rPr>
          <w:rFonts w:ascii="Arial" w:hAnsi="Arial" w:cs="Arial"/>
          <w:color w:val="010101"/>
          <w:sz w:val="20"/>
          <w:szCs w:val="20"/>
          <w:shd w:val="clear" w:color="auto" w:fill="FFFFFF"/>
        </w:rPr>
      </w:pPr>
      <w:r>
        <w:rPr>
          <w:rFonts w:ascii="Arial" w:hAnsi="Arial" w:cs="Arial"/>
          <w:color w:val="010101"/>
          <w:sz w:val="20"/>
          <w:szCs w:val="20"/>
          <w:shd w:val="clear" w:color="auto" w:fill="FFFFFF"/>
        </w:rPr>
        <w:t>Topic 8 is intended to facilitate a better understanding of and improve your relationship with the served agency. This section will present issues in modern public safety as they apply to Amateur Radio emergency communication support.</w:t>
      </w:r>
    </w:p>
    <w:p w14:paraId="157F1960" w14:textId="77777777" w:rsidR="00A64210" w:rsidRDefault="00A64210" w:rsidP="000944F8">
      <w:pPr>
        <w:pStyle w:val="NormalWeb"/>
        <w:shd w:val="clear" w:color="auto" w:fill="FFFFFF"/>
        <w:spacing w:before="0" w:beforeAutospacing="0" w:after="0" w:afterAutospacing="0"/>
        <w:rPr>
          <w:rFonts w:ascii="Arial" w:hAnsi="Arial" w:cs="Arial"/>
          <w:color w:val="010101"/>
          <w:sz w:val="20"/>
          <w:szCs w:val="20"/>
          <w:shd w:val="clear" w:color="auto" w:fill="FFFFFF"/>
        </w:rPr>
      </w:pPr>
    </w:p>
    <w:p w14:paraId="575DC2E4" w14:textId="58578337" w:rsidR="00A64210" w:rsidRDefault="00A64210" w:rsidP="00A64210">
      <w:pPr>
        <w:pStyle w:val="NormalWeb"/>
        <w:shd w:val="clear" w:color="auto" w:fill="FFFFFF"/>
        <w:spacing w:before="0" w:beforeAutospacing="0" w:after="0" w:afterAutospacing="0"/>
        <w:jc w:val="center"/>
        <w:rPr>
          <w:rFonts w:ascii="Arial" w:hAnsi="Arial" w:cs="Arial"/>
          <w:color w:val="010101"/>
          <w:sz w:val="20"/>
          <w:szCs w:val="20"/>
          <w:shd w:val="clear" w:color="auto" w:fill="FFFFFF"/>
        </w:rPr>
      </w:pPr>
      <w:r>
        <w:rPr>
          <w:noProof/>
        </w:rPr>
        <w:drawing>
          <wp:inline distT="0" distB="0" distL="0" distR="0" wp14:anchorId="6963A221" wp14:editId="0D4576EB">
            <wp:extent cx="1504950" cy="10287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04950" cy="1028700"/>
                    </a:xfrm>
                    <a:prstGeom prst="rect">
                      <a:avLst/>
                    </a:prstGeom>
                    <a:noFill/>
                    <a:ln>
                      <a:noFill/>
                    </a:ln>
                  </pic:spPr>
                </pic:pic>
              </a:graphicData>
            </a:graphic>
          </wp:inline>
        </w:drawing>
      </w:r>
    </w:p>
    <w:p w14:paraId="72D4CED4" w14:textId="14D21F73" w:rsidR="00A64210" w:rsidRDefault="00A64210" w:rsidP="00A64210">
      <w:pPr>
        <w:pStyle w:val="NormalWeb"/>
        <w:shd w:val="clear" w:color="auto" w:fill="FFFFFF"/>
        <w:spacing w:before="0" w:beforeAutospacing="0" w:after="0" w:afterAutospacing="0"/>
        <w:jc w:val="center"/>
        <w:rPr>
          <w:rFonts w:ascii="Arial" w:hAnsi="Arial" w:cs="Arial"/>
          <w:color w:val="010101"/>
          <w:sz w:val="17"/>
          <w:szCs w:val="17"/>
          <w:shd w:val="clear" w:color="auto" w:fill="FFFFFF"/>
        </w:rPr>
      </w:pPr>
      <w:r>
        <w:rPr>
          <w:rFonts w:ascii="Arial" w:hAnsi="Arial" w:cs="Arial"/>
          <w:color w:val="010101"/>
          <w:sz w:val="17"/>
          <w:szCs w:val="17"/>
          <w:shd w:val="clear" w:color="auto" w:fill="FFFFFF"/>
        </w:rPr>
        <w:t>Alabama regional communication vehicles with</w:t>
      </w:r>
    </w:p>
    <w:p w14:paraId="1358AC69" w14:textId="5C0D2BA8" w:rsidR="00A64210" w:rsidRDefault="00A64210" w:rsidP="00A64210">
      <w:pPr>
        <w:pStyle w:val="NormalWeb"/>
        <w:shd w:val="clear" w:color="auto" w:fill="FFFFFF"/>
        <w:spacing w:before="0" w:beforeAutospacing="0" w:after="0" w:afterAutospacing="0"/>
        <w:jc w:val="center"/>
        <w:rPr>
          <w:rFonts w:ascii="Arial" w:hAnsi="Arial" w:cs="Arial"/>
          <w:color w:val="010101"/>
          <w:sz w:val="17"/>
          <w:szCs w:val="17"/>
          <w:shd w:val="clear" w:color="auto" w:fill="FFFFFF"/>
        </w:rPr>
      </w:pPr>
      <w:r>
        <w:rPr>
          <w:rFonts w:ascii="Arial" w:hAnsi="Arial" w:cs="Arial"/>
          <w:color w:val="010101"/>
          <w:sz w:val="17"/>
          <w:szCs w:val="17"/>
          <w:shd w:val="clear" w:color="auto" w:fill="FFFFFF"/>
        </w:rPr>
        <w:t>generator at a communications interoperability</w:t>
      </w:r>
    </w:p>
    <w:p w14:paraId="278E2FF2" w14:textId="77777777" w:rsidR="00A64210" w:rsidRDefault="00A64210" w:rsidP="00A64210">
      <w:pPr>
        <w:pStyle w:val="NormalWeb"/>
        <w:shd w:val="clear" w:color="auto" w:fill="FFFFFF"/>
        <w:spacing w:before="0" w:beforeAutospacing="0" w:after="0" w:afterAutospacing="0"/>
        <w:jc w:val="center"/>
        <w:rPr>
          <w:rFonts w:ascii="Arial" w:hAnsi="Arial" w:cs="Arial"/>
          <w:color w:val="010101"/>
          <w:sz w:val="17"/>
          <w:szCs w:val="17"/>
          <w:shd w:val="clear" w:color="auto" w:fill="FFFFFF"/>
        </w:rPr>
      </w:pPr>
      <w:r>
        <w:rPr>
          <w:rFonts w:ascii="Arial" w:hAnsi="Arial" w:cs="Arial"/>
          <w:color w:val="010101"/>
          <w:sz w:val="17"/>
          <w:szCs w:val="17"/>
          <w:shd w:val="clear" w:color="auto" w:fill="FFFFFF"/>
        </w:rPr>
        <w:t>training and full-scale exercise sponsored by</w:t>
      </w:r>
    </w:p>
    <w:p w14:paraId="3051BB2F" w14:textId="0050C4AC" w:rsidR="00A64210" w:rsidRDefault="00A64210" w:rsidP="00A64210">
      <w:pPr>
        <w:pStyle w:val="NormalWeb"/>
        <w:shd w:val="clear" w:color="auto" w:fill="FFFFFF"/>
        <w:spacing w:before="0" w:beforeAutospacing="0" w:after="0" w:afterAutospacing="0"/>
        <w:jc w:val="center"/>
        <w:rPr>
          <w:rFonts w:ascii="Arial" w:hAnsi="Arial" w:cs="Arial"/>
          <w:color w:val="010101"/>
          <w:sz w:val="20"/>
          <w:szCs w:val="20"/>
          <w:shd w:val="clear" w:color="auto" w:fill="FFFFFF"/>
        </w:rPr>
      </w:pPr>
      <w:r>
        <w:rPr>
          <w:rFonts w:ascii="Arial" w:hAnsi="Arial" w:cs="Arial"/>
          <w:color w:val="010101"/>
          <w:sz w:val="17"/>
          <w:szCs w:val="17"/>
          <w:shd w:val="clear" w:color="auto" w:fill="FFFFFF"/>
        </w:rPr>
        <w:t>the Alabama Dept. of Homeland Security in May 2009.</w:t>
      </w:r>
    </w:p>
    <w:p w14:paraId="61BF4EED" w14:textId="47FD316B" w:rsidR="000944F8" w:rsidRPr="00A860E1" w:rsidRDefault="000944F8" w:rsidP="000944F8">
      <w:pPr>
        <w:pStyle w:val="NormalWeb"/>
        <w:shd w:val="clear" w:color="auto" w:fill="FFFFFF"/>
        <w:spacing w:before="0" w:beforeAutospacing="0" w:after="0" w:afterAutospacing="0"/>
        <w:rPr>
          <w:color w:val="000000"/>
          <w:sz w:val="27"/>
          <w:szCs w:val="27"/>
        </w:rPr>
      </w:pPr>
      <w:r w:rsidRPr="00A860E1">
        <w:rPr>
          <w:rStyle w:val="text3355font1"/>
          <w:rFonts w:ascii="Arial" w:hAnsi="Arial" w:cs="Arial"/>
          <w:color w:val="010101"/>
          <w:sz w:val="20"/>
          <w:szCs w:val="20"/>
        </w:rPr>
        <w:t> </w:t>
      </w:r>
    </w:p>
    <w:p w14:paraId="0C237519" w14:textId="77777777" w:rsidR="00F5259A" w:rsidRPr="00F5259A" w:rsidRDefault="00F5259A" w:rsidP="00F5259A">
      <w:pPr>
        <w:shd w:val="clear" w:color="auto" w:fill="FFFFFF"/>
        <w:spacing w:after="0" w:line="240" w:lineRule="auto"/>
        <w:rPr>
          <w:rFonts w:ascii="Times New Roman" w:eastAsia="Times New Roman" w:hAnsi="Times New Roman" w:cs="Times New Roman"/>
          <w:color w:val="000000"/>
          <w:sz w:val="27"/>
          <w:szCs w:val="27"/>
        </w:rPr>
      </w:pPr>
      <w:r w:rsidRPr="00F5259A">
        <w:rPr>
          <w:rFonts w:ascii="Arial" w:eastAsia="Times New Roman" w:hAnsi="Arial" w:cs="Arial"/>
          <w:b/>
          <w:bCs/>
          <w:color w:val="010101"/>
          <w:sz w:val="20"/>
          <w:szCs w:val="20"/>
        </w:rPr>
        <w:t>Suggested supplemental course for this section:</w:t>
      </w:r>
    </w:p>
    <w:p w14:paraId="474FE625" w14:textId="77777777" w:rsidR="00F5259A" w:rsidRPr="00F5259A" w:rsidRDefault="00F5259A" w:rsidP="00F5259A">
      <w:pPr>
        <w:shd w:val="clear" w:color="auto" w:fill="FFFFFF"/>
        <w:spacing w:after="0" w:line="240" w:lineRule="auto"/>
        <w:rPr>
          <w:rFonts w:ascii="Times New Roman" w:eastAsia="Times New Roman" w:hAnsi="Times New Roman" w:cs="Times New Roman"/>
          <w:color w:val="000000"/>
          <w:sz w:val="27"/>
          <w:szCs w:val="27"/>
        </w:rPr>
      </w:pPr>
      <w:r w:rsidRPr="00F5259A">
        <w:rPr>
          <w:rFonts w:ascii="Arial" w:eastAsia="Times New Roman" w:hAnsi="Arial" w:cs="Arial"/>
          <w:b/>
          <w:bCs/>
          <w:i/>
          <w:iCs/>
          <w:color w:val="010101"/>
          <w:sz w:val="20"/>
          <w:szCs w:val="20"/>
        </w:rPr>
        <w:t> </w:t>
      </w:r>
    </w:p>
    <w:p w14:paraId="5F3CFDC5" w14:textId="6223DFA3" w:rsidR="00F5259A" w:rsidRPr="00F5259A" w:rsidRDefault="00F5259A" w:rsidP="00F5259A">
      <w:pPr>
        <w:pStyle w:val="ListParagraph"/>
        <w:numPr>
          <w:ilvl w:val="0"/>
          <w:numId w:val="20"/>
        </w:numPr>
        <w:shd w:val="clear" w:color="auto" w:fill="FFFFFF"/>
        <w:spacing w:after="0" w:line="240" w:lineRule="auto"/>
        <w:rPr>
          <w:rFonts w:ascii="Times New Roman" w:eastAsia="Times New Roman" w:hAnsi="Times New Roman" w:cs="Times New Roman"/>
          <w:color w:val="000000"/>
          <w:sz w:val="27"/>
          <w:szCs w:val="27"/>
        </w:rPr>
      </w:pPr>
      <w:r w:rsidRPr="00F5259A">
        <w:rPr>
          <w:rFonts w:ascii="Arial" w:eastAsia="Times New Roman" w:hAnsi="Arial" w:cs="Arial"/>
          <w:color w:val="010101"/>
          <w:sz w:val="20"/>
          <w:szCs w:val="20"/>
        </w:rPr>
        <w:t>IS-230.D: Fundamentals of Emergency Management</w:t>
      </w:r>
    </w:p>
    <w:p w14:paraId="5585A119" w14:textId="68A302BE" w:rsidR="00F5259A" w:rsidRPr="00C0520A" w:rsidRDefault="00C0520A" w:rsidP="00F5259A">
      <w:pPr>
        <w:pStyle w:val="ListParagraph"/>
        <w:shd w:val="clear" w:color="auto" w:fill="FFFFFF"/>
        <w:spacing w:after="0" w:line="240" w:lineRule="auto"/>
        <w:rPr>
          <w:rFonts w:ascii="Times New Roman" w:eastAsia="Times New Roman" w:hAnsi="Times New Roman" w:cs="Times New Roman"/>
          <w:color w:val="0000FF"/>
          <w:sz w:val="27"/>
          <w:szCs w:val="27"/>
        </w:rPr>
      </w:pPr>
      <w:hyperlink r:id="rId6" w:history="1">
        <w:r w:rsidR="00F5259A" w:rsidRPr="00C0520A">
          <w:rPr>
            <w:rStyle w:val="Hyperlink"/>
            <w:rFonts w:ascii="Arial" w:eastAsia="Times New Roman" w:hAnsi="Arial" w:cs="Arial"/>
            <w:b/>
            <w:bCs/>
            <w:color w:val="0000FF"/>
            <w:sz w:val="20"/>
            <w:szCs w:val="20"/>
          </w:rPr>
          <w:t>https://training.fema.gov/is/courseoverview.aspx?code=IS-230.d</w:t>
        </w:r>
      </w:hyperlink>
    </w:p>
    <w:p w14:paraId="02821866" w14:textId="77777777" w:rsidR="00F5259A" w:rsidRPr="00F5259A" w:rsidRDefault="00F5259A" w:rsidP="00F5259A">
      <w:pPr>
        <w:shd w:val="clear" w:color="auto" w:fill="FFFFFF"/>
        <w:spacing w:after="0" w:line="240" w:lineRule="auto"/>
        <w:rPr>
          <w:rFonts w:ascii="Times New Roman" w:eastAsia="Times New Roman" w:hAnsi="Times New Roman" w:cs="Times New Roman"/>
          <w:color w:val="000000"/>
          <w:sz w:val="27"/>
          <w:szCs w:val="27"/>
        </w:rPr>
      </w:pPr>
      <w:r w:rsidRPr="00F5259A">
        <w:rPr>
          <w:rFonts w:ascii="Arial" w:eastAsia="Times New Roman" w:hAnsi="Arial" w:cs="Arial"/>
          <w:color w:val="000000"/>
          <w:sz w:val="20"/>
          <w:szCs w:val="20"/>
        </w:rPr>
        <w:t> </w:t>
      </w:r>
    </w:p>
    <w:p w14:paraId="2E7B1969" w14:textId="77777777" w:rsidR="00151669" w:rsidRDefault="00F5259A" w:rsidP="00151669">
      <w:pPr>
        <w:shd w:val="clear" w:color="auto" w:fill="FFFFFF"/>
        <w:spacing w:after="0" w:line="240" w:lineRule="auto"/>
        <w:ind w:firstLine="720"/>
        <w:rPr>
          <w:rFonts w:ascii="Arial" w:eastAsia="Times New Roman" w:hAnsi="Arial" w:cs="Arial"/>
          <w:color w:val="010101"/>
          <w:sz w:val="20"/>
          <w:szCs w:val="20"/>
        </w:rPr>
      </w:pPr>
      <w:r w:rsidRPr="00F5259A">
        <w:rPr>
          <w:rFonts w:ascii="Arial" w:eastAsia="Times New Roman" w:hAnsi="Arial" w:cs="Arial"/>
          <w:color w:val="010101"/>
          <w:sz w:val="20"/>
          <w:szCs w:val="20"/>
        </w:rPr>
        <w:t xml:space="preserve">This independent study course </w:t>
      </w:r>
      <w:proofErr w:type="gramStart"/>
      <w:r w:rsidRPr="00F5259A">
        <w:rPr>
          <w:rFonts w:ascii="Arial" w:eastAsia="Times New Roman" w:hAnsi="Arial" w:cs="Arial"/>
          <w:color w:val="010101"/>
          <w:sz w:val="20"/>
          <w:szCs w:val="20"/>
        </w:rPr>
        <w:t>provides an introduction to</w:t>
      </w:r>
      <w:proofErr w:type="gramEnd"/>
      <w:r w:rsidRPr="00F5259A">
        <w:rPr>
          <w:rFonts w:ascii="Arial" w:eastAsia="Times New Roman" w:hAnsi="Arial" w:cs="Arial"/>
          <w:color w:val="010101"/>
          <w:sz w:val="20"/>
          <w:szCs w:val="20"/>
        </w:rPr>
        <w:t xml:space="preserve"> Comprehensive Emergency </w:t>
      </w:r>
    </w:p>
    <w:p w14:paraId="37A6700D" w14:textId="77777777" w:rsidR="00151669" w:rsidRDefault="00F5259A" w:rsidP="00151669">
      <w:pPr>
        <w:shd w:val="clear" w:color="auto" w:fill="FFFFFF"/>
        <w:spacing w:after="0" w:line="240" w:lineRule="auto"/>
        <w:ind w:firstLine="720"/>
        <w:rPr>
          <w:rFonts w:ascii="Arial" w:eastAsia="Times New Roman" w:hAnsi="Arial" w:cs="Arial"/>
          <w:color w:val="010101"/>
          <w:sz w:val="20"/>
          <w:szCs w:val="20"/>
        </w:rPr>
      </w:pPr>
      <w:r w:rsidRPr="00F5259A">
        <w:rPr>
          <w:rFonts w:ascii="Arial" w:eastAsia="Times New Roman" w:hAnsi="Arial" w:cs="Arial"/>
          <w:color w:val="010101"/>
          <w:sz w:val="20"/>
          <w:szCs w:val="20"/>
        </w:rPr>
        <w:t xml:space="preserve">Management (CEM) and the Integrated Emergency Management System (IEMS). Included is an </w:t>
      </w:r>
    </w:p>
    <w:p w14:paraId="41EF4B97" w14:textId="77777777" w:rsidR="00151669" w:rsidRDefault="00F5259A" w:rsidP="00151669">
      <w:pPr>
        <w:shd w:val="clear" w:color="auto" w:fill="FFFFFF"/>
        <w:spacing w:after="0" w:line="240" w:lineRule="auto"/>
        <w:ind w:firstLine="720"/>
        <w:rPr>
          <w:rFonts w:ascii="Arial" w:eastAsia="Times New Roman" w:hAnsi="Arial" w:cs="Arial"/>
          <w:color w:val="010101"/>
          <w:sz w:val="20"/>
          <w:szCs w:val="20"/>
        </w:rPr>
      </w:pPr>
      <w:r w:rsidRPr="00F5259A">
        <w:rPr>
          <w:rFonts w:ascii="Arial" w:eastAsia="Times New Roman" w:hAnsi="Arial" w:cs="Arial"/>
          <w:color w:val="010101"/>
          <w:sz w:val="20"/>
          <w:szCs w:val="20"/>
        </w:rPr>
        <w:t xml:space="preserve">in-depth look at the four phases of comprehensive emergency management; mitigation, </w:t>
      </w:r>
    </w:p>
    <w:p w14:paraId="20E32244" w14:textId="77777777" w:rsidR="00151669" w:rsidRDefault="00F5259A" w:rsidP="00151669">
      <w:pPr>
        <w:shd w:val="clear" w:color="auto" w:fill="FFFFFF"/>
        <w:spacing w:after="0" w:line="240" w:lineRule="auto"/>
        <w:ind w:firstLine="720"/>
        <w:rPr>
          <w:rFonts w:ascii="Arial" w:eastAsia="Times New Roman" w:hAnsi="Arial" w:cs="Arial"/>
          <w:color w:val="010101"/>
          <w:sz w:val="20"/>
          <w:szCs w:val="20"/>
        </w:rPr>
      </w:pPr>
      <w:r w:rsidRPr="00F5259A">
        <w:rPr>
          <w:rFonts w:ascii="Arial" w:eastAsia="Times New Roman" w:hAnsi="Arial" w:cs="Arial"/>
          <w:color w:val="010101"/>
          <w:sz w:val="20"/>
          <w:szCs w:val="20"/>
        </w:rPr>
        <w:t xml:space="preserve">preparedness, response, and recovery. The text is accompanied by illustrations, diagrams, and </w:t>
      </w:r>
    </w:p>
    <w:p w14:paraId="53EEAC23" w14:textId="1433C397" w:rsidR="00F5259A" w:rsidRPr="00F5259A" w:rsidRDefault="00F5259A" w:rsidP="00151669">
      <w:pPr>
        <w:shd w:val="clear" w:color="auto" w:fill="FFFFFF"/>
        <w:spacing w:after="0" w:line="240" w:lineRule="auto"/>
        <w:ind w:firstLine="720"/>
        <w:rPr>
          <w:rFonts w:ascii="Times New Roman" w:eastAsia="Times New Roman" w:hAnsi="Times New Roman" w:cs="Times New Roman"/>
          <w:color w:val="000000"/>
          <w:sz w:val="27"/>
          <w:szCs w:val="27"/>
        </w:rPr>
      </w:pPr>
      <w:r w:rsidRPr="00F5259A">
        <w:rPr>
          <w:rFonts w:ascii="Arial" w:eastAsia="Times New Roman" w:hAnsi="Arial" w:cs="Arial"/>
          <w:color w:val="010101"/>
          <w:sz w:val="20"/>
          <w:szCs w:val="20"/>
        </w:rPr>
        <w:t>figures. In most units, there are worksheets, exercises, and tasks to complete.</w:t>
      </w:r>
    </w:p>
    <w:p w14:paraId="6932AF6D" w14:textId="66568ABC" w:rsidR="00A860E1" w:rsidRDefault="00A860E1" w:rsidP="009C5417">
      <w:pPr>
        <w:shd w:val="clear" w:color="auto" w:fill="FFFFFF"/>
        <w:spacing w:after="0" w:line="240" w:lineRule="auto"/>
        <w:rPr>
          <w:rFonts w:ascii="Arial" w:eastAsia="Times New Roman" w:hAnsi="Arial" w:cs="Arial"/>
          <w:b/>
          <w:bCs/>
          <w:color w:val="800000"/>
          <w:sz w:val="20"/>
          <w:szCs w:val="20"/>
        </w:rPr>
      </w:pPr>
    </w:p>
    <w:p w14:paraId="4FB025A4" w14:textId="47EAA981" w:rsidR="00FC7C15" w:rsidRPr="00FC7C15" w:rsidRDefault="00151669" w:rsidP="00FC7C15">
      <w:pPr>
        <w:shd w:val="clear" w:color="auto" w:fill="FFFFFF"/>
        <w:spacing w:after="0" w:line="240" w:lineRule="auto"/>
        <w:rPr>
          <w:rFonts w:ascii="Times New Roman" w:eastAsia="Times New Roman" w:hAnsi="Times New Roman" w:cs="Times New Roman"/>
          <w:color w:val="000000"/>
          <w:sz w:val="27"/>
          <w:szCs w:val="27"/>
        </w:rPr>
      </w:pPr>
      <w:r w:rsidRPr="00151669">
        <w:rPr>
          <w:rFonts w:ascii="Arial" w:eastAsia="Times New Roman" w:hAnsi="Arial" w:cs="Arial"/>
          <w:b/>
          <w:bCs/>
          <w:color w:val="800000"/>
          <w:sz w:val="26"/>
          <w:szCs w:val="26"/>
        </w:rPr>
        <w:t>Increasing Challenges</w:t>
      </w:r>
    </w:p>
    <w:p w14:paraId="540FFE7A" w14:textId="77777777" w:rsidR="00FC7C15" w:rsidRDefault="00FC7C15" w:rsidP="00FC7C15">
      <w:pPr>
        <w:shd w:val="clear" w:color="auto" w:fill="FFFFFF"/>
        <w:spacing w:after="0" w:line="240" w:lineRule="auto"/>
        <w:rPr>
          <w:rFonts w:ascii="Arial" w:eastAsia="Times New Roman" w:hAnsi="Arial" w:cs="Arial"/>
          <w:color w:val="010101"/>
          <w:sz w:val="20"/>
          <w:szCs w:val="20"/>
        </w:rPr>
      </w:pPr>
      <w:bookmarkStart w:id="2" w:name="text7728anc"/>
      <w:bookmarkEnd w:id="2"/>
    </w:p>
    <w:p w14:paraId="33A0E576" w14:textId="36541E02"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If you are an EC, one of your primary responsibilities is to build and maintain an active ARES organization. This is not always an easy job, particularly in areas with few real communication emergencies.</w:t>
      </w:r>
    </w:p>
    <w:p w14:paraId="3E8FB463"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 </w:t>
      </w:r>
    </w:p>
    <w:p w14:paraId="2A080F9C"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color w:val="010101"/>
          <w:sz w:val="20"/>
          <w:szCs w:val="20"/>
        </w:rPr>
        <w:t>In this unit, we will give you some ideas that will help build and sustain your group. One of the challenges is keeping activity at just the right level so that your members don’t get burned out yet maintain an adequate level of readiness. This will help reduce the “boom and bust” cycles that plague many organizations.</w:t>
      </w:r>
    </w:p>
    <w:p w14:paraId="21152E0F" w14:textId="124B9EC1" w:rsidR="00A860E1" w:rsidRDefault="00A860E1" w:rsidP="009C5417">
      <w:pPr>
        <w:shd w:val="clear" w:color="auto" w:fill="FFFFFF"/>
        <w:spacing w:after="0" w:line="240" w:lineRule="auto"/>
        <w:rPr>
          <w:rFonts w:ascii="Arial" w:eastAsia="Times New Roman" w:hAnsi="Arial" w:cs="Arial"/>
          <w:b/>
          <w:bCs/>
          <w:color w:val="800000"/>
          <w:sz w:val="20"/>
          <w:szCs w:val="20"/>
        </w:rPr>
      </w:pPr>
    </w:p>
    <w:p w14:paraId="35498D24" w14:textId="77777777" w:rsidR="00151669" w:rsidRPr="00151669" w:rsidRDefault="00151669" w:rsidP="00151669">
      <w:pPr>
        <w:shd w:val="clear" w:color="auto" w:fill="FFFFFF"/>
        <w:spacing w:after="0" w:line="240" w:lineRule="auto"/>
        <w:rPr>
          <w:rFonts w:ascii="Times New Roman" w:eastAsia="Times New Roman" w:hAnsi="Times New Roman" w:cs="Times New Roman"/>
          <w:color w:val="000000"/>
          <w:sz w:val="27"/>
          <w:szCs w:val="27"/>
        </w:rPr>
      </w:pPr>
      <w:r w:rsidRPr="00151669">
        <w:rPr>
          <w:rFonts w:ascii="Arial" w:eastAsia="Times New Roman" w:hAnsi="Arial" w:cs="Arial"/>
          <w:color w:val="010101"/>
          <w:sz w:val="20"/>
          <w:szCs w:val="20"/>
        </w:rPr>
        <w:t>Meeting the communication needs of “served” agencies is a challenging and often daunting proposition in today's complex disaster/emergency relief arena. The proliferation of emergency relief organizations and their increasingly sophisticated needs, all competing for that scarce resource - the volunteer - is enough to make an ARES leader's head spin. The activity of other non-ARES Amateurs makes the picture even more complicated. As more of the population moves to disaster-prone areas, and less government funding is available, consequently more pressure is placed on agencies to use (and sometimes abuse) the volunteer sector for support of their missions in disasters. Toes are sometimes stepped on and volunteer morale can be undermined.</w:t>
      </w:r>
    </w:p>
    <w:p w14:paraId="61B86C74" w14:textId="77777777" w:rsidR="00151669" w:rsidRPr="00151669" w:rsidRDefault="00151669" w:rsidP="00151669">
      <w:pPr>
        <w:shd w:val="clear" w:color="auto" w:fill="FFFFFF"/>
        <w:spacing w:after="0" w:line="240" w:lineRule="auto"/>
        <w:rPr>
          <w:rFonts w:ascii="Times New Roman" w:eastAsia="Times New Roman" w:hAnsi="Times New Roman" w:cs="Times New Roman"/>
          <w:color w:val="000000"/>
          <w:sz w:val="27"/>
          <w:szCs w:val="27"/>
        </w:rPr>
      </w:pPr>
      <w:r w:rsidRPr="00151669">
        <w:rPr>
          <w:rFonts w:ascii="Arial" w:eastAsia="Times New Roman" w:hAnsi="Arial" w:cs="Arial"/>
          <w:color w:val="010101"/>
          <w:sz w:val="20"/>
          <w:szCs w:val="20"/>
        </w:rPr>
        <w:t> </w:t>
      </w:r>
    </w:p>
    <w:p w14:paraId="7B2577D4" w14:textId="77777777" w:rsidR="00151669" w:rsidRPr="00151669" w:rsidRDefault="00151669" w:rsidP="00151669">
      <w:pPr>
        <w:shd w:val="clear" w:color="auto" w:fill="FFFFFF"/>
        <w:spacing w:after="0" w:line="240" w:lineRule="auto"/>
        <w:rPr>
          <w:rFonts w:ascii="Times New Roman" w:eastAsia="Times New Roman" w:hAnsi="Times New Roman" w:cs="Times New Roman"/>
          <w:color w:val="000000"/>
          <w:sz w:val="27"/>
          <w:szCs w:val="27"/>
        </w:rPr>
      </w:pPr>
      <w:r w:rsidRPr="00151669">
        <w:rPr>
          <w:rFonts w:ascii="Arial" w:eastAsia="Times New Roman" w:hAnsi="Arial" w:cs="Arial"/>
          <w:color w:val="010101"/>
          <w:sz w:val="20"/>
          <w:szCs w:val="20"/>
        </w:rPr>
        <w:t xml:space="preserve">On the other hand, the ARRL’s formal relationships with served agencies are vitally important and valuable to Radio Amateurs. They provide us with the opportunity to contribute meaningfully to the relief of suffering among our fellow human beings. Another substantial benefit not to be overlooked is that these relationships lend legitimacy and credibility for Amateur Radio's public service mantle, and that is </w:t>
      </w:r>
      <w:r w:rsidRPr="00151669">
        <w:rPr>
          <w:rFonts w:ascii="Arial" w:eastAsia="Times New Roman" w:hAnsi="Arial" w:cs="Arial"/>
          <w:color w:val="010101"/>
          <w:sz w:val="20"/>
          <w:szCs w:val="20"/>
        </w:rPr>
        <w:lastRenderedPageBreak/>
        <w:t>important when it comes time to defend our frequencies and privileges before the FCC and Congress, an ever more challenging task. For these reasons, ARRL's relationships with the emergency/disaster relief community are to be nurtured.</w:t>
      </w:r>
    </w:p>
    <w:p w14:paraId="5495B649" w14:textId="6772EA1D"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3E8C3C2B" w14:textId="4DF85948" w:rsidR="00151669" w:rsidRDefault="00151669" w:rsidP="009C5417">
      <w:pPr>
        <w:shd w:val="clear" w:color="auto" w:fill="FFFFFF"/>
        <w:spacing w:after="0" w:line="240" w:lineRule="auto"/>
        <w:rPr>
          <w:rFonts w:ascii="Arial" w:hAnsi="Arial" w:cs="Arial"/>
          <w:b/>
          <w:bCs/>
          <w:color w:val="800000"/>
          <w:sz w:val="26"/>
          <w:szCs w:val="26"/>
          <w:shd w:val="clear" w:color="auto" w:fill="FFFFFF"/>
        </w:rPr>
      </w:pPr>
      <w:r>
        <w:rPr>
          <w:rFonts w:ascii="Arial" w:hAnsi="Arial" w:cs="Arial"/>
          <w:b/>
          <w:bCs/>
          <w:color w:val="800000"/>
          <w:sz w:val="26"/>
          <w:szCs w:val="26"/>
          <w:shd w:val="clear" w:color="auto" w:fill="FFFFFF"/>
        </w:rPr>
        <w:t xml:space="preserve">What </w:t>
      </w:r>
      <w:proofErr w:type="gramStart"/>
      <w:r>
        <w:rPr>
          <w:rFonts w:ascii="Arial" w:hAnsi="Arial" w:cs="Arial"/>
          <w:b/>
          <w:bCs/>
          <w:color w:val="800000"/>
          <w:sz w:val="26"/>
          <w:szCs w:val="26"/>
          <w:shd w:val="clear" w:color="auto" w:fill="FFFFFF"/>
        </w:rPr>
        <w:t>To</w:t>
      </w:r>
      <w:proofErr w:type="gramEnd"/>
      <w:r>
        <w:rPr>
          <w:rFonts w:ascii="Arial" w:hAnsi="Arial" w:cs="Arial"/>
          <w:b/>
          <w:bCs/>
          <w:color w:val="800000"/>
          <w:sz w:val="26"/>
          <w:szCs w:val="26"/>
          <w:shd w:val="clear" w:color="auto" w:fill="FFFFFF"/>
        </w:rPr>
        <w:t xml:space="preserve"> Do?</w:t>
      </w:r>
    </w:p>
    <w:p w14:paraId="4B860FC6" w14:textId="7117F8FE" w:rsidR="00151669" w:rsidRPr="005D61C0" w:rsidRDefault="00151669" w:rsidP="009C5417">
      <w:pPr>
        <w:shd w:val="clear" w:color="auto" w:fill="FFFFFF"/>
        <w:spacing w:after="0" w:line="240" w:lineRule="auto"/>
        <w:rPr>
          <w:rFonts w:ascii="Arial" w:hAnsi="Arial" w:cs="Arial"/>
          <w:b/>
          <w:bCs/>
          <w:color w:val="800000"/>
          <w:sz w:val="20"/>
          <w:szCs w:val="20"/>
          <w:shd w:val="clear" w:color="auto" w:fill="FFFFFF"/>
        </w:rPr>
      </w:pPr>
    </w:p>
    <w:p w14:paraId="3FB80EDA" w14:textId="6C1B83F2" w:rsidR="00151669" w:rsidRDefault="00151669" w:rsidP="00151669">
      <w:pPr>
        <w:shd w:val="clear" w:color="auto" w:fill="FFFFFF"/>
        <w:spacing w:after="0" w:line="240" w:lineRule="auto"/>
        <w:jc w:val="center"/>
        <w:rPr>
          <w:rFonts w:ascii="Arial" w:eastAsia="Times New Roman" w:hAnsi="Arial" w:cs="Arial"/>
          <w:b/>
          <w:bCs/>
          <w:color w:val="800000"/>
          <w:sz w:val="20"/>
          <w:szCs w:val="20"/>
        </w:rPr>
      </w:pPr>
      <w:r>
        <w:rPr>
          <w:noProof/>
        </w:rPr>
        <w:drawing>
          <wp:inline distT="0" distB="0" distL="0" distR="0" wp14:anchorId="7A61D737" wp14:editId="57A15E43">
            <wp:extent cx="1171575" cy="15335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71575" cy="1533525"/>
                    </a:xfrm>
                    <a:prstGeom prst="rect">
                      <a:avLst/>
                    </a:prstGeom>
                    <a:noFill/>
                    <a:ln>
                      <a:noFill/>
                    </a:ln>
                  </pic:spPr>
                </pic:pic>
              </a:graphicData>
            </a:graphic>
          </wp:inline>
        </w:drawing>
      </w:r>
    </w:p>
    <w:p w14:paraId="76A1DBB6" w14:textId="02FAB964" w:rsidR="00151669" w:rsidRDefault="00151669" w:rsidP="009C5417">
      <w:pPr>
        <w:shd w:val="clear" w:color="auto" w:fill="FFFFFF"/>
        <w:spacing w:after="0" w:line="240" w:lineRule="auto"/>
        <w:rPr>
          <w:rFonts w:ascii="Arial" w:eastAsia="Times New Roman" w:hAnsi="Arial" w:cs="Arial"/>
          <w:b/>
          <w:bCs/>
          <w:color w:val="800000"/>
          <w:sz w:val="20"/>
          <w:szCs w:val="20"/>
        </w:rPr>
      </w:pPr>
    </w:p>
    <w:p w14:paraId="4EE36F56" w14:textId="77777777" w:rsidR="00151669" w:rsidRDefault="00151669" w:rsidP="00151669">
      <w:pPr>
        <w:shd w:val="clear" w:color="auto" w:fill="FFFFFF"/>
        <w:spacing w:after="0" w:line="240" w:lineRule="auto"/>
        <w:jc w:val="center"/>
        <w:rPr>
          <w:rFonts w:ascii="Arial" w:hAnsi="Arial" w:cs="Arial"/>
          <w:color w:val="010101"/>
          <w:sz w:val="17"/>
          <w:szCs w:val="17"/>
          <w:shd w:val="clear" w:color="auto" w:fill="FFFFFF"/>
        </w:rPr>
      </w:pPr>
      <w:r>
        <w:rPr>
          <w:rFonts w:ascii="Arial" w:hAnsi="Arial" w:cs="Arial"/>
          <w:color w:val="010101"/>
          <w:sz w:val="17"/>
          <w:szCs w:val="17"/>
          <w:shd w:val="clear" w:color="auto" w:fill="FFFFFF"/>
        </w:rPr>
        <w:t xml:space="preserve">The Emergency Communication Services Amateur Radio Club (WB2QBP) and the American </w:t>
      </w:r>
    </w:p>
    <w:p w14:paraId="4701525C" w14:textId="77777777" w:rsidR="00151669" w:rsidRDefault="00151669" w:rsidP="00151669">
      <w:pPr>
        <w:shd w:val="clear" w:color="auto" w:fill="FFFFFF"/>
        <w:spacing w:after="0" w:line="240" w:lineRule="auto"/>
        <w:jc w:val="center"/>
        <w:rPr>
          <w:rFonts w:ascii="Arial" w:hAnsi="Arial" w:cs="Arial"/>
          <w:color w:val="010101"/>
          <w:sz w:val="17"/>
          <w:szCs w:val="17"/>
          <w:shd w:val="clear" w:color="auto" w:fill="FFFFFF"/>
        </w:rPr>
      </w:pPr>
      <w:r>
        <w:rPr>
          <w:rFonts w:ascii="Arial" w:hAnsi="Arial" w:cs="Arial"/>
          <w:color w:val="010101"/>
          <w:sz w:val="17"/>
          <w:szCs w:val="17"/>
          <w:shd w:val="clear" w:color="auto" w:fill="FFFFFF"/>
        </w:rPr>
        <w:t xml:space="preserve">Red Cross in Greater New York field communications group teamed up during Field Day 2009 at </w:t>
      </w:r>
    </w:p>
    <w:p w14:paraId="67A6D657" w14:textId="18C16313" w:rsidR="00151669" w:rsidRDefault="00151669" w:rsidP="00151669">
      <w:pPr>
        <w:shd w:val="clear" w:color="auto" w:fill="FFFFFF"/>
        <w:spacing w:after="0" w:line="240" w:lineRule="auto"/>
        <w:jc w:val="center"/>
        <w:rPr>
          <w:rFonts w:ascii="Arial" w:hAnsi="Arial" w:cs="Arial"/>
          <w:color w:val="010101"/>
          <w:sz w:val="17"/>
          <w:szCs w:val="17"/>
          <w:shd w:val="clear" w:color="auto" w:fill="FFFFFF"/>
        </w:rPr>
      </w:pPr>
      <w:proofErr w:type="spellStart"/>
      <w:r>
        <w:rPr>
          <w:rFonts w:ascii="Arial" w:hAnsi="Arial" w:cs="Arial"/>
          <w:color w:val="010101"/>
          <w:sz w:val="17"/>
          <w:szCs w:val="17"/>
          <w:shd w:val="clear" w:color="auto" w:fill="FFFFFF"/>
        </w:rPr>
        <w:t>Eatons</w:t>
      </w:r>
      <w:proofErr w:type="spellEnd"/>
      <w:r>
        <w:rPr>
          <w:rFonts w:ascii="Arial" w:hAnsi="Arial" w:cs="Arial"/>
          <w:color w:val="010101"/>
          <w:sz w:val="17"/>
          <w:szCs w:val="17"/>
          <w:shd w:val="clear" w:color="auto" w:fill="FFFFFF"/>
        </w:rPr>
        <w:t xml:space="preserve"> Neck, New York. Field Day is the largest emergency preparedness exercise in the world.</w:t>
      </w:r>
    </w:p>
    <w:p w14:paraId="2AE794FA" w14:textId="114B06F3" w:rsidR="00151669" w:rsidRDefault="00151669" w:rsidP="009C5417">
      <w:pPr>
        <w:shd w:val="clear" w:color="auto" w:fill="FFFFFF"/>
        <w:spacing w:after="0" w:line="240" w:lineRule="auto"/>
        <w:rPr>
          <w:rFonts w:ascii="Arial" w:hAnsi="Arial" w:cs="Arial"/>
          <w:color w:val="010101"/>
          <w:sz w:val="20"/>
          <w:szCs w:val="20"/>
          <w:shd w:val="clear" w:color="auto" w:fill="FFFFFF"/>
        </w:rPr>
      </w:pPr>
    </w:p>
    <w:p w14:paraId="26C3EA17" w14:textId="77777777" w:rsidR="005D61C0" w:rsidRDefault="00151669" w:rsidP="00151669">
      <w:pPr>
        <w:shd w:val="clear" w:color="auto" w:fill="FFFFFF"/>
        <w:spacing w:after="0" w:line="240" w:lineRule="auto"/>
        <w:rPr>
          <w:rFonts w:ascii="Arial" w:eastAsia="Times New Roman" w:hAnsi="Arial" w:cs="Arial"/>
          <w:color w:val="010101"/>
          <w:sz w:val="20"/>
          <w:szCs w:val="20"/>
        </w:rPr>
      </w:pPr>
      <w:r w:rsidRPr="00151669">
        <w:rPr>
          <w:rFonts w:ascii="Arial" w:eastAsia="Times New Roman" w:hAnsi="Arial" w:cs="Arial"/>
          <w:color w:val="010101"/>
          <w:sz w:val="20"/>
          <w:szCs w:val="20"/>
        </w:rPr>
        <w:t>The answer is not the same for every ARES group. How you develop your relationships with served agencies depends upon many factors, and these will not be the same from state to state, county to county or even from city to city. In the end, matching potential solutions to the problems of served agencies is up to the local Emergency Coordinator (EC). The best that can be done in this short lesson is to make you aware of several possible solutions.</w:t>
      </w:r>
      <w:r w:rsidR="005D61C0">
        <w:rPr>
          <w:rFonts w:ascii="Arial" w:eastAsia="Times New Roman" w:hAnsi="Arial" w:cs="Arial"/>
          <w:color w:val="010101"/>
          <w:sz w:val="20"/>
          <w:szCs w:val="20"/>
        </w:rPr>
        <w:t xml:space="preserve"> </w:t>
      </w:r>
    </w:p>
    <w:p w14:paraId="02E2BC9A" w14:textId="77777777" w:rsidR="005D61C0" w:rsidRDefault="005D61C0" w:rsidP="00151669">
      <w:pPr>
        <w:shd w:val="clear" w:color="auto" w:fill="FFFFFF"/>
        <w:spacing w:after="0" w:line="240" w:lineRule="auto"/>
        <w:rPr>
          <w:rFonts w:ascii="Arial" w:eastAsia="Times New Roman" w:hAnsi="Arial" w:cs="Arial"/>
          <w:color w:val="010101"/>
          <w:sz w:val="20"/>
          <w:szCs w:val="20"/>
        </w:rPr>
      </w:pPr>
    </w:p>
    <w:p w14:paraId="0C74BA3D" w14:textId="44F84102" w:rsidR="00151669" w:rsidRPr="00151669" w:rsidRDefault="00151669" w:rsidP="00151669">
      <w:pPr>
        <w:shd w:val="clear" w:color="auto" w:fill="FFFFFF"/>
        <w:spacing w:after="0" w:line="240" w:lineRule="auto"/>
        <w:rPr>
          <w:rFonts w:ascii="Arial" w:eastAsia="Times New Roman" w:hAnsi="Arial" w:cs="Arial"/>
          <w:color w:val="010101"/>
          <w:sz w:val="20"/>
          <w:szCs w:val="20"/>
        </w:rPr>
      </w:pPr>
      <w:r w:rsidRPr="00151669">
        <w:rPr>
          <w:rFonts w:ascii="Arial" w:eastAsia="Times New Roman" w:hAnsi="Arial" w:cs="Arial"/>
          <w:color w:val="010101"/>
          <w:sz w:val="20"/>
          <w:szCs w:val="20"/>
        </w:rPr>
        <w:t>Two general approaches have developed over the years. Both have proven to be useful and both are in use right now. These two approaches are not mutually exclusive, and elements of one can be found in the other. They are separated here only for ease of study. When you decide to go one way or the other, do not forget about the good points in the alternative approach.</w:t>
      </w:r>
    </w:p>
    <w:p w14:paraId="065660BD" w14:textId="77777777" w:rsidR="00151669" w:rsidRPr="00151669" w:rsidRDefault="00151669" w:rsidP="009C5417">
      <w:pPr>
        <w:shd w:val="clear" w:color="auto" w:fill="FFFFFF"/>
        <w:spacing w:after="0" w:line="240" w:lineRule="auto"/>
        <w:rPr>
          <w:rFonts w:ascii="Arial" w:eastAsia="Times New Roman" w:hAnsi="Arial" w:cs="Arial"/>
          <w:b/>
          <w:bCs/>
          <w:color w:val="800000"/>
          <w:sz w:val="20"/>
          <w:szCs w:val="20"/>
        </w:rPr>
      </w:pPr>
    </w:p>
    <w:p w14:paraId="10306B7C" w14:textId="32DCAEE5" w:rsidR="00151669" w:rsidRDefault="00151669" w:rsidP="00151669">
      <w:pPr>
        <w:shd w:val="clear" w:color="auto" w:fill="FFFFFF"/>
        <w:spacing w:after="0" w:line="240" w:lineRule="auto"/>
        <w:rPr>
          <w:rFonts w:ascii="Arial" w:eastAsia="Times New Roman" w:hAnsi="Arial" w:cs="Arial"/>
          <w:color w:val="010101"/>
          <w:sz w:val="20"/>
          <w:szCs w:val="20"/>
        </w:rPr>
      </w:pPr>
      <w:r w:rsidRPr="00151669">
        <w:rPr>
          <w:rFonts w:ascii="Arial" w:eastAsia="Times New Roman" w:hAnsi="Arial" w:cs="Arial"/>
          <w:color w:val="010101"/>
          <w:sz w:val="20"/>
          <w:szCs w:val="20"/>
        </w:rPr>
        <w:t>For want of better titles, we will label the two approaches “Traditional” and “Emergency Management.” Here are the differences between the two:</w:t>
      </w:r>
    </w:p>
    <w:p w14:paraId="572E4994" w14:textId="77777777" w:rsidR="005D61C0" w:rsidRPr="00151669" w:rsidRDefault="005D61C0" w:rsidP="00151669">
      <w:pPr>
        <w:shd w:val="clear" w:color="auto" w:fill="FFFFFF"/>
        <w:spacing w:after="0" w:line="240" w:lineRule="auto"/>
        <w:rPr>
          <w:rFonts w:ascii="Times New Roman" w:eastAsia="Times New Roman" w:hAnsi="Times New Roman" w:cs="Times New Roman"/>
          <w:color w:val="000000"/>
          <w:sz w:val="27"/>
          <w:szCs w:val="27"/>
        </w:rPr>
      </w:pPr>
    </w:p>
    <w:p w14:paraId="660B5C03" w14:textId="77777777" w:rsidR="00151669" w:rsidRPr="00151669" w:rsidRDefault="00151669" w:rsidP="00151669">
      <w:pPr>
        <w:shd w:val="clear" w:color="auto" w:fill="FFFFFF"/>
        <w:spacing w:after="0" w:line="240" w:lineRule="auto"/>
        <w:rPr>
          <w:rFonts w:ascii="Times New Roman" w:eastAsia="Times New Roman" w:hAnsi="Times New Roman" w:cs="Times New Roman"/>
          <w:color w:val="000000"/>
          <w:sz w:val="27"/>
          <w:szCs w:val="27"/>
        </w:rPr>
      </w:pPr>
      <w:r w:rsidRPr="00151669">
        <w:rPr>
          <w:rFonts w:ascii="Arial" w:eastAsia="Times New Roman" w:hAnsi="Arial" w:cs="Arial"/>
          <w:b/>
          <w:bCs/>
          <w:color w:val="010101"/>
          <w:sz w:val="20"/>
          <w:szCs w:val="20"/>
        </w:rPr>
        <w:t>Traditional</w:t>
      </w:r>
      <w:r w:rsidRPr="00151669">
        <w:rPr>
          <w:rFonts w:ascii="Arial" w:eastAsia="Times New Roman" w:hAnsi="Arial" w:cs="Arial"/>
          <w:color w:val="010101"/>
          <w:sz w:val="20"/>
          <w:szCs w:val="20"/>
        </w:rPr>
        <w:t xml:space="preserve"> - potential served agencies are solicited by the EC. When one is found, agreements are </w:t>
      </w:r>
      <w:proofErr w:type="gramStart"/>
      <w:r w:rsidRPr="00151669">
        <w:rPr>
          <w:rFonts w:ascii="Arial" w:eastAsia="Times New Roman" w:hAnsi="Arial" w:cs="Arial"/>
          <w:color w:val="010101"/>
          <w:sz w:val="20"/>
          <w:szCs w:val="20"/>
        </w:rPr>
        <w:t>made</w:t>
      </w:r>
      <w:proofErr w:type="gramEnd"/>
      <w:r w:rsidRPr="00151669">
        <w:rPr>
          <w:rFonts w:ascii="Arial" w:eastAsia="Times New Roman" w:hAnsi="Arial" w:cs="Arial"/>
          <w:color w:val="010101"/>
          <w:sz w:val="20"/>
          <w:szCs w:val="20"/>
        </w:rPr>
        <w:t xml:space="preserve"> and the ARES unit does its best to serve them during emergencies.        </w:t>
      </w:r>
    </w:p>
    <w:p w14:paraId="5CD5C30B" w14:textId="77777777" w:rsidR="00151669" w:rsidRPr="00151669" w:rsidRDefault="00151669" w:rsidP="00151669">
      <w:pPr>
        <w:shd w:val="clear" w:color="auto" w:fill="FFFFFF"/>
        <w:spacing w:after="0" w:line="240" w:lineRule="auto"/>
        <w:rPr>
          <w:rFonts w:ascii="Times New Roman" w:eastAsia="Times New Roman" w:hAnsi="Times New Roman" w:cs="Times New Roman"/>
          <w:color w:val="000000"/>
          <w:sz w:val="27"/>
          <w:szCs w:val="27"/>
        </w:rPr>
      </w:pPr>
      <w:r w:rsidRPr="00151669">
        <w:rPr>
          <w:rFonts w:ascii="Arial" w:eastAsia="Times New Roman" w:hAnsi="Arial" w:cs="Arial"/>
          <w:b/>
          <w:bCs/>
          <w:color w:val="010101"/>
          <w:sz w:val="20"/>
          <w:szCs w:val="20"/>
        </w:rPr>
        <w:t> </w:t>
      </w:r>
    </w:p>
    <w:p w14:paraId="0FA862AD" w14:textId="77777777" w:rsidR="00151669" w:rsidRPr="00151669" w:rsidRDefault="00151669" w:rsidP="00151669">
      <w:pPr>
        <w:shd w:val="clear" w:color="auto" w:fill="FFFFFF"/>
        <w:spacing w:after="0" w:line="240" w:lineRule="auto"/>
        <w:rPr>
          <w:rFonts w:ascii="Times New Roman" w:eastAsia="Times New Roman" w:hAnsi="Times New Roman" w:cs="Times New Roman"/>
          <w:color w:val="000000"/>
          <w:sz w:val="27"/>
          <w:szCs w:val="27"/>
        </w:rPr>
      </w:pPr>
      <w:r w:rsidRPr="00151669">
        <w:rPr>
          <w:rFonts w:ascii="Arial" w:eastAsia="Times New Roman" w:hAnsi="Arial" w:cs="Arial"/>
          <w:b/>
          <w:bCs/>
          <w:color w:val="010101"/>
          <w:sz w:val="20"/>
          <w:szCs w:val="20"/>
        </w:rPr>
        <w:t>Emergency Management (EM)</w:t>
      </w:r>
      <w:r w:rsidRPr="00151669">
        <w:rPr>
          <w:rFonts w:ascii="Arial" w:eastAsia="Times New Roman" w:hAnsi="Arial" w:cs="Arial"/>
          <w:color w:val="010101"/>
          <w:sz w:val="20"/>
          <w:szCs w:val="20"/>
        </w:rPr>
        <w:t> - The ARES unit attaches itself to the local Emergency Management unit (a unit of government charged with allocating resources during all emergencies). During emergencies, the head of Emergency Management (the “Emergency Manager”) tells the EC where communications support is most needed. The EC makes all assignments to meet those needs.   To do this effectively, a good deal of advanced planning, including exercises should take place.</w:t>
      </w:r>
      <w:r w:rsidRPr="00151669">
        <w:rPr>
          <w:rFonts w:ascii="Arial" w:eastAsia="Times New Roman" w:hAnsi="Arial" w:cs="Arial"/>
          <w:color w:val="FF0000"/>
          <w:sz w:val="20"/>
          <w:szCs w:val="20"/>
        </w:rPr>
        <w:t>  </w:t>
      </w:r>
    </w:p>
    <w:p w14:paraId="7260C04D" w14:textId="49DE4CFB"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36639D54" w14:textId="77777777" w:rsidR="00151669" w:rsidRPr="00151669" w:rsidRDefault="00151669" w:rsidP="00151669">
      <w:pPr>
        <w:shd w:val="clear" w:color="auto" w:fill="FFFFFF"/>
        <w:spacing w:after="0" w:line="240" w:lineRule="auto"/>
        <w:rPr>
          <w:rFonts w:ascii="Times New Roman" w:eastAsia="Times New Roman" w:hAnsi="Times New Roman" w:cs="Times New Roman"/>
          <w:color w:val="000000"/>
          <w:sz w:val="27"/>
          <w:szCs w:val="27"/>
        </w:rPr>
      </w:pPr>
      <w:r w:rsidRPr="00151669">
        <w:rPr>
          <w:rFonts w:ascii="Arial" w:eastAsia="Times New Roman" w:hAnsi="Arial" w:cs="Arial"/>
          <w:b/>
          <w:bCs/>
          <w:color w:val="800000"/>
          <w:sz w:val="26"/>
          <w:szCs w:val="26"/>
        </w:rPr>
        <w:t>The "New" Emergency Management Model</w:t>
      </w:r>
    </w:p>
    <w:p w14:paraId="1C3CF9B0" w14:textId="77777777" w:rsidR="00151669" w:rsidRDefault="00151669" w:rsidP="00151669">
      <w:pPr>
        <w:shd w:val="clear" w:color="auto" w:fill="FFFFFF"/>
        <w:spacing w:after="0" w:line="240" w:lineRule="auto"/>
        <w:rPr>
          <w:rFonts w:ascii="Arial" w:eastAsia="Times New Roman" w:hAnsi="Arial" w:cs="Arial"/>
          <w:color w:val="010101"/>
          <w:sz w:val="20"/>
          <w:szCs w:val="20"/>
        </w:rPr>
      </w:pPr>
      <w:bookmarkStart w:id="3" w:name="text10650anc"/>
      <w:bookmarkStart w:id="4" w:name="text5002anc"/>
      <w:bookmarkEnd w:id="3"/>
      <w:bookmarkEnd w:id="4"/>
    </w:p>
    <w:p w14:paraId="19A7A5CC" w14:textId="172FB4EF" w:rsidR="00151669" w:rsidRPr="00151669" w:rsidRDefault="00151669" w:rsidP="00151669">
      <w:pPr>
        <w:shd w:val="clear" w:color="auto" w:fill="FFFFFF"/>
        <w:spacing w:after="0" w:line="240" w:lineRule="auto"/>
        <w:rPr>
          <w:rFonts w:ascii="Times New Roman" w:eastAsia="Times New Roman" w:hAnsi="Times New Roman" w:cs="Times New Roman"/>
          <w:color w:val="000000"/>
          <w:sz w:val="27"/>
          <w:szCs w:val="27"/>
        </w:rPr>
      </w:pPr>
      <w:r w:rsidRPr="00151669">
        <w:rPr>
          <w:rFonts w:ascii="Arial" w:eastAsia="Times New Roman" w:hAnsi="Arial" w:cs="Arial"/>
          <w:color w:val="010101"/>
          <w:sz w:val="20"/>
          <w:szCs w:val="20"/>
        </w:rPr>
        <w:t>We need to explain the EM model, since it is an emerging, non-traditional approach to the ARES/agency relationship. Federal law requires that each county or similar subdivision in the U.S. have an Emergency Manager (EM), whose job it is to allocate resources in time of emergency. For example, if a tornado devastates a city, the EM may:  </w:t>
      </w:r>
    </w:p>
    <w:p w14:paraId="4F90420C" w14:textId="77777777" w:rsidR="00151669" w:rsidRPr="00151669" w:rsidRDefault="00151669" w:rsidP="00151669">
      <w:pPr>
        <w:shd w:val="clear" w:color="auto" w:fill="FFFFFF"/>
        <w:spacing w:after="0" w:line="240" w:lineRule="auto"/>
        <w:rPr>
          <w:rFonts w:ascii="Times New Roman" w:eastAsia="Times New Roman" w:hAnsi="Times New Roman" w:cs="Times New Roman"/>
          <w:color w:val="000000"/>
          <w:sz w:val="27"/>
          <w:szCs w:val="27"/>
        </w:rPr>
      </w:pPr>
      <w:r w:rsidRPr="00151669">
        <w:rPr>
          <w:rFonts w:ascii="Arial" w:eastAsia="Times New Roman" w:hAnsi="Arial" w:cs="Arial"/>
          <w:color w:val="010101"/>
          <w:sz w:val="20"/>
          <w:szCs w:val="20"/>
        </w:rPr>
        <w:t> </w:t>
      </w:r>
    </w:p>
    <w:p w14:paraId="6C42B660" w14:textId="0BBBDC33" w:rsidR="00151669" w:rsidRPr="005D61C0" w:rsidRDefault="00151669" w:rsidP="005D61C0">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5D61C0">
        <w:rPr>
          <w:rFonts w:ascii="Arial" w:eastAsia="Times New Roman" w:hAnsi="Arial" w:cs="Arial"/>
          <w:color w:val="010101"/>
          <w:sz w:val="20"/>
          <w:szCs w:val="20"/>
        </w:rPr>
        <w:t>Call on the county Sheriff to provide officers to augment the city's police force,    </w:t>
      </w:r>
    </w:p>
    <w:p w14:paraId="565B6FEB" w14:textId="3EB34797" w:rsidR="00151669" w:rsidRPr="00151669" w:rsidRDefault="00151669" w:rsidP="005D61C0">
      <w:pPr>
        <w:shd w:val="clear" w:color="auto" w:fill="FFFFFF"/>
        <w:spacing w:after="0" w:line="240" w:lineRule="auto"/>
        <w:ind w:firstLine="60"/>
        <w:rPr>
          <w:rFonts w:ascii="Arial" w:eastAsia="Times New Roman" w:hAnsi="Arial" w:cs="Arial"/>
          <w:color w:val="000000"/>
          <w:sz w:val="20"/>
          <w:szCs w:val="20"/>
        </w:rPr>
      </w:pPr>
    </w:p>
    <w:p w14:paraId="0CE16BB5" w14:textId="6994987B" w:rsidR="00151669" w:rsidRPr="005D61C0" w:rsidRDefault="00151669" w:rsidP="005D61C0">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5D61C0">
        <w:rPr>
          <w:rFonts w:ascii="Arial" w:eastAsia="Times New Roman" w:hAnsi="Arial" w:cs="Arial"/>
          <w:color w:val="010101"/>
          <w:sz w:val="20"/>
          <w:szCs w:val="20"/>
        </w:rPr>
        <w:t>Ask a neighboring county to provide additional EMTs and vehicles,    </w:t>
      </w:r>
    </w:p>
    <w:p w14:paraId="3EEDB05B" w14:textId="1FD811D3" w:rsidR="00151669" w:rsidRPr="00151669" w:rsidRDefault="00151669" w:rsidP="005D61C0">
      <w:pPr>
        <w:shd w:val="clear" w:color="auto" w:fill="FFFFFF"/>
        <w:spacing w:after="0" w:line="240" w:lineRule="auto"/>
        <w:ind w:firstLine="60"/>
        <w:rPr>
          <w:rFonts w:ascii="Arial" w:eastAsia="Times New Roman" w:hAnsi="Arial" w:cs="Arial"/>
          <w:color w:val="000000"/>
          <w:sz w:val="20"/>
          <w:szCs w:val="20"/>
        </w:rPr>
      </w:pPr>
    </w:p>
    <w:p w14:paraId="3F937657" w14:textId="0473AC76" w:rsidR="00151669" w:rsidRPr="005D61C0" w:rsidRDefault="00151669" w:rsidP="005D61C0">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5D61C0">
        <w:rPr>
          <w:rFonts w:ascii="Arial" w:eastAsia="Times New Roman" w:hAnsi="Arial" w:cs="Arial"/>
          <w:color w:val="010101"/>
          <w:sz w:val="20"/>
          <w:szCs w:val="20"/>
        </w:rPr>
        <w:lastRenderedPageBreak/>
        <w:t>Contract with a local heavy equipment contractor to supply bulldozers, cranes and other equipment for rescue operations, and so on.  </w:t>
      </w:r>
    </w:p>
    <w:p w14:paraId="703C139F" w14:textId="77777777" w:rsidR="00151669" w:rsidRDefault="00151669" w:rsidP="009C5417">
      <w:pPr>
        <w:shd w:val="clear" w:color="auto" w:fill="FFFFFF"/>
        <w:spacing w:after="0" w:line="240" w:lineRule="auto"/>
        <w:rPr>
          <w:rFonts w:ascii="Arial" w:eastAsia="Times New Roman" w:hAnsi="Arial" w:cs="Arial"/>
          <w:b/>
          <w:bCs/>
          <w:color w:val="800000"/>
          <w:sz w:val="20"/>
          <w:szCs w:val="20"/>
        </w:rPr>
      </w:pPr>
    </w:p>
    <w:p w14:paraId="55640D94" w14:textId="77777777" w:rsidR="005D61C0" w:rsidRDefault="00151669" w:rsidP="00151669">
      <w:pPr>
        <w:shd w:val="clear" w:color="auto" w:fill="FFFFFF"/>
        <w:spacing w:after="0" w:line="240" w:lineRule="auto"/>
        <w:rPr>
          <w:rFonts w:ascii="Arial" w:eastAsia="Times New Roman" w:hAnsi="Arial" w:cs="Arial"/>
          <w:color w:val="010101"/>
          <w:sz w:val="20"/>
          <w:szCs w:val="20"/>
        </w:rPr>
      </w:pPr>
      <w:r w:rsidRPr="00151669">
        <w:rPr>
          <w:rFonts w:ascii="Arial" w:eastAsia="Times New Roman" w:hAnsi="Arial" w:cs="Arial"/>
          <w:color w:val="010101"/>
          <w:sz w:val="20"/>
          <w:szCs w:val="20"/>
        </w:rPr>
        <w:t>The Emergency Manager has the statutory power, and statutory responsibility, to coordinate these operations. The essential activity in this job is </w:t>
      </w:r>
      <w:r w:rsidRPr="00151669">
        <w:rPr>
          <w:rFonts w:ascii="Arial" w:eastAsia="Times New Roman" w:hAnsi="Arial" w:cs="Arial"/>
          <w:b/>
          <w:bCs/>
          <w:color w:val="010101"/>
          <w:sz w:val="20"/>
          <w:szCs w:val="20"/>
        </w:rPr>
        <w:t>management of resources during emergencies</w:t>
      </w:r>
      <w:r w:rsidRPr="00151669">
        <w:rPr>
          <w:rFonts w:ascii="Arial" w:eastAsia="Times New Roman" w:hAnsi="Arial" w:cs="Arial"/>
          <w:color w:val="010101"/>
          <w:sz w:val="20"/>
          <w:szCs w:val="20"/>
        </w:rPr>
        <w:t>. An ARES unit is a volunteer emergency communication resource.</w:t>
      </w:r>
    </w:p>
    <w:p w14:paraId="48C94C8E" w14:textId="77777777" w:rsidR="005D61C0" w:rsidRDefault="005D61C0" w:rsidP="00151669">
      <w:pPr>
        <w:shd w:val="clear" w:color="auto" w:fill="FFFFFF"/>
        <w:spacing w:after="0" w:line="240" w:lineRule="auto"/>
        <w:rPr>
          <w:rFonts w:ascii="Arial" w:eastAsia="Times New Roman" w:hAnsi="Arial" w:cs="Arial"/>
          <w:color w:val="010101"/>
          <w:sz w:val="20"/>
          <w:szCs w:val="20"/>
        </w:rPr>
      </w:pPr>
    </w:p>
    <w:p w14:paraId="4EB9575C" w14:textId="7A69D2CF" w:rsidR="00151669" w:rsidRPr="00151669" w:rsidRDefault="00151669" w:rsidP="00151669">
      <w:pPr>
        <w:shd w:val="clear" w:color="auto" w:fill="FFFFFF"/>
        <w:spacing w:after="0" w:line="240" w:lineRule="auto"/>
        <w:rPr>
          <w:rFonts w:ascii="Times New Roman" w:eastAsia="Times New Roman" w:hAnsi="Times New Roman" w:cs="Times New Roman"/>
          <w:color w:val="000000"/>
          <w:sz w:val="27"/>
          <w:szCs w:val="27"/>
        </w:rPr>
      </w:pPr>
      <w:r w:rsidRPr="00151669">
        <w:rPr>
          <w:rFonts w:ascii="Arial" w:eastAsia="Times New Roman" w:hAnsi="Arial" w:cs="Arial"/>
          <w:color w:val="010101"/>
          <w:sz w:val="20"/>
          <w:szCs w:val="20"/>
        </w:rPr>
        <w:t>Some ARES units have attached themselves, by mutual consent, to Emergency Management departments. The county Emergency Manager allocates the ARES unit’s communication resources during emergencies just like any other important resource. The EM tells the EC where communications links are most needed. The EC then does all the usual tasks of an EC – assigning operators and equipment, making relief schedules, and so on.</w:t>
      </w:r>
    </w:p>
    <w:p w14:paraId="37594CF3" w14:textId="77777777" w:rsidR="00151669" w:rsidRPr="00151669" w:rsidRDefault="00151669" w:rsidP="00151669">
      <w:pPr>
        <w:shd w:val="clear" w:color="auto" w:fill="FFFFFF"/>
        <w:spacing w:after="0" w:line="240" w:lineRule="auto"/>
        <w:rPr>
          <w:rFonts w:ascii="Times New Roman" w:eastAsia="Times New Roman" w:hAnsi="Times New Roman" w:cs="Times New Roman"/>
          <w:color w:val="000000"/>
          <w:sz w:val="27"/>
          <w:szCs w:val="27"/>
        </w:rPr>
      </w:pPr>
      <w:r w:rsidRPr="00151669">
        <w:rPr>
          <w:rFonts w:ascii="Arial" w:eastAsia="Times New Roman" w:hAnsi="Arial" w:cs="Arial"/>
          <w:color w:val="010101"/>
          <w:sz w:val="20"/>
          <w:szCs w:val="20"/>
        </w:rPr>
        <w:t> </w:t>
      </w:r>
    </w:p>
    <w:p w14:paraId="1E1AA03C" w14:textId="77777777" w:rsidR="005D61C0" w:rsidRDefault="00151669" w:rsidP="00151669">
      <w:pPr>
        <w:shd w:val="clear" w:color="auto" w:fill="FFFFFF"/>
        <w:spacing w:after="0" w:line="240" w:lineRule="auto"/>
        <w:rPr>
          <w:rFonts w:ascii="Arial" w:eastAsia="Times New Roman" w:hAnsi="Arial" w:cs="Arial"/>
          <w:color w:val="010101"/>
          <w:sz w:val="20"/>
          <w:szCs w:val="20"/>
        </w:rPr>
      </w:pPr>
      <w:r w:rsidRPr="00151669">
        <w:rPr>
          <w:rFonts w:ascii="Arial" w:eastAsia="Times New Roman" w:hAnsi="Arial" w:cs="Arial"/>
          <w:color w:val="010101"/>
          <w:sz w:val="20"/>
          <w:szCs w:val="20"/>
        </w:rPr>
        <w:t>This arrangement has several benefits. First, the EC does not have to develop and maintain multiple served agency relationships. The ARES unit is simply a volunteer arm of Emergency Management and serves any other agencies as the Emergency Manager assigns them.</w:t>
      </w:r>
      <w:r w:rsidR="005D61C0">
        <w:rPr>
          <w:rFonts w:ascii="Arial" w:eastAsia="Times New Roman" w:hAnsi="Arial" w:cs="Arial"/>
          <w:color w:val="010101"/>
          <w:sz w:val="20"/>
          <w:szCs w:val="20"/>
        </w:rPr>
        <w:t xml:space="preserve"> </w:t>
      </w:r>
    </w:p>
    <w:p w14:paraId="575CE40C" w14:textId="77777777" w:rsidR="005D61C0" w:rsidRDefault="005D61C0" w:rsidP="00151669">
      <w:pPr>
        <w:shd w:val="clear" w:color="auto" w:fill="FFFFFF"/>
        <w:spacing w:after="0" w:line="240" w:lineRule="auto"/>
        <w:rPr>
          <w:rFonts w:ascii="Arial" w:eastAsia="Times New Roman" w:hAnsi="Arial" w:cs="Arial"/>
          <w:color w:val="010101"/>
          <w:sz w:val="20"/>
          <w:szCs w:val="20"/>
        </w:rPr>
      </w:pPr>
    </w:p>
    <w:p w14:paraId="02180701" w14:textId="7E81DF35" w:rsidR="00151669" w:rsidRPr="00151669" w:rsidRDefault="00151669" w:rsidP="00151669">
      <w:pPr>
        <w:shd w:val="clear" w:color="auto" w:fill="FFFFFF"/>
        <w:spacing w:after="0" w:line="240" w:lineRule="auto"/>
        <w:rPr>
          <w:rFonts w:ascii="Times New Roman" w:eastAsia="Times New Roman" w:hAnsi="Times New Roman" w:cs="Times New Roman"/>
          <w:color w:val="000000"/>
          <w:sz w:val="27"/>
          <w:szCs w:val="27"/>
        </w:rPr>
      </w:pPr>
      <w:r w:rsidRPr="00151669">
        <w:rPr>
          <w:rFonts w:ascii="Arial" w:eastAsia="Times New Roman" w:hAnsi="Arial" w:cs="Arial"/>
          <w:color w:val="010101"/>
          <w:sz w:val="20"/>
          <w:szCs w:val="20"/>
        </w:rPr>
        <w:t xml:space="preserve">Second, the person who knows best what is needed and where, and who has the statutory job to meet those needs - the Emergency Manager - decides which communication task(s) are assigned to the ARES unit. The EC does not have to decide, for example, that it is more important to serve the American Red Cross than The Salvation Army during a </w:t>
      </w:r>
      <w:proofErr w:type="gramStart"/>
      <w:r w:rsidRPr="00151669">
        <w:rPr>
          <w:rFonts w:ascii="Arial" w:eastAsia="Times New Roman" w:hAnsi="Arial" w:cs="Arial"/>
          <w:color w:val="010101"/>
          <w:sz w:val="20"/>
          <w:szCs w:val="20"/>
        </w:rPr>
        <w:t>particular incident</w:t>
      </w:r>
      <w:proofErr w:type="gramEnd"/>
      <w:r w:rsidRPr="00151669">
        <w:rPr>
          <w:rFonts w:ascii="Arial" w:eastAsia="Times New Roman" w:hAnsi="Arial" w:cs="Arial"/>
          <w:color w:val="010101"/>
          <w:sz w:val="20"/>
          <w:szCs w:val="20"/>
        </w:rPr>
        <w:t>.</w:t>
      </w:r>
    </w:p>
    <w:p w14:paraId="6ED151F4" w14:textId="77777777" w:rsidR="00151669" w:rsidRPr="00151669" w:rsidRDefault="00151669" w:rsidP="00151669">
      <w:pPr>
        <w:shd w:val="clear" w:color="auto" w:fill="FFFFFF"/>
        <w:spacing w:after="0" w:line="240" w:lineRule="auto"/>
        <w:rPr>
          <w:rFonts w:ascii="Times New Roman" w:eastAsia="Times New Roman" w:hAnsi="Times New Roman" w:cs="Times New Roman"/>
          <w:color w:val="000000"/>
          <w:sz w:val="27"/>
          <w:szCs w:val="27"/>
        </w:rPr>
      </w:pPr>
      <w:r w:rsidRPr="00151669">
        <w:rPr>
          <w:rFonts w:ascii="Arial" w:eastAsia="Times New Roman" w:hAnsi="Arial" w:cs="Arial"/>
          <w:color w:val="010101"/>
          <w:sz w:val="20"/>
          <w:szCs w:val="20"/>
        </w:rPr>
        <w:t> </w:t>
      </w:r>
    </w:p>
    <w:p w14:paraId="6F41FE5E" w14:textId="77777777" w:rsidR="00151669" w:rsidRPr="00151669" w:rsidRDefault="00151669" w:rsidP="00151669">
      <w:pPr>
        <w:shd w:val="clear" w:color="auto" w:fill="FFFFFF"/>
        <w:spacing w:after="0" w:line="240" w:lineRule="auto"/>
        <w:rPr>
          <w:rFonts w:ascii="Times New Roman" w:eastAsia="Times New Roman" w:hAnsi="Times New Roman" w:cs="Times New Roman"/>
          <w:color w:val="000000"/>
          <w:sz w:val="27"/>
          <w:szCs w:val="27"/>
        </w:rPr>
      </w:pPr>
      <w:r w:rsidRPr="00151669">
        <w:rPr>
          <w:rFonts w:ascii="Arial" w:eastAsia="Times New Roman" w:hAnsi="Arial" w:cs="Arial"/>
          <w:color w:val="010101"/>
          <w:sz w:val="20"/>
          <w:szCs w:val="20"/>
        </w:rPr>
        <w:t>Third, the ARES unit may be afforded a meeting place in the Emergency Operations Center, maintained under the Department of Emergency Management. Some ARES units have even been given a separate “emergency communications center” - a room where Amateur Radio and public service radio equipment is stored and operated. Some Emergency Managers have allocated funds in their budgets to purchase Amateur Radios and antennas to support the mission of their attached ARES groups. As trust and mutual respect develops, Amateurs are sometimes given even greater responsibility. At least one EC has been made Deputy Director of Emergency Management, a volunteer position with even greater opportunity to serve the public in time of need. Again, plenty of advance planning is a must. The most successful EC will be the one who develops a solid working relationship with the County EM so that a predetermined set of guidelines and expectations can be met.  </w:t>
      </w:r>
    </w:p>
    <w:p w14:paraId="1F3632BA" w14:textId="51C84F50" w:rsidR="00151669" w:rsidRDefault="00151669" w:rsidP="009C5417">
      <w:pPr>
        <w:shd w:val="clear" w:color="auto" w:fill="FFFFFF"/>
        <w:spacing w:after="0" w:line="240" w:lineRule="auto"/>
        <w:rPr>
          <w:rFonts w:ascii="Arial" w:eastAsia="Times New Roman" w:hAnsi="Arial" w:cs="Arial"/>
          <w:b/>
          <w:bCs/>
          <w:color w:val="800000"/>
          <w:sz w:val="20"/>
          <w:szCs w:val="20"/>
        </w:rPr>
      </w:pPr>
    </w:p>
    <w:p w14:paraId="0C9790F3" w14:textId="639EC683" w:rsidR="00151669" w:rsidRDefault="004927F6" w:rsidP="004927F6">
      <w:pPr>
        <w:shd w:val="clear" w:color="auto" w:fill="FFFFFF"/>
        <w:spacing w:after="0" w:line="240" w:lineRule="auto"/>
        <w:jc w:val="center"/>
        <w:rPr>
          <w:rFonts w:ascii="Arial" w:eastAsia="Times New Roman" w:hAnsi="Arial" w:cs="Arial"/>
          <w:color w:val="800000"/>
          <w:sz w:val="20"/>
          <w:szCs w:val="20"/>
        </w:rPr>
      </w:pPr>
      <w:r>
        <w:rPr>
          <w:noProof/>
        </w:rPr>
        <w:drawing>
          <wp:inline distT="0" distB="0" distL="0" distR="0" wp14:anchorId="34182C68" wp14:editId="3945148D">
            <wp:extent cx="1924050" cy="115252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24050" cy="1152525"/>
                    </a:xfrm>
                    <a:prstGeom prst="rect">
                      <a:avLst/>
                    </a:prstGeom>
                    <a:noFill/>
                    <a:ln>
                      <a:noFill/>
                    </a:ln>
                  </pic:spPr>
                </pic:pic>
              </a:graphicData>
            </a:graphic>
          </wp:inline>
        </w:drawing>
      </w:r>
    </w:p>
    <w:p w14:paraId="5D32689A" w14:textId="71E3D40D" w:rsidR="004927F6" w:rsidRDefault="004927F6" w:rsidP="009C5417">
      <w:pPr>
        <w:shd w:val="clear" w:color="auto" w:fill="FFFFFF"/>
        <w:spacing w:after="0" w:line="240" w:lineRule="auto"/>
        <w:rPr>
          <w:rFonts w:ascii="Arial" w:eastAsia="Times New Roman" w:hAnsi="Arial" w:cs="Arial"/>
          <w:color w:val="800000"/>
          <w:sz w:val="20"/>
          <w:szCs w:val="20"/>
        </w:rPr>
      </w:pPr>
    </w:p>
    <w:p w14:paraId="1BDC9999" w14:textId="77777777" w:rsidR="004927F6" w:rsidRDefault="004927F6" w:rsidP="004927F6">
      <w:pPr>
        <w:shd w:val="clear" w:color="auto" w:fill="FFFFFF"/>
        <w:spacing w:after="0" w:line="240" w:lineRule="auto"/>
        <w:jc w:val="center"/>
        <w:rPr>
          <w:rFonts w:ascii="Arial" w:hAnsi="Arial" w:cs="Arial"/>
          <w:color w:val="000000"/>
          <w:sz w:val="17"/>
          <w:szCs w:val="17"/>
          <w:shd w:val="clear" w:color="auto" w:fill="FFFFFF"/>
        </w:rPr>
      </w:pPr>
      <w:r>
        <w:rPr>
          <w:rFonts w:ascii="Arial" w:hAnsi="Arial" w:cs="Arial"/>
          <w:color w:val="000000"/>
          <w:sz w:val="17"/>
          <w:szCs w:val="17"/>
          <w:shd w:val="clear" w:color="auto" w:fill="FFFFFF"/>
        </w:rPr>
        <w:t xml:space="preserve">This site at the Muscatatuck Urban Training Center in Butlerville, Indiana, served as </w:t>
      </w:r>
    </w:p>
    <w:p w14:paraId="2499D46D" w14:textId="77777777" w:rsidR="004927F6" w:rsidRDefault="004927F6" w:rsidP="004927F6">
      <w:pPr>
        <w:shd w:val="clear" w:color="auto" w:fill="FFFFFF"/>
        <w:spacing w:after="0" w:line="240" w:lineRule="auto"/>
        <w:jc w:val="center"/>
        <w:rPr>
          <w:rFonts w:ascii="Arial" w:hAnsi="Arial" w:cs="Arial"/>
          <w:color w:val="000000"/>
          <w:sz w:val="17"/>
          <w:szCs w:val="17"/>
          <w:shd w:val="clear" w:color="auto" w:fill="FFFFFF"/>
        </w:rPr>
      </w:pPr>
      <w:r>
        <w:rPr>
          <w:rFonts w:ascii="Arial" w:hAnsi="Arial" w:cs="Arial"/>
          <w:color w:val="000000"/>
          <w:sz w:val="17"/>
          <w:szCs w:val="17"/>
          <w:shd w:val="clear" w:color="auto" w:fill="FFFFFF"/>
        </w:rPr>
        <w:t xml:space="preserve">the Incident Command during the 2007 Ardent Sentry training exercise in May. </w:t>
      </w:r>
    </w:p>
    <w:p w14:paraId="4C4AFD71" w14:textId="78FD32FC" w:rsidR="004927F6" w:rsidRPr="004927F6" w:rsidRDefault="004927F6" w:rsidP="004927F6">
      <w:pPr>
        <w:shd w:val="clear" w:color="auto" w:fill="FFFFFF"/>
        <w:spacing w:after="0" w:line="240" w:lineRule="auto"/>
        <w:jc w:val="center"/>
        <w:rPr>
          <w:rFonts w:ascii="Arial" w:eastAsia="Times New Roman" w:hAnsi="Arial" w:cs="Arial"/>
          <w:color w:val="800000"/>
          <w:sz w:val="20"/>
          <w:szCs w:val="20"/>
        </w:rPr>
      </w:pPr>
      <w:r>
        <w:rPr>
          <w:rFonts w:ascii="Arial" w:hAnsi="Arial" w:cs="Arial"/>
          <w:color w:val="000000"/>
          <w:sz w:val="17"/>
          <w:szCs w:val="17"/>
          <w:shd w:val="clear" w:color="auto" w:fill="FFFFFF"/>
        </w:rPr>
        <w:t>A multitude of civilian and governmental agencies, including Amateur Radio, participated.</w:t>
      </w:r>
    </w:p>
    <w:p w14:paraId="3E6139DD" w14:textId="3C771C36"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40820973" w14:textId="0A43E37C" w:rsidR="004927F6" w:rsidRDefault="004927F6" w:rsidP="009C5417">
      <w:pPr>
        <w:shd w:val="clear" w:color="auto" w:fill="FFFFFF"/>
        <w:spacing w:after="0" w:line="240" w:lineRule="auto"/>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Finally, there is training. Attachment to Emergency Management opens doors to a huge opportunity for emergency training at the local, state, and federal levels. The Emergency Manager can authorize enrollment in </w:t>
      </w:r>
      <w:proofErr w:type="gramStart"/>
      <w:r>
        <w:rPr>
          <w:rFonts w:ascii="Arial" w:hAnsi="Arial" w:cs="Arial"/>
          <w:color w:val="010101"/>
          <w:sz w:val="20"/>
          <w:szCs w:val="20"/>
          <w:shd w:val="clear" w:color="auto" w:fill="FFFFFF"/>
        </w:rPr>
        <w:t>a number of</w:t>
      </w:r>
      <w:proofErr w:type="gramEnd"/>
      <w:r>
        <w:rPr>
          <w:rFonts w:ascii="Arial" w:hAnsi="Arial" w:cs="Arial"/>
          <w:color w:val="010101"/>
          <w:sz w:val="20"/>
          <w:szCs w:val="20"/>
          <w:shd w:val="clear" w:color="auto" w:fill="FFFFFF"/>
        </w:rPr>
        <w:t xml:space="preserve"> web-based and classroom courses offered at the state or national level. Such training also assures both the EC and the County EM that our amateur operators are trained in </w:t>
      </w:r>
      <w:proofErr w:type="gramStart"/>
      <w:r>
        <w:rPr>
          <w:rFonts w:ascii="Arial" w:hAnsi="Arial" w:cs="Arial"/>
          <w:color w:val="010101"/>
          <w:sz w:val="20"/>
          <w:szCs w:val="20"/>
          <w:shd w:val="clear" w:color="auto" w:fill="FFFFFF"/>
        </w:rPr>
        <w:t>all of</w:t>
      </w:r>
      <w:proofErr w:type="gramEnd"/>
      <w:r>
        <w:rPr>
          <w:rFonts w:ascii="Arial" w:hAnsi="Arial" w:cs="Arial"/>
          <w:color w:val="010101"/>
          <w:sz w:val="20"/>
          <w:szCs w:val="20"/>
          <w:shd w:val="clear" w:color="auto" w:fill="FFFFFF"/>
        </w:rPr>
        <w:t xml:space="preserve"> the procedures that they will need should an actual emergency present itself.  </w:t>
      </w:r>
    </w:p>
    <w:p w14:paraId="697AB5A1" w14:textId="2396DA6D" w:rsidR="004927F6" w:rsidRDefault="004927F6" w:rsidP="009C5417">
      <w:pPr>
        <w:shd w:val="clear" w:color="auto" w:fill="FFFFFF"/>
        <w:spacing w:after="0" w:line="240" w:lineRule="auto"/>
        <w:rPr>
          <w:rFonts w:ascii="Arial" w:hAnsi="Arial" w:cs="Arial"/>
          <w:color w:val="010101"/>
          <w:sz w:val="20"/>
          <w:szCs w:val="20"/>
          <w:shd w:val="clear" w:color="auto" w:fill="FFFFFF"/>
        </w:rPr>
      </w:pPr>
    </w:p>
    <w:p w14:paraId="4C9FB244" w14:textId="77777777" w:rsidR="004927F6" w:rsidRPr="004927F6" w:rsidRDefault="004927F6" w:rsidP="004927F6">
      <w:pPr>
        <w:shd w:val="clear" w:color="auto" w:fill="FFFFFF"/>
        <w:spacing w:after="0" w:line="240" w:lineRule="auto"/>
        <w:rPr>
          <w:rFonts w:ascii="Times New Roman" w:eastAsia="Times New Roman" w:hAnsi="Times New Roman" w:cs="Times New Roman"/>
          <w:color w:val="000000"/>
          <w:sz w:val="27"/>
          <w:szCs w:val="27"/>
        </w:rPr>
      </w:pPr>
      <w:r w:rsidRPr="00C0520A">
        <w:rPr>
          <w:rFonts w:ascii="Arial" w:eastAsia="Times New Roman" w:hAnsi="Arial" w:cs="Arial"/>
          <w:b/>
          <w:bCs/>
          <w:color w:val="800000"/>
          <w:sz w:val="26"/>
          <w:szCs w:val="26"/>
        </w:rPr>
        <w:t>General</w:t>
      </w:r>
      <w:r w:rsidRPr="004927F6">
        <w:rPr>
          <w:rFonts w:ascii="Arial" w:eastAsia="Times New Roman" w:hAnsi="Arial" w:cs="Arial"/>
          <w:b/>
          <w:bCs/>
          <w:color w:val="800000"/>
          <w:sz w:val="26"/>
          <w:szCs w:val="26"/>
        </w:rPr>
        <w:t xml:space="preserve"> Principles</w:t>
      </w:r>
    </w:p>
    <w:p w14:paraId="645947AE" w14:textId="77777777" w:rsidR="005D61C0" w:rsidRDefault="005D61C0" w:rsidP="004927F6">
      <w:pPr>
        <w:shd w:val="clear" w:color="auto" w:fill="FFFFFF"/>
        <w:spacing w:after="0" w:line="240" w:lineRule="auto"/>
        <w:rPr>
          <w:rFonts w:ascii="Arial" w:eastAsia="Times New Roman" w:hAnsi="Arial" w:cs="Arial"/>
          <w:color w:val="010101"/>
          <w:sz w:val="20"/>
          <w:szCs w:val="20"/>
        </w:rPr>
      </w:pPr>
      <w:bookmarkStart w:id="5" w:name="text10653anc"/>
      <w:bookmarkStart w:id="6" w:name="text5018anc"/>
      <w:bookmarkEnd w:id="5"/>
      <w:bookmarkEnd w:id="6"/>
    </w:p>
    <w:p w14:paraId="3D025C12" w14:textId="21A57A80" w:rsidR="004927F6" w:rsidRPr="004927F6" w:rsidRDefault="004927F6" w:rsidP="004927F6">
      <w:pPr>
        <w:shd w:val="clear" w:color="auto" w:fill="FFFFFF"/>
        <w:spacing w:after="0" w:line="240" w:lineRule="auto"/>
        <w:rPr>
          <w:rFonts w:ascii="Arial" w:eastAsia="Times New Roman" w:hAnsi="Arial" w:cs="Arial"/>
          <w:color w:val="000000"/>
          <w:sz w:val="20"/>
          <w:szCs w:val="20"/>
        </w:rPr>
      </w:pPr>
      <w:r w:rsidRPr="004927F6">
        <w:rPr>
          <w:rFonts w:ascii="Arial" w:eastAsia="Times New Roman" w:hAnsi="Arial" w:cs="Arial"/>
          <w:color w:val="010101"/>
          <w:sz w:val="20"/>
          <w:szCs w:val="20"/>
        </w:rPr>
        <w:t>Certain considerations are necessary no matter which approach you take. Here are some underlying principles.</w:t>
      </w:r>
    </w:p>
    <w:p w14:paraId="1E930318" w14:textId="77777777" w:rsidR="004927F6" w:rsidRPr="004927F6" w:rsidRDefault="004927F6" w:rsidP="004927F6">
      <w:pPr>
        <w:shd w:val="clear" w:color="auto" w:fill="FFFFFF"/>
        <w:spacing w:after="0" w:line="240" w:lineRule="auto"/>
        <w:rPr>
          <w:rFonts w:ascii="Arial" w:eastAsia="Times New Roman" w:hAnsi="Arial" w:cs="Arial"/>
          <w:color w:val="000000"/>
          <w:sz w:val="20"/>
          <w:szCs w:val="20"/>
        </w:rPr>
      </w:pPr>
      <w:r w:rsidRPr="004927F6">
        <w:rPr>
          <w:rFonts w:ascii="Arial" w:eastAsia="Times New Roman" w:hAnsi="Arial" w:cs="Arial"/>
          <w:color w:val="010101"/>
          <w:sz w:val="20"/>
          <w:szCs w:val="20"/>
        </w:rPr>
        <w:lastRenderedPageBreak/>
        <w:t> </w:t>
      </w:r>
    </w:p>
    <w:p w14:paraId="745551F2" w14:textId="77777777" w:rsidR="008C2033" w:rsidRPr="008C2033" w:rsidRDefault="004927F6" w:rsidP="008C2033">
      <w:pPr>
        <w:pStyle w:val="ListParagraph"/>
        <w:numPr>
          <w:ilvl w:val="0"/>
          <w:numId w:val="23"/>
        </w:numPr>
        <w:shd w:val="clear" w:color="auto" w:fill="FFFFFF"/>
        <w:spacing w:after="0" w:line="240" w:lineRule="auto"/>
        <w:rPr>
          <w:rFonts w:ascii="Arial" w:eastAsia="Times New Roman" w:hAnsi="Arial" w:cs="Arial"/>
          <w:color w:val="010101"/>
          <w:sz w:val="20"/>
          <w:szCs w:val="20"/>
        </w:rPr>
      </w:pPr>
      <w:r w:rsidRPr="008C2033">
        <w:rPr>
          <w:rFonts w:ascii="Arial" w:eastAsia="Times New Roman" w:hAnsi="Arial" w:cs="Arial"/>
          <w:b/>
          <w:bCs/>
          <w:color w:val="000000"/>
          <w:sz w:val="20"/>
          <w:szCs w:val="20"/>
        </w:rPr>
        <w:t>Everyone must know exactly with whom they are dealing.</w:t>
      </w:r>
      <w:r w:rsidR="008C2033" w:rsidRPr="008C2033">
        <w:rPr>
          <w:rFonts w:ascii="Arial" w:eastAsia="Times New Roman" w:hAnsi="Arial" w:cs="Arial"/>
          <w:b/>
          <w:bCs/>
          <w:color w:val="000000"/>
          <w:sz w:val="20"/>
          <w:szCs w:val="20"/>
        </w:rPr>
        <w:t xml:space="preserve"> </w:t>
      </w:r>
      <w:r w:rsidRPr="008C2033">
        <w:rPr>
          <w:rFonts w:ascii="Arial" w:eastAsia="Times New Roman" w:hAnsi="Arial" w:cs="Arial"/>
          <w:color w:val="010101"/>
          <w:sz w:val="20"/>
          <w:szCs w:val="20"/>
        </w:rPr>
        <w:t>It is important that agency managers know who leads the ARES unit (EC), and that all recruitment and utilization of operators is directed by that leader. Make sure they are aware of your local and general ARES policies, capabilities and (probably most important) your limitations. They should also be aware of who your “boss” is in ARES - your District Emergency Coordinator (DEC) and Section Emergency Coordinator (SEC) and the role each plays in emergency response. Do not forget to make them aware of policies such as message format, security of message transmission and others that will affect the way you serve them. If you have other agencies to serve, let them know that, too.</w:t>
      </w:r>
      <w:r w:rsidR="008C2033" w:rsidRPr="008C2033">
        <w:rPr>
          <w:rFonts w:ascii="Arial" w:eastAsia="Times New Roman" w:hAnsi="Arial" w:cs="Arial"/>
          <w:color w:val="010101"/>
          <w:sz w:val="20"/>
          <w:szCs w:val="20"/>
        </w:rPr>
        <w:t xml:space="preserve"> </w:t>
      </w:r>
    </w:p>
    <w:p w14:paraId="0E2665AB" w14:textId="77777777" w:rsidR="008C2033" w:rsidRPr="008C2033" w:rsidRDefault="008C2033" w:rsidP="008C2033">
      <w:pPr>
        <w:shd w:val="clear" w:color="auto" w:fill="FFFFFF"/>
        <w:spacing w:after="0" w:line="240" w:lineRule="auto"/>
        <w:rPr>
          <w:rFonts w:ascii="Arial" w:eastAsia="Times New Roman" w:hAnsi="Arial" w:cs="Arial"/>
          <w:color w:val="010101"/>
          <w:sz w:val="20"/>
          <w:szCs w:val="20"/>
        </w:rPr>
      </w:pPr>
    </w:p>
    <w:p w14:paraId="3AB85A38" w14:textId="77777777" w:rsidR="008C2033" w:rsidRPr="008C2033" w:rsidRDefault="004927F6" w:rsidP="008C2033">
      <w:pPr>
        <w:shd w:val="clear" w:color="auto" w:fill="FFFFFF"/>
        <w:spacing w:after="0" w:line="240" w:lineRule="auto"/>
        <w:ind w:firstLine="720"/>
        <w:rPr>
          <w:rFonts w:ascii="Arial" w:eastAsia="Times New Roman" w:hAnsi="Arial" w:cs="Arial"/>
          <w:color w:val="010101"/>
          <w:sz w:val="20"/>
          <w:szCs w:val="20"/>
        </w:rPr>
      </w:pPr>
      <w:r w:rsidRPr="004927F6">
        <w:rPr>
          <w:rFonts w:ascii="Arial" w:eastAsia="Times New Roman" w:hAnsi="Arial" w:cs="Arial"/>
          <w:color w:val="010101"/>
          <w:sz w:val="20"/>
          <w:szCs w:val="20"/>
        </w:rPr>
        <w:t xml:space="preserve">It is important that the EC know the policies and hierarchy of each agency it is serving. With </w:t>
      </w:r>
    </w:p>
    <w:p w14:paraId="7480891F" w14:textId="77777777" w:rsidR="008C2033" w:rsidRPr="008C2033" w:rsidRDefault="004927F6" w:rsidP="008C2033">
      <w:pPr>
        <w:shd w:val="clear" w:color="auto" w:fill="FFFFFF"/>
        <w:spacing w:after="0" w:line="240" w:lineRule="auto"/>
        <w:ind w:firstLine="720"/>
        <w:rPr>
          <w:rFonts w:ascii="Arial" w:eastAsia="Times New Roman" w:hAnsi="Arial" w:cs="Arial"/>
          <w:color w:val="010101"/>
          <w:sz w:val="20"/>
          <w:szCs w:val="20"/>
        </w:rPr>
      </w:pPr>
      <w:r w:rsidRPr="004927F6">
        <w:rPr>
          <w:rFonts w:ascii="Arial" w:eastAsia="Times New Roman" w:hAnsi="Arial" w:cs="Arial"/>
          <w:color w:val="010101"/>
          <w:sz w:val="20"/>
          <w:szCs w:val="20"/>
        </w:rPr>
        <w:t>whom will the EC interface in an emergency? Who are </w:t>
      </w:r>
      <w:r w:rsidRPr="004927F6">
        <w:rPr>
          <w:rFonts w:ascii="Arial" w:eastAsia="Times New Roman" w:hAnsi="Arial" w:cs="Arial"/>
          <w:b/>
          <w:bCs/>
          <w:color w:val="010101"/>
          <w:sz w:val="20"/>
          <w:szCs w:val="20"/>
        </w:rPr>
        <w:t>their</w:t>
      </w:r>
      <w:r w:rsidRPr="004927F6">
        <w:rPr>
          <w:rFonts w:ascii="Arial" w:eastAsia="Times New Roman" w:hAnsi="Arial" w:cs="Arial"/>
          <w:color w:val="010101"/>
          <w:sz w:val="20"/>
          <w:szCs w:val="20"/>
        </w:rPr>
        <w:t xml:space="preserve"> bosses? Which policies does the </w:t>
      </w:r>
    </w:p>
    <w:p w14:paraId="23F96A46" w14:textId="77777777" w:rsidR="008C2033" w:rsidRPr="008C2033" w:rsidRDefault="004927F6" w:rsidP="008C2033">
      <w:pPr>
        <w:shd w:val="clear" w:color="auto" w:fill="FFFFFF"/>
        <w:spacing w:after="0" w:line="240" w:lineRule="auto"/>
        <w:ind w:firstLine="720"/>
        <w:rPr>
          <w:rFonts w:ascii="Arial" w:eastAsia="Times New Roman" w:hAnsi="Arial" w:cs="Arial"/>
          <w:color w:val="010101"/>
          <w:sz w:val="20"/>
          <w:szCs w:val="20"/>
        </w:rPr>
      </w:pPr>
      <w:r w:rsidRPr="004927F6">
        <w:rPr>
          <w:rFonts w:ascii="Arial" w:eastAsia="Times New Roman" w:hAnsi="Arial" w:cs="Arial"/>
          <w:color w:val="010101"/>
          <w:sz w:val="20"/>
          <w:szCs w:val="20"/>
        </w:rPr>
        <w:t xml:space="preserve">agency have in place that may affect how ARES serves them? Do any other volunteer </w:t>
      </w:r>
    </w:p>
    <w:p w14:paraId="7DE0826C" w14:textId="021969B8" w:rsidR="004927F6" w:rsidRPr="004927F6" w:rsidRDefault="004927F6" w:rsidP="008C2033">
      <w:pPr>
        <w:shd w:val="clear" w:color="auto" w:fill="FFFFFF"/>
        <w:spacing w:after="0" w:line="240" w:lineRule="auto"/>
        <w:ind w:firstLine="720"/>
        <w:rPr>
          <w:rFonts w:ascii="Arial" w:eastAsia="Times New Roman" w:hAnsi="Arial" w:cs="Arial"/>
          <w:color w:val="000000"/>
          <w:sz w:val="20"/>
          <w:szCs w:val="20"/>
        </w:rPr>
      </w:pPr>
      <w:r w:rsidRPr="004927F6">
        <w:rPr>
          <w:rFonts w:ascii="Arial" w:eastAsia="Times New Roman" w:hAnsi="Arial" w:cs="Arial"/>
          <w:color w:val="010101"/>
          <w:sz w:val="20"/>
          <w:szCs w:val="20"/>
        </w:rPr>
        <w:t>communications groups serve them?</w:t>
      </w:r>
    </w:p>
    <w:p w14:paraId="6D464184" w14:textId="28F86FCF" w:rsidR="004927F6" w:rsidRPr="008C2033" w:rsidRDefault="004927F6" w:rsidP="009C5417">
      <w:pPr>
        <w:shd w:val="clear" w:color="auto" w:fill="FFFFFF"/>
        <w:spacing w:after="0" w:line="240" w:lineRule="auto"/>
        <w:rPr>
          <w:rFonts w:ascii="Arial" w:eastAsia="Times New Roman" w:hAnsi="Arial" w:cs="Arial"/>
          <w:b/>
          <w:bCs/>
          <w:color w:val="800000"/>
          <w:sz w:val="20"/>
          <w:szCs w:val="20"/>
        </w:rPr>
      </w:pPr>
    </w:p>
    <w:p w14:paraId="2638DF86" w14:textId="77777777" w:rsidR="008C2033" w:rsidRPr="008C2033" w:rsidRDefault="004927F6" w:rsidP="00B94EB8">
      <w:pPr>
        <w:pStyle w:val="ListParagraph"/>
        <w:numPr>
          <w:ilvl w:val="0"/>
          <w:numId w:val="23"/>
        </w:numPr>
        <w:shd w:val="clear" w:color="auto" w:fill="FFFFFF"/>
        <w:spacing w:after="240" w:line="240" w:lineRule="auto"/>
        <w:rPr>
          <w:rFonts w:ascii="Arial" w:eastAsia="Times New Roman" w:hAnsi="Arial" w:cs="Arial"/>
          <w:color w:val="000000"/>
          <w:sz w:val="20"/>
          <w:szCs w:val="20"/>
        </w:rPr>
      </w:pPr>
      <w:r w:rsidRPr="008C2033">
        <w:rPr>
          <w:rFonts w:ascii="Arial" w:eastAsia="Times New Roman" w:hAnsi="Arial" w:cs="Arial"/>
          <w:b/>
          <w:bCs/>
          <w:color w:val="000000"/>
          <w:sz w:val="20"/>
          <w:szCs w:val="20"/>
        </w:rPr>
        <w:t>Everyone must know what to expect.</w:t>
      </w:r>
      <w:r w:rsidRPr="008C2033">
        <w:rPr>
          <w:rFonts w:ascii="Arial" w:eastAsia="Times New Roman" w:hAnsi="Arial" w:cs="Arial"/>
          <w:color w:val="010101"/>
          <w:sz w:val="20"/>
          <w:szCs w:val="20"/>
        </w:rPr>
        <w:t xml:space="preserve"> A detailed operations plan should be developed with a served agency that sets forth precisely each organization’s expectations before, during, and after emergencies. ARES and agency officials must work jointly to establish protocols for mutual trust and respect. Mutual trust and respect </w:t>
      </w:r>
      <w:proofErr w:type="gramStart"/>
      <w:r w:rsidRPr="008C2033">
        <w:rPr>
          <w:rFonts w:ascii="Arial" w:eastAsia="Times New Roman" w:hAnsi="Arial" w:cs="Arial"/>
          <w:color w:val="010101"/>
          <w:sz w:val="20"/>
          <w:szCs w:val="20"/>
        </w:rPr>
        <w:t>develops</w:t>
      </w:r>
      <w:proofErr w:type="gramEnd"/>
      <w:r w:rsidRPr="008C2033">
        <w:rPr>
          <w:rFonts w:ascii="Arial" w:eastAsia="Times New Roman" w:hAnsi="Arial" w:cs="Arial"/>
          <w:color w:val="010101"/>
          <w:sz w:val="20"/>
          <w:szCs w:val="20"/>
        </w:rPr>
        <w:t xml:space="preserve"> when expectations are known and fulfilled.</w:t>
      </w:r>
      <w:r w:rsidR="008C2033" w:rsidRPr="008C2033">
        <w:rPr>
          <w:rFonts w:ascii="Arial" w:eastAsia="Times New Roman" w:hAnsi="Arial" w:cs="Arial"/>
          <w:color w:val="010101"/>
          <w:sz w:val="20"/>
          <w:szCs w:val="20"/>
        </w:rPr>
        <w:t xml:space="preserve"> </w:t>
      </w:r>
    </w:p>
    <w:p w14:paraId="7D0DFC5E" w14:textId="77777777" w:rsidR="008C2033" w:rsidRPr="008C2033" w:rsidRDefault="008C2033" w:rsidP="008C2033">
      <w:pPr>
        <w:pStyle w:val="ListParagraph"/>
        <w:shd w:val="clear" w:color="auto" w:fill="FFFFFF"/>
        <w:spacing w:after="240" w:line="240" w:lineRule="auto"/>
        <w:rPr>
          <w:rFonts w:ascii="Arial" w:eastAsia="Times New Roman" w:hAnsi="Arial" w:cs="Arial"/>
          <w:color w:val="000000"/>
          <w:sz w:val="20"/>
          <w:szCs w:val="20"/>
        </w:rPr>
      </w:pPr>
    </w:p>
    <w:p w14:paraId="21CF34C6" w14:textId="54E55580" w:rsidR="004927F6" w:rsidRPr="008C2033" w:rsidRDefault="004927F6" w:rsidP="00B94EB8">
      <w:pPr>
        <w:pStyle w:val="ListParagraph"/>
        <w:numPr>
          <w:ilvl w:val="0"/>
          <w:numId w:val="23"/>
        </w:numPr>
        <w:shd w:val="clear" w:color="auto" w:fill="FFFFFF"/>
        <w:spacing w:after="240" w:line="240" w:lineRule="auto"/>
        <w:rPr>
          <w:rFonts w:ascii="Arial" w:eastAsia="Times New Roman" w:hAnsi="Arial" w:cs="Arial"/>
          <w:color w:val="000000"/>
          <w:sz w:val="20"/>
          <w:szCs w:val="20"/>
        </w:rPr>
      </w:pPr>
      <w:r w:rsidRPr="008C2033">
        <w:rPr>
          <w:rFonts w:ascii="Arial" w:eastAsia="Times New Roman" w:hAnsi="Arial" w:cs="Arial"/>
          <w:b/>
          <w:bCs/>
          <w:color w:val="010101"/>
          <w:sz w:val="20"/>
          <w:szCs w:val="20"/>
        </w:rPr>
        <w:t>Do not over-promise. </w:t>
      </w:r>
      <w:r w:rsidRPr="008C2033">
        <w:rPr>
          <w:rFonts w:ascii="Arial" w:eastAsia="Times New Roman" w:hAnsi="Arial" w:cs="Arial"/>
          <w:color w:val="010101"/>
          <w:sz w:val="20"/>
          <w:szCs w:val="20"/>
        </w:rPr>
        <w:t>A challenge ARES faces is the number of agencies that demand communications support during a disaster. A local ARES unit has only so many resources and cannot possibly meet every agency's needs.</w:t>
      </w:r>
    </w:p>
    <w:p w14:paraId="344D191B" w14:textId="77777777" w:rsidR="004927F6" w:rsidRPr="004927F6" w:rsidRDefault="004927F6" w:rsidP="004927F6">
      <w:pPr>
        <w:shd w:val="clear" w:color="auto" w:fill="FFFFFF"/>
        <w:spacing w:after="0" w:line="240" w:lineRule="auto"/>
        <w:rPr>
          <w:rFonts w:ascii="Times New Roman" w:eastAsia="Times New Roman" w:hAnsi="Times New Roman" w:cs="Times New Roman"/>
          <w:color w:val="000000"/>
          <w:sz w:val="27"/>
          <w:szCs w:val="27"/>
        </w:rPr>
      </w:pPr>
      <w:r w:rsidRPr="004927F6">
        <w:rPr>
          <w:rFonts w:ascii="Arial" w:eastAsia="Times New Roman" w:hAnsi="Arial" w:cs="Arial"/>
          <w:b/>
          <w:bCs/>
          <w:color w:val="800000"/>
          <w:sz w:val="26"/>
          <w:szCs w:val="26"/>
        </w:rPr>
        <w:t>MOUs</w:t>
      </w:r>
    </w:p>
    <w:p w14:paraId="658BC3EF" w14:textId="3F8F211A" w:rsidR="004927F6" w:rsidRDefault="004927F6" w:rsidP="004927F6">
      <w:pPr>
        <w:shd w:val="clear" w:color="auto" w:fill="FFFFFF"/>
        <w:spacing w:after="0" w:line="240" w:lineRule="auto"/>
        <w:rPr>
          <w:rFonts w:ascii="Arial" w:eastAsia="Times New Roman" w:hAnsi="Arial" w:cs="Arial"/>
          <w:color w:val="010101"/>
          <w:sz w:val="20"/>
          <w:szCs w:val="20"/>
        </w:rPr>
      </w:pPr>
      <w:bookmarkStart w:id="7" w:name="text10655anc"/>
      <w:bookmarkStart w:id="8" w:name="text5026anc"/>
      <w:bookmarkEnd w:id="7"/>
      <w:bookmarkEnd w:id="8"/>
    </w:p>
    <w:p w14:paraId="70F5B52A" w14:textId="4860F817" w:rsidR="004927F6" w:rsidRDefault="004927F6" w:rsidP="004927F6">
      <w:pPr>
        <w:shd w:val="clear" w:color="auto" w:fill="FFFFFF"/>
        <w:spacing w:after="0" w:line="240" w:lineRule="auto"/>
        <w:jc w:val="center"/>
        <w:rPr>
          <w:rFonts w:ascii="Arial" w:eastAsia="Times New Roman" w:hAnsi="Arial" w:cs="Arial"/>
          <w:color w:val="010101"/>
          <w:sz w:val="20"/>
          <w:szCs w:val="20"/>
        </w:rPr>
      </w:pPr>
      <w:r>
        <w:rPr>
          <w:noProof/>
        </w:rPr>
        <w:drawing>
          <wp:inline distT="0" distB="0" distL="0" distR="0" wp14:anchorId="19B1EE70" wp14:editId="694CF507">
            <wp:extent cx="1504950" cy="105727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04950" cy="1057275"/>
                    </a:xfrm>
                    <a:prstGeom prst="rect">
                      <a:avLst/>
                    </a:prstGeom>
                    <a:noFill/>
                    <a:ln>
                      <a:noFill/>
                    </a:ln>
                  </pic:spPr>
                </pic:pic>
              </a:graphicData>
            </a:graphic>
          </wp:inline>
        </w:drawing>
      </w:r>
    </w:p>
    <w:p w14:paraId="0C380A2B" w14:textId="77777777" w:rsidR="004927F6" w:rsidRDefault="004927F6" w:rsidP="004927F6">
      <w:pPr>
        <w:shd w:val="clear" w:color="auto" w:fill="FFFFFF"/>
        <w:spacing w:after="0" w:line="240" w:lineRule="auto"/>
        <w:jc w:val="center"/>
        <w:rPr>
          <w:rFonts w:ascii="Arial" w:hAnsi="Arial" w:cs="Arial"/>
          <w:color w:val="010101"/>
          <w:sz w:val="17"/>
          <w:szCs w:val="17"/>
          <w:shd w:val="clear" w:color="auto" w:fill="FFFFFF"/>
        </w:rPr>
      </w:pPr>
      <w:r>
        <w:rPr>
          <w:rFonts w:ascii="Arial" w:hAnsi="Arial" w:cs="Arial"/>
          <w:color w:val="010101"/>
          <w:sz w:val="17"/>
          <w:szCs w:val="17"/>
          <w:shd w:val="clear" w:color="auto" w:fill="FFFFFF"/>
        </w:rPr>
        <w:t xml:space="preserve">John Grace KD5VSB of Tulsa, Oklahoma, helps provide disaster communications </w:t>
      </w:r>
    </w:p>
    <w:p w14:paraId="6507F4CB" w14:textId="77777777" w:rsidR="004927F6" w:rsidRDefault="004927F6" w:rsidP="004927F6">
      <w:pPr>
        <w:shd w:val="clear" w:color="auto" w:fill="FFFFFF"/>
        <w:spacing w:after="0" w:line="240" w:lineRule="auto"/>
        <w:jc w:val="center"/>
        <w:rPr>
          <w:rFonts w:ascii="Arial" w:hAnsi="Arial" w:cs="Arial"/>
          <w:color w:val="010101"/>
          <w:sz w:val="17"/>
          <w:szCs w:val="17"/>
          <w:shd w:val="clear" w:color="auto" w:fill="FFFFFF"/>
        </w:rPr>
      </w:pPr>
      <w:r>
        <w:rPr>
          <w:rFonts w:ascii="Arial" w:hAnsi="Arial" w:cs="Arial"/>
          <w:color w:val="010101"/>
          <w:sz w:val="17"/>
          <w:szCs w:val="17"/>
          <w:shd w:val="clear" w:color="auto" w:fill="FFFFFF"/>
        </w:rPr>
        <w:t xml:space="preserve">for the American Red Cross between Tulsa and a shelter at Camp Gruber </w:t>
      </w:r>
    </w:p>
    <w:p w14:paraId="70B5F12C" w14:textId="52ECE487" w:rsidR="004927F6" w:rsidRDefault="004927F6" w:rsidP="004927F6">
      <w:pPr>
        <w:shd w:val="clear" w:color="auto" w:fill="FFFFFF"/>
        <w:spacing w:after="0" w:line="240" w:lineRule="auto"/>
        <w:jc w:val="center"/>
        <w:rPr>
          <w:rFonts w:ascii="Arial" w:eastAsia="Times New Roman" w:hAnsi="Arial" w:cs="Arial"/>
          <w:color w:val="010101"/>
          <w:sz w:val="20"/>
          <w:szCs w:val="20"/>
        </w:rPr>
      </w:pPr>
      <w:r>
        <w:rPr>
          <w:rFonts w:ascii="Arial" w:hAnsi="Arial" w:cs="Arial"/>
          <w:color w:val="010101"/>
          <w:sz w:val="17"/>
          <w:szCs w:val="17"/>
          <w:shd w:val="clear" w:color="auto" w:fill="FFFFFF"/>
        </w:rPr>
        <w:t>in Braggs, Oklahoma during the immediate aftermath of Hurricane Katrina.</w:t>
      </w:r>
    </w:p>
    <w:p w14:paraId="78926ABD" w14:textId="77777777" w:rsidR="004927F6" w:rsidRDefault="004927F6" w:rsidP="004927F6">
      <w:pPr>
        <w:shd w:val="clear" w:color="auto" w:fill="FFFFFF"/>
        <w:spacing w:after="0" w:line="240" w:lineRule="auto"/>
        <w:rPr>
          <w:rFonts w:ascii="Arial" w:eastAsia="Times New Roman" w:hAnsi="Arial" w:cs="Arial"/>
          <w:color w:val="010101"/>
          <w:sz w:val="20"/>
          <w:szCs w:val="20"/>
        </w:rPr>
      </w:pPr>
    </w:p>
    <w:p w14:paraId="113112ED" w14:textId="0EF21814" w:rsidR="004927F6" w:rsidRPr="004927F6" w:rsidRDefault="004927F6" w:rsidP="004927F6">
      <w:pPr>
        <w:shd w:val="clear" w:color="auto" w:fill="FFFFFF"/>
        <w:spacing w:after="0" w:line="240" w:lineRule="auto"/>
        <w:rPr>
          <w:rFonts w:ascii="Times New Roman" w:eastAsia="Times New Roman" w:hAnsi="Times New Roman" w:cs="Times New Roman"/>
          <w:color w:val="000000"/>
          <w:sz w:val="27"/>
          <w:szCs w:val="27"/>
        </w:rPr>
      </w:pPr>
      <w:r w:rsidRPr="004927F6">
        <w:rPr>
          <w:rFonts w:ascii="Arial" w:eastAsia="Times New Roman" w:hAnsi="Arial" w:cs="Arial"/>
          <w:color w:val="010101"/>
          <w:sz w:val="20"/>
          <w:szCs w:val="20"/>
        </w:rPr>
        <w:t xml:space="preserve">The ARRL maintains several formal Memoranda of Understanding (MOUs – sometimes called SOU - “Statement of Understanding”, or </w:t>
      </w:r>
      <w:proofErr w:type="spellStart"/>
      <w:r w:rsidRPr="004927F6">
        <w:rPr>
          <w:rFonts w:ascii="Arial" w:eastAsia="Times New Roman" w:hAnsi="Arial" w:cs="Arial"/>
          <w:color w:val="010101"/>
          <w:sz w:val="20"/>
          <w:szCs w:val="20"/>
        </w:rPr>
        <w:t>SoA</w:t>
      </w:r>
      <w:proofErr w:type="spellEnd"/>
      <w:r w:rsidRPr="004927F6">
        <w:rPr>
          <w:rFonts w:ascii="Arial" w:eastAsia="Times New Roman" w:hAnsi="Arial" w:cs="Arial"/>
          <w:color w:val="010101"/>
          <w:sz w:val="20"/>
          <w:szCs w:val="20"/>
        </w:rPr>
        <w:t xml:space="preserve"> – Statement of Affiliation) with disaster and emergency response agencies including the Federal Emergency Management Agency, National Weather Service, American Red Cross, The Salvation Army, National Communications System, and Association of Public Safety Communications Officers - International. These documents set forth a basic framework for possible cooperation at the local level.</w:t>
      </w:r>
    </w:p>
    <w:p w14:paraId="22AFC0E7" w14:textId="77777777" w:rsidR="004927F6" w:rsidRPr="004927F6" w:rsidRDefault="004927F6" w:rsidP="004927F6">
      <w:pPr>
        <w:shd w:val="clear" w:color="auto" w:fill="FFFFFF"/>
        <w:spacing w:after="0" w:line="240" w:lineRule="auto"/>
        <w:rPr>
          <w:rFonts w:ascii="Times New Roman" w:eastAsia="Times New Roman" w:hAnsi="Times New Roman" w:cs="Times New Roman"/>
          <w:color w:val="000000"/>
          <w:sz w:val="27"/>
          <w:szCs w:val="27"/>
        </w:rPr>
      </w:pPr>
      <w:r w:rsidRPr="004927F6">
        <w:rPr>
          <w:rFonts w:ascii="Arial" w:eastAsia="Times New Roman" w:hAnsi="Arial" w:cs="Arial"/>
          <w:color w:val="010101"/>
          <w:sz w:val="20"/>
          <w:szCs w:val="20"/>
        </w:rPr>
        <w:t> </w:t>
      </w:r>
    </w:p>
    <w:p w14:paraId="4B88173D" w14:textId="082A24D7" w:rsidR="004927F6" w:rsidRDefault="004927F6" w:rsidP="004927F6">
      <w:pPr>
        <w:shd w:val="clear" w:color="auto" w:fill="FFFFFF"/>
        <w:spacing w:after="0" w:line="240" w:lineRule="auto"/>
        <w:rPr>
          <w:rFonts w:ascii="Arial" w:eastAsia="Times New Roman" w:hAnsi="Arial" w:cs="Arial"/>
          <w:color w:val="010101"/>
          <w:sz w:val="20"/>
          <w:szCs w:val="20"/>
        </w:rPr>
      </w:pPr>
      <w:r w:rsidRPr="004927F6">
        <w:rPr>
          <w:rFonts w:ascii="Arial" w:eastAsia="Times New Roman" w:hAnsi="Arial" w:cs="Arial"/>
          <w:color w:val="010101"/>
          <w:sz w:val="20"/>
          <w:szCs w:val="20"/>
        </w:rPr>
        <w:t>While they are designed to encourage mutual recognition, cooperation, and coordination, they should not be interpreted as committing, obligating, or mandating in any way that an ARES unit </w:t>
      </w:r>
      <w:r w:rsidRPr="004927F6">
        <w:rPr>
          <w:rFonts w:ascii="Arial" w:eastAsia="Times New Roman" w:hAnsi="Arial" w:cs="Arial"/>
          <w:b/>
          <w:bCs/>
          <w:color w:val="010101"/>
          <w:sz w:val="20"/>
          <w:szCs w:val="20"/>
        </w:rPr>
        <w:t>must</w:t>
      </w:r>
      <w:r w:rsidRPr="004927F6">
        <w:rPr>
          <w:rFonts w:ascii="Arial" w:eastAsia="Times New Roman" w:hAnsi="Arial" w:cs="Arial"/>
          <w:color w:val="010101"/>
          <w:sz w:val="20"/>
          <w:szCs w:val="20"/>
        </w:rPr>
        <w:t xml:space="preserve"> serve a </w:t>
      </w:r>
      <w:proofErr w:type="gramStart"/>
      <w:r w:rsidRPr="004927F6">
        <w:rPr>
          <w:rFonts w:ascii="Arial" w:eastAsia="Times New Roman" w:hAnsi="Arial" w:cs="Arial"/>
          <w:color w:val="010101"/>
          <w:sz w:val="20"/>
          <w:szCs w:val="20"/>
        </w:rPr>
        <w:t>particular agency</w:t>
      </w:r>
      <w:proofErr w:type="gramEnd"/>
      <w:r w:rsidRPr="004927F6">
        <w:rPr>
          <w:rFonts w:ascii="Arial" w:eastAsia="Times New Roman" w:hAnsi="Arial" w:cs="Arial"/>
          <w:color w:val="010101"/>
          <w:sz w:val="20"/>
          <w:szCs w:val="20"/>
        </w:rPr>
        <w:t>, or meet </w:t>
      </w:r>
      <w:r w:rsidRPr="004927F6">
        <w:rPr>
          <w:rFonts w:ascii="Arial" w:eastAsia="Times New Roman" w:hAnsi="Arial" w:cs="Arial"/>
          <w:b/>
          <w:bCs/>
          <w:color w:val="010101"/>
          <w:sz w:val="20"/>
          <w:szCs w:val="20"/>
        </w:rPr>
        <w:t>all </w:t>
      </w:r>
      <w:r w:rsidRPr="004927F6">
        <w:rPr>
          <w:rFonts w:ascii="Arial" w:eastAsia="Times New Roman" w:hAnsi="Arial" w:cs="Arial"/>
          <w:color w:val="010101"/>
          <w:sz w:val="20"/>
          <w:szCs w:val="20"/>
        </w:rPr>
        <w:t xml:space="preserve">of its needs. National MOUs are “door openers,” to help you get your foot in the door – that is all. It is up to you to decide to pursue a local operational plan or MOU with an agency and how frequently it needs to be reviewed. That decision will be based on </w:t>
      </w:r>
      <w:proofErr w:type="gramStart"/>
      <w:r w:rsidRPr="004927F6">
        <w:rPr>
          <w:rFonts w:ascii="Arial" w:eastAsia="Times New Roman" w:hAnsi="Arial" w:cs="Arial"/>
          <w:color w:val="010101"/>
          <w:sz w:val="20"/>
          <w:szCs w:val="20"/>
        </w:rPr>
        <w:t>a number of</w:t>
      </w:r>
      <w:proofErr w:type="gramEnd"/>
      <w:r w:rsidRPr="004927F6">
        <w:rPr>
          <w:rFonts w:ascii="Arial" w:eastAsia="Times New Roman" w:hAnsi="Arial" w:cs="Arial"/>
          <w:color w:val="010101"/>
          <w:sz w:val="20"/>
          <w:szCs w:val="20"/>
        </w:rPr>
        <w:t xml:space="preserve"> factors including the local needs of the agency and the resources you have available to support those needs, given that you may have other commitments as well.  </w:t>
      </w:r>
    </w:p>
    <w:p w14:paraId="53D3FE75" w14:textId="77777777" w:rsidR="00FA2C8E" w:rsidRDefault="00FA2C8E" w:rsidP="004927F6">
      <w:pPr>
        <w:shd w:val="clear" w:color="auto" w:fill="FFFFFF"/>
        <w:spacing w:after="0" w:line="240" w:lineRule="auto"/>
        <w:rPr>
          <w:rFonts w:ascii="Arial" w:eastAsia="Times New Roman" w:hAnsi="Arial" w:cs="Arial"/>
          <w:color w:val="010101"/>
          <w:sz w:val="20"/>
          <w:szCs w:val="20"/>
        </w:rPr>
      </w:pPr>
    </w:p>
    <w:p w14:paraId="0E250C6A" w14:textId="77777777" w:rsidR="00155CF9" w:rsidRPr="00155CF9" w:rsidRDefault="00155CF9" w:rsidP="00155CF9">
      <w:pPr>
        <w:shd w:val="clear" w:color="auto" w:fill="FFFFFF"/>
        <w:spacing w:after="0" w:line="240" w:lineRule="auto"/>
        <w:rPr>
          <w:rFonts w:ascii="Times New Roman" w:eastAsia="Times New Roman" w:hAnsi="Times New Roman" w:cs="Times New Roman"/>
          <w:color w:val="000000"/>
          <w:sz w:val="27"/>
          <w:szCs w:val="27"/>
        </w:rPr>
      </w:pPr>
      <w:r w:rsidRPr="00155CF9">
        <w:rPr>
          <w:rFonts w:ascii="Arial" w:eastAsia="Times New Roman" w:hAnsi="Arial" w:cs="Arial"/>
          <w:b/>
          <w:bCs/>
          <w:color w:val="800000"/>
          <w:sz w:val="26"/>
          <w:szCs w:val="26"/>
        </w:rPr>
        <w:t>Building Your Team</w:t>
      </w:r>
    </w:p>
    <w:p w14:paraId="6FD18226" w14:textId="77777777" w:rsidR="00155CF9" w:rsidRDefault="00155CF9" w:rsidP="00155CF9">
      <w:pPr>
        <w:shd w:val="clear" w:color="auto" w:fill="FFFFFF"/>
        <w:spacing w:after="0" w:line="240" w:lineRule="auto"/>
        <w:rPr>
          <w:rFonts w:ascii="Arial" w:eastAsia="Times New Roman" w:hAnsi="Arial" w:cs="Arial"/>
          <w:color w:val="010101"/>
          <w:sz w:val="20"/>
          <w:szCs w:val="20"/>
        </w:rPr>
      </w:pPr>
      <w:bookmarkStart w:id="9" w:name="text10656anc"/>
      <w:bookmarkStart w:id="10" w:name="text5030anc"/>
      <w:bookmarkEnd w:id="9"/>
      <w:bookmarkEnd w:id="10"/>
    </w:p>
    <w:p w14:paraId="29111046" w14:textId="6A0ECF46" w:rsidR="00155CF9" w:rsidRDefault="00155CF9" w:rsidP="00155CF9">
      <w:pPr>
        <w:shd w:val="clear" w:color="auto" w:fill="FFFFFF"/>
        <w:spacing w:after="0" w:line="240" w:lineRule="auto"/>
        <w:jc w:val="center"/>
        <w:rPr>
          <w:rFonts w:ascii="Arial" w:eastAsia="Times New Roman" w:hAnsi="Arial" w:cs="Arial"/>
          <w:color w:val="010101"/>
          <w:sz w:val="20"/>
          <w:szCs w:val="20"/>
        </w:rPr>
      </w:pPr>
      <w:r>
        <w:rPr>
          <w:noProof/>
        </w:rPr>
        <w:lastRenderedPageBreak/>
        <w:drawing>
          <wp:inline distT="0" distB="0" distL="0" distR="0" wp14:anchorId="244722B6" wp14:editId="6D53DF29">
            <wp:extent cx="2619375" cy="110490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19375" cy="1104900"/>
                    </a:xfrm>
                    <a:prstGeom prst="rect">
                      <a:avLst/>
                    </a:prstGeom>
                    <a:noFill/>
                    <a:ln>
                      <a:noFill/>
                    </a:ln>
                  </pic:spPr>
                </pic:pic>
              </a:graphicData>
            </a:graphic>
          </wp:inline>
        </w:drawing>
      </w:r>
    </w:p>
    <w:p w14:paraId="13381FD4" w14:textId="6B29B51F" w:rsidR="00155CF9" w:rsidRDefault="00155CF9" w:rsidP="00155CF9">
      <w:pPr>
        <w:shd w:val="clear" w:color="auto" w:fill="FFFFFF"/>
        <w:spacing w:after="0" w:line="240" w:lineRule="auto"/>
        <w:jc w:val="center"/>
        <w:rPr>
          <w:rFonts w:ascii="Arial" w:hAnsi="Arial" w:cs="Arial"/>
          <w:color w:val="010101"/>
          <w:sz w:val="17"/>
          <w:szCs w:val="17"/>
          <w:shd w:val="clear" w:color="auto" w:fill="FFFFFF"/>
        </w:rPr>
      </w:pPr>
      <w:r>
        <w:rPr>
          <w:rFonts w:ascii="Arial" w:hAnsi="Arial" w:cs="Arial"/>
          <w:color w:val="010101"/>
          <w:sz w:val="17"/>
          <w:szCs w:val="17"/>
          <w:shd w:val="clear" w:color="auto" w:fill="FFFFFF"/>
        </w:rPr>
        <w:t xml:space="preserve">Amateur Radio operators managed the Staging Area for the Dept. </w:t>
      </w:r>
    </w:p>
    <w:p w14:paraId="5532AE29" w14:textId="5F3F1C93" w:rsidR="00155CF9" w:rsidRDefault="00155CF9" w:rsidP="00155CF9">
      <w:pPr>
        <w:shd w:val="clear" w:color="auto" w:fill="FFFFFF"/>
        <w:spacing w:after="0" w:line="240" w:lineRule="auto"/>
        <w:jc w:val="center"/>
        <w:rPr>
          <w:rFonts w:ascii="Arial" w:hAnsi="Arial" w:cs="Arial"/>
          <w:color w:val="010101"/>
          <w:sz w:val="17"/>
          <w:szCs w:val="17"/>
          <w:shd w:val="clear" w:color="auto" w:fill="FFFFFF"/>
        </w:rPr>
      </w:pPr>
      <w:r>
        <w:rPr>
          <w:rFonts w:ascii="Arial" w:hAnsi="Arial" w:cs="Arial"/>
          <w:color w:val="010101"/>
          <w:sz w:val="17"/>
          <w:szCs w:val="17"/>
          <w:shd w:val="clear" w:color="auto" w:fill="FFFFFF"/>
        </w:rPr>
        <w:t>of Defense’s Ardent Sentry/Northern Exercise on May 10, 2007</w:t>
      </w:r>
    </w:p>
    <w:p w14:paraId="7EAA7AE3" w14:textId="77777777" w:rsidR="00155CF9" w:rsidRDefault="00155CF9" w:rsidP="00155CF9">
      <w:pPr>
        <w:shd w:val="clear" w:color="auto" w:fill="FFFFFF"/>
        <w:spacing w:after="0" w:line="240" w:lineRule="auto"/>
        <w:rPr>
          <w:rFonts w:ascii="Arial" w:eastAsia="Times New Roman" w:hAnsi="Arial" w:cs="Arial"/>
          <w:color w:val="010101"/>
          <w:sz w:val="20"/>
          <w:szCs w:val="20"/>
        </w:rPr>
      </w:pPr>
    </w:p>
    <w:p w14:paraId="1F009B8D" w14:textId="537ACCD6" w:rsidR="00155CF9" w:rsidRPr="00155CF9" w:rsidRDefault="00155CF9" w:rsidP="00155CF9">
      <w:pPr>
        <w:shd w:val="clear" w:color="auto" w:fill="FFFFFF"/>
        <w:spacing w:after="0" w:line="240" w:lineRule="auto"/>
        <w:rPr>
          <w:rFonts w:ascii="Times New Roman" w:eastAsia="Times New Roman" w:hAnsi="Times New Roman" w:cs="Times New Roman"/>
          <w:color w:val="000000"/>
          <w:sz w:val="27"/>
          <w:szCs w:val="27"/>
        </w:rPr>
      </w:pPr>
      <w:r w:rsidRPr="00155CF9">
        <w:rPr>
          <w:rFonts w:ascii="Arial" w:eastAsia="Times New Roman" w:hAnsi="Arial" w:cs="Arial"/>
          <w:color w:val="010101"/>
          <w:sz w:val="20"/>
          <w:szCs w:val="20"/>
        </w:rPr>
        <w:t>If the need appears greater than your present resources, you should also be working for growth in your ARES program, to make it a stronger, more valuable resource and hence able to meet more of the agency’s needs. There are new Technicians coming into the Amateur service who would make ideal additions to an ARES roster. These new licensees usually have the basic equipment and may have a strong interest in emergency communications and public service. They are ripe for picking for an active ARES program! A stronger ARES means a better ability to serve your communities in times of need and a greater sense of pride for Amateur Radio by both Amateurs and the public. That is good for all of us.</w:t>
      </w:r>
    </w:p>
    <w:p w14:paraId="1A0FA082" w14:textId="3EF05747" w:rsidR="004927F6" w:rsidRDefault="004927F6" w:rsidP="009C5417">
      <w:pPr>
        <w:shd w:val="clear" w:color="auto" w:fill="FFFFFF"/>
        <w:spacing w:after="0" w:line="240" w:lineRule="auto"/>
        <w:rPr>
          <w:rFonts w:ascii="Arial" w:eastAsia="Times New Roman" w:hAnsi="Arial" w:cs="Arial"/>
          <w:b/>
          <w:bCs/>
          <w:color w:val="800000"/>
          <w:sz w:val="20"/>
          <w:szCs w:val="20"/>
        </w:rPr>
      </w:pPr>
    </w:p>
    <w:p w14:paraId="5BEB3F47" w14:textId="4634A16B" w:rsidR="00155CF9" w:rsidRPr="00155CF9" w:rsidRDefault="00155CF9" w:rsidP="00155CF9">
      <w:pPr>
        <w:shd w:val="clear" w:color="auto" w:fill="FFFFFF"/>
        <w:spacing w:after="0" w:line="240" w:lineRule="auto"/>
        <w:rPr>
          <w:rFonts w:ascii="Times New Roman" w:eastAsia="Times New Roman" w:hAnsi="Times New Roman" w:cs="Times New Roman"/>
          <w:color w:val="000000"/>
          <w:sz w:val="27"/>
          <w:szCs w:val="27"/>
        </w:rPr>
      </w:pPr>
      <w:r w:rsidRPr="00C0520A">
        <w:rPr>
          <w:rFonts w:ascii="Arial" w:eastAsia="Times New Roman" w:hAnsi="Arial" w:cs="Arial"/>
          <w:b/>
          <w:bCs/>
          <w:color w:val="800000"/>
          <w:sz w:val="26"/>
          <w:szCs w:val="26"/>
        </w:rPr>
        <w:t>Competition</w:t>
      </w:r>
      <w:r w:rsidRPr="00155CF9">
        <w:rPr>
          <w:rFonts w:ascii="Arial" w:eastAsia="Times New Roman" w:hAnsi="Arial" w:cs="Arial"/>
          <w:b/>
          <w:bCs/>
          <w:color w:val="800000"/>
          <w:sz w:val="26"/>
          <w:szCs w:val="26"/>
        </w:rPr>
        <w:t xml:space="preserve"> </w:t>
      </w:r>
      <w:proofErr w:type="gramStart"/>
      <w:r w:rsidR="003A5B84">
        <w:rPr>
          <w:rFonts w:ascii="Arial" w:eastAsia="Times New Roman" w:hAnsi="Arial" w:cs="Arial"/>
          <w:b/>
          <w:bCs/>
          <w:color w:val="800000"/>
          <w:sz w:val="26"/>
          <w:szCs w:val="26"/>
        </w:rPr>
        <w:t>O</w:t>
      </w:r>
      <w:r w:rsidRPr="00155CF9">
        <w:rPr>
          <w:rFonts w:ascii="Arial" w:eastAsia="Times New Roman" w:hAnsi="Arial" w:cs="Arial"/>
          <w:b/>
          <w:bCs/>
          <w:color w:val="800000"/>
          <w:sz w:val="26"/>
          <w:szCs w:val="26"/>
        </w:rPr>
        <w:t>r</w:t>
      </w:r>
      <w:proofErr w:type="gramEnd"/>
      <w:r w:rsidRPr="00155CF9">
        <w:rPr>
          <w:rFonts w:ascii="Arial" w:eastAsia="Times New Roman" w:hAnsi="Arial" w:cs="Arial"/>
          <w:b/>
          <w:bCs/>
          <w:color w:val="800000"/>
          <w:sz w:val="26"/>
          <w:szCs w:val="26"/>
        </w:rPr>
        <w:t xml:space="preserve"> Cooperation</w:t>
      </w:r>
    </w:p>
    <w:p w14:paraId="1FD18581" w14:textId="77777777" w:rsidR="00155CF9" w:rsidRDefault="00155CF9" w:rsidP="00155CF9">
      <w:pPr>
        <w:shd w:val="clear" w:color="auto" w:fill="FFFFFF"/>
        <w:spacing w:after="0" w:line="240" w:lineRule="auto"/>
        <w:rPr>
          <w:rFonts w:ascii="Arial" w:eastAsia="Times New Roman" w:hAnsi="Arial" w:cs="Arial"/>
          <w:color w:val="010101"/>
          <w:sz w:val="20"/>
          <w:szCs w:val="20"/>
        </w:rPr>
      </w:pPr>
      <w:bookmarkStart w:id="11" w:name="text10657anc"/>
      <w:bookmarkStart w:id="12" w:name="text5034anc"/>
      <w:bookmarkEnd w:id="11"/>
      <w:bookmarkEnd w:id="12"/>
    </w:p>
    <w:p w14:paraId="4A532E70" w14:textId="195CFFE4" w:rsidR="00155CF9" w:rsidRPr="00155CF9" w:rsidRDefault="00155CF9" w:rsidP="00155CF9">
      <w:pPr>
        <w:shd w:val="clear" w:color="auto" w:fill="FFFFFF"/>
        <w:spacing w:after="0" w:line="240" w:lineRule="auto"/>
        <w:rPr>
          <w:rFonts w:ascii="Times New Roman" w:eastAsia="Times New Roman" w:hAnsi="Times New Roman" w:cs="Times New Roman"/>
          <w:color w:val="000000"/>
          <w:sz w:val="27"/>
          <w:szCs w:val="27"/>
        </w:rPr>
      </w:pPr>
      <w:r w:rsidRPr="00155CF9">
        <w:rPr>
          <w:rFonts w:ascii="Arial" w:eastAsia="Times New Roman" w:hAnsi="Arial" w:cs="Arial"/>
          <w:color w:val="010101"/>
          <w:sz w:val="20"/>
          <w:szCs w:val="20"/>
        </w:rPr>
        <w:t>With a strong ARES program, and a capability of substantially meeting most of the local served agencies’ needs, you might avoid another problem that is cropping up in some parts of the country, that of “competition” with emerging Amateur Radio groups providing similar communications services outside of ARES. Some of these groups may feel that their local ARES does not do the job, or personality conflicts and egos get in the way, so they set up shop for themselves, working directly with agency officials, and usurping ARES' traditional role. Some agencies have been receptive to their assistance.</w:t>
      </w:r>
    </w:p>
    <w:p w14:paraId="7429498A" w14:textId="77777777" w:rsidR="00155CF9" w:rsidRPr="00155CF9" w:rsidRDefault="00155CF9" w:rsidP="00155CF9">
      <w:pPr>
        <w:shd w:val="clear" w:color="auto" w:fill="FFFFFF"/>
        <w:spacing w:after="0" w:line="240" w:lineRule="auto"/>
        <w:rPr>
          <w:rFonts w:ascii="Times New Roman" w:eastAsia="Times New Roman" w:hAnsi="Times New Roman" w:cs="Times New Roman"/>
          <w:color w:val="000000"/>
          <w:sz w:val="27"/>
          <w:szCs w:val="27"/>
        </w:rPr>
      </w:pPr>
      <w:r w:rsidRPr="00155CF9">
        <w:rPr>
          <w:rFonts w:ascii="Arial" w:eastAsia="Times New Roman" w:hAnsi="Arial" w:cs="Arial"/>
          <w:color w:val="010101"/>
          <w:sz w:val="20"/>
          <w:szCs w:val="20"/>
        </w:rPr>
        <w:t> </w:t>
      </w:r>
    </w:p>
    <w:p w14:paraId="6EF71E94" w14:textId="77777777" w:rsidR="00155CF9" w:rsidRPr="00155CF9" w:rsidRDefault="00155CF9" w:rsidP="00155CF9">
      <w:pPr>
        <w:shd w:val="clear" w:color="auto" w:fill="FFFFFF"/>
        <w:spacing w:after="0" w:line="240" w:lineRule="auto"/>
        <w:rPr>
          <w:rFonts w:ascii="Times New Roman" w:eastAsia="Times New Roman" w:hAnsi="Times New Roman" w:cs="Times New Roman"/>
          <w:color w:val="000000"/>
          <w:sz w:val="27"/>
          <w:szCs w:val="27"/>
        </w:rPr>
      </w:pPr>
      <w:r w:rsidRPr="00155CF9">
        <w:rPr>
          <w:rFonts w:ascii="Arial" w:eastAsia="Times New Roman" w:hAnsi="Arial" w:cs="Arial"/>
          <w:color w:val="010101"/>
          <w:sz w:val="20"/>
          <w:szCs w:val="20"/>
        </w:rPr>
        <w:t xml:space="preserve">There continues to be “RACES versus ARES” polarization in some areas. Some agencies with statewide jurisdiction are forming their own auxiliary </w:t>
      </w:r>
      <w:proofErr w:type="gramStart"/>
      <w:r w:rsidRPr="00155CF9">
        <w:rPr>
          <w:rFonts w:ascii="Arial" w:eastAsia="Times New Roman" w:hAnsi="Arial" w:cs="Arial"/>
          <w:color w:val="010101"/>
          <w:sz w:val="20"/>
          <w:szCs w:val="20"/>
        </w:rPr>
        <w:t>communications groups, and</w:t>
      </w:r>
      <w:proofErr w:type="gramEnd"/>
      <w:r w:rsidRPr="00155CF9">
        <w:rPr>
          <w:rFonts w:ascii="Arial" w:eastAsia="Times New Roman" w:hAnsi="Arial" w:cs="Arial"/>
          <w:color w:val="010101"/>
          <w:sz w:val="20"/>
          <w:szCs w:val="20"/>
        </w:rPr>
        <w:t xml:space="preserve"> recruiting their own Amateur Radio volunteers away from ARES. In other states, the problem has been solved by making every ARES operator a registered RACES operator, and vice versa.</w:t>
      </w:r>
    </w:p>
    <w:p w14:paraId="255109A6" w14:textId="43FB57C4" w:rsidR="004927F6" w:rsidRDefault="004927F6" w:rsidP="009C5417">
      <w:pPr>
        <w:shd w:val="clear" w:color="auto" w:fill="FFFFFF"/>
        <w:spacing w:after="0" w:line="240" w:lineRule="auto"/>
        <w:rPr>
          <w:rFonts w:ascii="Arial" w:eastAsia="Times New Roman" w:hAnsi="Arial" w:cs="Arial"/>
          <w:b/>
          <w:bCs/>
          <w:color w:val="800000"/>
          <w:sz w:val="20"/>
          <w:szCs w:val="20"/>
        </w:rPr>
      </w:pPr>
    </w:p>
    <w:p w14:paraId="1C62D2FF" w14:textId="61B822CA" w:rsidR="00155CF9" w:rsidRDefault="00155CF9" w:rsidP="009C5417">
      <w:pPr>
        <w:shd w:val="clear" w:color="auto" w:fill="FFFFFF"/>
        <w:spacing w:after="0" w:line="240" w:lineRule="auto"/>
        <w:rPr>
          <w:rFonts w:ascii="Arial" w:hAnsi="Arial" w:cs="Arial"/>
          <w:color w:val="010101"/>
          <w:sz w:val="20"/>
          <w:szCs w:val="20"/>
          <w:shd w:val="clear" w:color="auto" w:fill="FFFFFF"/>
        </w:rPr>
      </w:pPr>
      <w:r>
        <w:rPr>
          <w:rFonts w:ascii="Arial" w:hAnsi="Arial" w:cs="Arial"/>
          <w:color w:val="010101"/>
          <w:sz w:val="20"/>
          <w:szCs w:val="20"/>
          <w:shd w:val="clear" w:color="auto" w:fill="FFFFFF"/>
        </w:rPr>
        <w:t xml:space="preserve">There may be valid reasons why an Emergency Management official has a RACES program instead of relying on ARES. A fundamental principle of the Incident Command System is “unity of command” – a subordinate should have one and only one superior to whom he or she is directly responsible. A situation in which the EC reports to both the Emergency Manger and an ARES DEC or SEC violates the “unity of command” principle. Another reason may be liability – volunteers in a government program (RACES) may be covered by the government’s liability insurance, whereas volunteers in an external organization’s program (ARES) are not. In these </w:t>
      </w:r>
      <w:proofErr w:type="gramStart"/>
      <w:r>
        <w:rPr>
          <w:rFonts w:ascii="Arial" w:hAnsi="Arial" w:cs="Arial"/>
          <w:color w:val="010101"/>
          <w:sz w:val="20"/>
          <w:szCs w:val="20"/>
          <w:shd w:val="clear" w:color="auto" w:fill="FFFFFF"/>
        </w:rPr>
        <w:t>cases</w:t>
      </w:r>
      <w:proofErr w:type="gramEnd"/>
      <w:r>
        <w:rPr>
          <w:rFonts w:ascii="Arial" w:hAnsi="Arial" w:cs="Arial"/>
          <w:color w:val="010101"/>
          <w:sz w:val="20"/>
          <w:szCs w:val="20"/>
          <w:shd w:val="clear" w:color="auto" w:fill="FFFFFF"/>
        </w:rPr>
        <w:t xml:space="preserve"> and others, a solution may be to agree that when ARES volunteers are assigned to a RACES task, they operate under the direction of the Emergency Manger and the rules of the RACES program; the rest of the ARES group operates at the direction of the EC. This is no different than ARES members having to be registered as ARC volunteers to provide communications at shelters run by the American Red Cross – while serving at the shelter, the ARES volunteer takes direction from the Shelter Manager.</w:t>
      </w:r>
    </w:p>
    <w:p w14:paraId="701B84E8" w14:textId="6AC6BD34" w:rsidR="00155CF9" w:rsidRDefault="00155CF9" w:rsidP="009C5417">
      <w:pPr>
        <w:shd w:val="clear" w:color="auto" w:fill="FFFFFF"/>
        <w:spacing w:after="0" w:line="240" w:lineRule="auto"/>
        <w:rPr>
          <w:rFonts w:ascii="Arial" w:hAnsi="Arial" w:cs="Arial"/>
          <w:color w:val="010101"/>
          <w:sz w:val="20"/>
          <w:szCs w:val="20"/>
          <w:shd w:val="clear" w:color="auto" w:fill="FFFFFF"/>
        </w:rPr>
      </w:pPr>
    </w:p>
    <w:p w14:paraId="61CDB79B" w14:textId="77777777" w:rsidR="00155CF9" w:rsidRPr="00155CF9" w:rsidRDefault="00155CF9" w:rsidP="00155CF9">
      <w:pPr>
        <w:shd w:val="clear" w:color="auto" w:fill="FFFFFF"/>
        <w:spacing w:after="0" w:line="240" w:lineRule="auto"/>
        <w:rPr>
          <w:rFonts w:ascii="Times New Roman" w:eastAsia="Times New Roman" w:hAnsi="Times New Roman" w:cs="Times New Roman"/>
          <w:color w:val="000000"/>
          <w:sz w:val="27"/>
          <w:szCs w:val="27"/>
        </w:rPr>
      </w:pPr>
      <w:r w:rsidRPr="00155CF9">
        <w:rPr>
          <w:rFonts w:ascii="Arial" w:eastAsia="Times New Roman" w:hAnsi="Arial" w:cs="Arial"/>
          <w:color w:val="010101"/>
          <w:sz w:val="20"/>
          <w:szCs w:val="20"/>
        </w:rPr>
        <w:t>If an Emergency Manager is required to have their own volunteer communications program, ARES should strive to support that program – ARES can provide training, design and execute exercises, and recruit for the RACES program without taking away from ARES. “RACES versus ARES” should be an OPERATIONAL definition, not an ORGANIZATIONAL division. ARES can be one group that supports both programs.</w:t>
      </w:r>
    </w:p>
    <w:p w14:paraId="2C099691" w14:textId="77777777" w:rsidR="00155CF9" w:rsidRPr="00155CF9" w:rsidRDefault="00155CF9" w:rsidP="00155CF9">
      <w:pPr>
        <w:shd w:val="clear" w:color="auto" w:fill="FFFFFF"/>
        <w:spacing w:after="0" w:line="240" w:lineRule="auto"/>
        <w:rPr>
          <w:rFonts w:ascii="Times New Roman" w:eastAsia="Times New Roman" w:hAnsi="Times New Roman" w:cs="Times New Roman"/>
          <w:color w:val="000000"/>
          <w:sz w:val="27"/>
          <w:szCs w:val="27"/>
        </w:rPr>
      </w:pPr>
      <w:r w:rsidRPr="00155CF9">
        <w:rPr>
          <w:rFonts w:ascii="Arial" w:eastAsia="Times New Roman" w:hAnsi="Arial" w:cs="Arial"/>
          <w:color w:val="010101"/>
          <w:sz w:val="20"/>
          <w:szCs w:val="20"/>
        </w:rPr>
        <w:t> </w:t>
      </w:r>
    </w:p>
    <w:p w14:paraId="06E209AD" w14:textId="77777777" w:rsidR="00155CF9" w:rsidRPr="00155CF9" w:rsidRDefault="00155CF9" w:rsidP="00155CF9">
      <w:pPr>
        <w:shd w:val="clear" w:color="auto" w:fill="FFFFFF"/>
        <w:spacing w:after="0" w:line="240" w:lineRule="auto"/>
        <w:rPr>
          <w:rFonts w:ascii="Times New Roman" w:eastAsia="Times New Roman" w:hAnsi="Times New Roman" w:cs="Times New Roman"/>
          <w:color w:val="000000"/>
          <w:sz w:val="27"/>
          <w:szCs w:val="27"/>
        </w:rPr>
      </w:pPr>
      <w:r w:rsidRPr="00155CF9">
        <w:rPr>
          <w:rFonts w:ascii="Arial" w:eastAsia="Times New Roman" w:hAnsi="Arial" w:cs="Arial"/>
          <w:color w:val="010101"/>
          <w:sz w:val="20"/>
          <w:szCs w:val="20"/>
        </w:rPr>
        <w:t xml:space="preserve">Work to find and provide the best services you can as outlined in this unit. Strive for growth and enhancement of ARES members’ abilities, and make sure you present a “professional” face to potential served agencies and your opportunities will grow. Design your program to meet your served </w:t>
      </w:r>
      <w:proofErr w:type="spellStart"/>
      <w:r w:rsidRPr="00155CF9">
        <w:rPr>
          <w:rFonts w:ascii="Arial" w:eastAsia="Times New Roman" w:hAnsi="Arial" w:cs="Arial"/>
          <w:color w:val="010101"/>
          <w:sz w:val="20"/>
          <w:szCs w:val="20"/>
        </w:rPr>
        <w:t>agencies</w:t>
      </w:r>
      <w:proofErr w:type="spellEnd"/>
      <w:r w:rsidRPr="00155CF9">
        <w:rPr>
          <w:rFonts w:ascii="Arial" w:eastAsia="Times New Roman" w:hAnsi="Arial" w:cs="Arial"/>
          <w:color w:val="010101"/>
          <w:sz w:val="20"/>
          <w:szCs w:val="20"/>
        </w:rPr>
        <w:t xml:space="preserve"> needs, and those agencies will be more attracted to your program.</w:t>
      </w:r>
    </w:p>
    <w:p w14:paraId="2899F2E3" w14:textId="77777777" w:rsidR="00155CF9" w:rsidRPr="00155CF9" w:rsidRDefault="00155CF9" w:rsidP="00155CF9">
      <w:pPr>
        <w:shd w:val="clear" w:color="auto" w:fill="FFFFFF"/>
        <w:spacing w:after="0" w:line="240" w:lineRule="auto"/>
        <w:rPr>
          <w:rFonts w:ascii="Times New Roman" w:eastAsia="Times New Roman" w:hAnsi="Times New Roman" w:cs="Times New Roman"/>
          <w:color w:val="000000"/>
          <w:sz w:val="27"/>
          <w:szCs w:val="27"/>
        </w:rPr>
      </w:pPr>
      <w:r w:rsidRPr="00155CF9">
        <w:rPr>
          <w:rFonts w:ascii="Arial" w:eastAsia="Times New Roman" w:hAnsi="Arial" w:cs="Arial"/>
          <w:color w:val="010101"/>
          <w:sz w:val="20"/>
          <w:szCs w:val="20"/>
        </w:rPr>
        <w:lastRenderedPageBreak/>
        <w:t> </w:t>
      </w:r>
    </w:p>
    <w:p w14:paraId="3507BB6B" w14:textId="77777777" w:rsidR="00155CF9" w:rsidRPr="00155CF9" w:rsidRDefault="00155CF9" w:rsidP="00155CF9">
      <w:pPr>
        <w:shd w:val="clear" w:color="auto" w:fill="FFFFFF"/>
        <w:spacing w:after="0" w:line="240" w:lineRule="auto"/>
        <w:rPr>
          <w:rFonts w:ascii="Times New Roman" w:eastAsia="Times New Roman" w:hAnsi="Times New Roman" w:cs="Times New Roman"/>
          <w:color w:val="000000"/>
          <w:sz w:val="27"/>
          <w:szCs w:val="27"/>
        </w:rPr>
      </w:pPr>
      <w:r w:rsidRPr="00155CF9">
        <w:rPr>
          <w:rFonts w:ascii="Arial" w:eastAsia="Times New Roman" w:hAnsi="Arial" w:cs="Arial"/>
          <w:color w:val="010101"/>
          <w:sz w:val="20"/>
          <w:szCs w:val="20"/>
        </w:rPr>
        <w:t>If there are separate groups that can’t or won’t unify, set egos and personalities aside, seek out these other groups and take the initiative to establish rapport. Emphasize that “we are all in this </w:t>
      </w:r>
      <w:r w:rsidRPr="00155CF9">
        <w:rPr>
          <w:rFonts w:ascii="Arial" w:eastAsia="Times New Roman" w:hAnsi="Arial" w:cs="Arial"/>
          <w:b/>
          <w:bCs/>
          <w:color w:val="010101"/>
          <w:sz w:val="20"/>
          <w:szCs w:val="20"/>
        </w:rPr>
        <w:t>together</w:t>
      </w:r>
      <w:r w:rsidRPr="00155CF9">
        <w:rPr>
          <w:rFonts w:ascii="Arial" w:eastAsia="Times New Roman" w:hAnsi="Arial" w:cs="Arial"/>
          <w:i/>
          <w:iCs/>
          <w:color w:val="010101"/>
          <w:sz w:val="20"/>
          <w:szCs w:val="20"/>
        </w:rPr>
        <w:t>,</w:t>
      </w:r>
      <w:r w:rsidRPr="00155CF9">
        <w:rPr>
          <w:rFonts w:ascii="Arial" w:eastAsia="Times New Roman" w:hAnsi="Arial" w:cs="Arial"/>
          <w:color w:val="010101"/>
          <w:sz w:val="20"/>
          <w:szCs w:val="20"/>
        </w:rPr>
        <w:t>” for the good of the public and Amateur Radio. With good communication, mutual respect and understanding between you and the other groups, you should at least be able to coordinate your program’s missions with theirs (e.g. who will do what for which agency) to foster an efficient and effective Amateur Radio response overall. At best, you may find other groups willing to fold their tents and join your camp.</w:t>
      </w:r>
    </w:p>
    <w:p w14:paraId="5B9B8F6E" w14:textId="77777777" w:rsidR="004927F6" w:rsidRDefault="004927F6" w:rsidP="009C5417">
      <w:pPr>
        <w:shd w:val="clear" w:color="auto" w:fill="FFFFFF"/>
        <w:spacing w:after="0" w:line="240" w:lineRule="auto"/>
        <w:rPr>
          <w:rFonts w:ascii="Arial" w:eastAsia="Times New Roman" w:hAnsi="Arial" w:cs="Arial"/>
          <w:b/>
          <w:bCs/>
          <w:color w:val="800000"/>
          <w:sz w:val="20"/>
          <w:szCs w:val="20"/>
        </w:rPr>
      </w:pPr>
    </w:p>
    <w:p w14:paraId="30DEC9DA" w14:textId="7639AC86"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References</w:t>
      </w:r>
    </w:p>
    <w:p w14:paraId="1F2831CC" w14:textId="77777777" w:rsidR="005161CC" w:rsidRDefault="005161CC" w:rsidP="00FC7C15">
      <w:pPr>
        <w:shd w:val="clear" w:color="auto" w:fill="FFFFFF"/>
        <w:spacing w:after="0" w:line="240" w:lineRule="auto"/>
        <w:rPr>
          <w:rFonts w:ascii="Arial" w:eastAsia="Times New Roman" w:hAnsi="Arial" w:cs="Arial"/>
          <w:color w:val="010101"/>
          <w:sz w:val="20"/>
          <w:szCs w:val="20"/>
        </w:rPr>
      </w:pPr>
      <w:bookmarkStart w:id="13" w:name="text7821anc"/>
      <w:bookmarkEnd w:id="13"/>
    </w:p>
    <w:p w14:paraId="60CE3477" w14:textId="77777777" w:rsidR="00155CF9" w:rsidRPr="00155CF9" w:rsidRDefault="00155CF9" w:rsidP="00155CF9">
      <w:pPr>
        <w:shd w:val="clear" w:color="auto" w:fill="FFFFFF"/>
        <w:spacing w:after="0" w:line="240" w:lineRule="auto"/>
        <w:rPr>
          <w:rFonts w:ascii="Times New Roman" w:eastAsia="Times New Roman" w:hAnsi="Times New Roman" w:cs="Times New Roman"/>
          <w:color w:val="000000"/>
          <w:sz w:val="27"/>
          <w:szCs w:val="27"/>
        </w:rPr>
      </w:pPr>
      <w:r w:rsidRPr="00155CF9">
        <w:rPr>
          <w:rFonts w:ascii="Arial" w:eastAsia="Times New Roman" w:hAnsi="Arial" w:cs="Arial"/>
          <w:color w:val="010101"/>
          <w:sz w:val="20"/>
          <w:szCs w:val="20"/>
        </w:rPr>
        <w:t>For more information on the elements presented, please consult the</w:t>
      </w:r>
    </w:p>
    <w:p w14:paraId="61BFB04A" w14:textId="0588980B" w:rsidR="00155CF9" w:rsidRDefault="00155CF9" w:rsidP="00155CF9">
      <w:pPr>
        <w:shd w:val="clear" w:color="auto" w:fill="FFFFFF"/>
        <w:spacing w:after="0" w:line="240" w:lineRule="auto"/>
        <w:rPr>
          <w:rFonts w:ascii="Arial" w:eastAsia="Times New Roman" w:hAnsi="Arial" w:cs="Arial"/>
          <w:color w:val="010101"/>
          <w:sz w:val="20"/>
          <w:szCs w:val="20"/>
        </w:rPr>
      </w:pPr>
      <w:r w:rsidRPr="00155CF9">
        <w:rPr>
          <w:rFonts w:ascii="Arial" w:eastAsia="Times New Roman" w:hAnsi="Arial" w:cs="Arial"/>
          <w:color w:val="010101"/>
          <w:sz w:val="20"/>
          <w:szCs w:val="20"/>
        </w:rPr>
        <w:t>following link:</w:t>
      </w:r>
    </w:p>
    <w:p w14:paraId="643D8675" w14:textId="77777777" w:rsidR="00FA2C8E" w:rsidRPr="00155CF9" w:rsidRDefault="00FA2C8E" w:rsidP="00155CF9">
      <w:pPr>
        <w:shd w:val="clear" w:color="auto" w:fill="FFFFFF"/>
        <w:spacing w:after="0" w:line="240" w:lineRule="auto"/>
        <w:rPr>
          <w:rFonts w:ascii="Arial" w:eastAsia="Times New Roman" w:hAnsi="Arial" w:cs="Arial"/>
          <w:color w:val="000000"/>
          <w:sz w:val="20"/>
          <w:szCs w:val="20"/>
        </w:rPr>
      </w:pPr>
    </w:p>
    <w:p w14:paraId="1886A15E" w14:textId="49008DBC" w:rsidR="00155CF9" w:rsidRPr="00ED13A4" w:rsidRDefault="00155CF9" w:rsidP="00FA2C8E">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ED13A4">
        <w:rPr>
          <w:rFonts w:ascii="Arial" w:eastAsia="Times New Roman" w:hAnsi="Arial" w:cs="Arial"/>
          <w:color w:val="010101"/>
          <w:sz w:val="20"/>
          <w:szCs w:val="20"/>
        </w:rPr>
        <w:t>ARRL Manual</w:t>
      </w:r>
    </w:p>
    <w:p w14:paraId="7FE95A07" w14:textId="77777777" w:rsidR="00155CF9" w:rsidRPr="00ED13A4" w:rsidRDefault="00C0520A" w:rsidP="00FA2C8E">
      <w:pPr>
        <w:pStyle w:val="ListParagraph"/>
        <w:shd w:val="clear" w:color="auto" w:fill="FFFFFF"/>
        <w:spacing w:after="0" w:line="240" w:lineRule="auto"/>
        <w:rPr>
          <w:rFonts w:ascii="Arial" w:eastAsia="Times New Roman" w:hAnsi="Arial" w:cs="Arial"/>
          <w:color w:val="000000"/>
          <w:sz w:val="20"/>
          <w:szCs w:val="20"/>
        </w:rPr>
      </w:pPr>
      <w:hyperlink r:id="rId11" w:history="1">
        <w:r w:rsidR="00155CF9" w:rsidRPr="00ED13A4">
          <w:rPr>
            <w:rFonts w:ascii="Arial" w:eastAsia="Times New Roman" w:hAnsi="Arial" w:cs="Arial"/>
            <w:b/>
            <w:bCs/>
            <w:color w:val="0000FF"/>
            <w:sz w:val="20"/>
            <w:szCs w:val="20"/>
            <w:u w:val="single"/>
          </w:rPr>
          <w:t>www.arrl.org/ares</w:t>
        </w:r>
      </w:hyperlink>
    </w:p>
    <w:p w14:paraId="0A0487E1" w14:textId="07D6274B" w:rsidR="00FC7C15" w:rsidRDefault="00FC7C15" w:rsidP="009C5417">
      <w:pPr>
        <w:shd w:val="clear" w:color="auto" w:fill="FFFFFF"/>
        <w:spacing w:after="0" w:line="240" w:lineRule="auto"/>
        <w:rPr>
          <w:rFonts w:ascii="Arial" w:eastAsia="Times New Roman" w:hAnsi="Arial" w:cs="Arial"/>
          <w:b/>
          <w:bCs/>
          <w:color w:val="800000"/>
          <w:sz w:val="20"/>
          <w:szCs w:val="20"/>
        </w:rPr>
      </w:pPr>
    </w:p>
    <w:p w14:paraId="5D9520EB" w14:textId="77777777" w:rsidR="00420B9C" w:rsidRPr="00FC7C15" w:rsidRDefault="00420B9C" w:rsidP="00420B9C">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Review</w:t>
      </w:r>
    </w:p>
    <w:p w14:paraId="3D1CBB07" w14:textId="77777777" w:rsidR="00420B9C" w:rsidRDefault="00420B9C" w:rsidP="00420B9C">
      <w:pPr>
        <w:shd w:val="clear" w:color="auto" w:fill="FFFFFF"/>
        <w:spacing w:after="0" w:line="240" w:lineRule="auto"/>
        <w:rPr>
          <w:rFonts w:ascii="Arial" w:eastAsia="Times New Roman" w:hAnsi="Arial" w:cs="Arial"/>
          <w:color w:val="000000"/>
          <w:sz w:val="20"/>
          <w:szCs w:val="20"/>
        </w:rPr>
      </w:pPr>
      <w:bookmarkStart w:id="14" w:name="text7832anc"/>
      <w:bookmarkEnd w:id="14"/>
    </w:p>
    <w:p w14:paraId="123FC55A" w14:textId="77777777" w:rsidR="00420B9C" w:rsidRDefault="00420B9C" w:rsidP="00420B9C">
      <w:pPr>
        <w:shd w:val="clear" w:color="auto" w:fill="FFFFFF"/>
        <w:spacing w:after="0" w:line="240" w:lineRule="auto"/>
        <w:rPr>
          <w:rFonts w:ascii="Arial" w:eastAsia="Times New Roman" w:hAnsi="Arial" w:cs="Arial"/>
          <w:color w:val="000000"/>
          <w:sz w:val="20"/>
          <w:szCs w:val="20"/>
        </w:rPr>
      </w:pPr>
      <w:r>
        <w:rPr>
          <w:rFonts w:ascii="Arial" w:hAnsi="Arial" w:cs="Arial"/>
          <w:color w:val="010101"/>
          <w:sz w:val="20"/>
          <w:szCs w:val="20"/>
          <w:shd w:val="clear" w:color="auto" w:fill="FFFFFF"/>
        </w:rPr>
        <w:t xml:space="preserve">The relationship between served agencies and groups is </w:t>
      </w:r>
      <w:proofErr w:type="gramStart"/>
      <w:r>
        <w:rPr>
          <w:rFonts w:ascii="Arial" w:hAnsi="Arial" w:cs="Arial"/>
          <w:color w:val="010101"/>
          <w:sz w:val="20"/>
          <w:szCs w:val="20"/>
          <w:shd w:val="clear" w:color="auto" w:fill="FFFFFF"/>
        </w:rPr>
        <w:t>critical, and</w:t>
      </w:r>
      <w:proofErr w:type="gramEnd"/>
      <w:r>
        <w:rPr>
          <w:rFonts w:ascii="Arial" w:hAnsi="Arial" w:cs="Arial"/>
          <w:color w:val="010101"/>
          <w:sz w:val="20"/>
          <w:szCs w:val="20"/>
          <w:shd w:val="clear" w:color="auto" w:fill="FFFFFF"/>
        </w:rPr>
        <w:t xml:space="preserve"> may fit a number of models. The fastest growing is the “emergency management” model. Served agencies and ARES groups must have clear and defined relationships. The MOU (SOU) is essential to defining this relationship. National MOUs serve as a catalyst, but realistic and detailed local agreements are still necessary. If more than one group is operating in an area, they should work together to coordinate their activities.</w:t>
      </w:r>
    </w:p>
    <w:p w14:paraId="3DAE2A2F" w14:textId="77777777" w:rsidR="00420B9C" w:rsidRPr="00ED13A4" w:rsidRDefault="00420B9C" w:rsidP="009C5417">
      <w:pPr>
        <w:shd w:val="clear" w:color="auto" w:fill="FFFFFF"/>
        <w:spacing w:after="0" w:line="240" w:lineRule="auto"/>
        <w:rPr>
          <w:rFonts w:ascii="Arial" w:eastAsia="Times New Roman" w:hAnsi="Arial" w:cs="Arial"/>
          <w:b/>
          <w:bCs/>
          <w:color w:val="800000"/>
          <w:sz w:val="20"/>
          <w:szCs w:val="20"/>
        </w:rPr>
      </w:pPr>
    </w:p>
    <w:p w14:paraId="425F3A43" w14:textId="77777777" w:rsidR="00FC7C15" w:rsidRPr="00FC7C15" w:rsidRDefault="00FC7C15" w:rsidP="00FC7C15">
      <w:pPr>
        <w:shd w:val="clear" w:color="auto" w:fill="FFFFFF"/>
        <w:spacing w:after="0" w:line="240" w:lineRule="auto"/>
        <w:rPr>
          <w:rFonts w:ascii="Times New Roman" w:eastAsia="Times New Roman" w:hAnsi="Times New Roman" w:cs="Times New Roman"/>
          <w:color w:val="000000"/>
          <w:sz w:val="27"/>
          <w:szCs w:val="27"/>
        </w:rPr>
      </w:pPr>
      <w:r w:rsidRPr="00FC7C15">
        <w:rPr>
          <w:rFonts w:ascii="Arial" w:eastAsia="Times New Roman" w:hAnsi="Arial" w:cs="Arial"/>
          <w:b/>
          <w:bCs/>
          <w:color w:val="800000"/>
          <w:sz w:val="26"/>
          <w:szCs w:val="26"/>
        </w:rPr>
        <w:t>Student Activities</w:t>
      </w:r>
    </w:p>
    <w:p w14:paraId="6E80B757" w14:textId="120F9C29" w:rsidR="005161CC" w:rsidRDefault="005161CC" w:rsidP="000838BB">
      <w:pPr>
        <w:shd w:val="clear" w:color="auto" w:fill="FFFFFF"/>
        <w:spacing w:after="0" w:line="240" w:lineRule="auto"/>
        <w:rPr>
          <w:rFonts w:ascii="Arial" w:eastAsia="Times New Roman" w:hAnsi="Arial" w:cs="Arial"/>
          <w:color w:val="010101"/>
          <w:sz w:val="20"/>
          <w:szCs w:val="20"/>
        </w:rPr>
      </w:pPr>
      <w:bookmarkStart w:id="15" w:name="text7827anc"/>
      <w:bookmarkEnd w:id="15"/>
    </w:p>
    <w:p w14:paraId="47100B27" w14:textId="11C75FEC" w:rsidR="00155CF9" w:rsidRPr="00B54EFA" w:rsidRDefault="00155CF9" w:rsidP="00B54EFA">
      <w:pPr>
        <w:pStyle w:val="ListParagraph"/>
        <w:numPr>
          <w:ilvl w:val="0"/>
          <w:numId w:val="22"/>
        </w:numPr>
        <w:shd w:val="clear" w:color="auto" w:fill="FFFFFF"/>
        <w:spacing w:after="0" w:line="240" w:lineRule="auto"/>
        <w:rPr>
          <w:rFonts w:ascii="Arial" w:eastAsia="Times New Roman" w:hAnsi="Arial" w:cs="Arial"/>
          <w:color w:val="000000"/>
          <w:sz w:val="20"/>
          <w:szCs w:val="20"/>
        </w:rPr>
      </w:pPr>
      <w:r w:rsidRPr="00B54EFA">
        <w:rPr>
          <w:rFonts w:ascii="Arial" w:eastAsia="Times New Roman" w:hAnsi="Arial" w:cs="Arial"/>
          <w:color w:val="010101"/>
          <w:sz w:val="20"/>
          <w:szCs w:val="20"/>
        </w:rPr>
        <w:t>Develop – in outline form – a sample MOU between (1) your local group and (2) the largest served agency in your local area.</w:t>
      </w:r>
      <w:r w:rsidRPr="00B54EFA">
        <w:rPr>
          <w:rFonts w:ascii="Arial" w:eastAsia="Times New Roman" w:hAnsi="Arial" w:cs="Arial"/>
          <w:color w:val="010101"/>
          <w:sz w:val="20"/>
          <w:szCs w:val="20"/>
        </w:rPr>
        <w:br/>
        <w:t> </w:t>
      </w:r>
    </w:p>
    <w:p w14:paraId="4D88B50D" w14:textId="47D0F223" w:rsidR="00155CF9" w:rsidRPr="00B54EFA" w:rsidRDefault="00B54EFA" w:rsidP="00B54EFA">
      <w:pPr>
        <w:pStyle w:val="ListParagraph"/>
        <w:numPr>
          <w:ilvl w:val="0"/>
          <w:numId w:val="22"/>
        </w:numPr>
        <w:shd w:val="clear" w:color="auto" w:fill="FFFFFF"/>
        <w:spacing w:after="0" w:line="240" w:lineRule="auto"/>
        <w:rPr>
          <w:rFonts w:ascii="Arial" w:eastAsia="Times New Roman" w:hAnsi="Arial" w:cs="Arial"/>
          <w:color w:val="000000"/>
          <w:sz w:val="20"/>
          <w:szCs w:val="20"/>
        </w:rPr>
      </w:pPr>
      <w:r w:rsidRPr="00B54EFA">
        <w:rPr>
          <w:rFonts w:ascii="Arial" w:eastAsia="Times New Roman" w:hAnsi="Arial" w:cs="Arial"/>
          <w:color w:val="010101"/>
          <w:sz w:val="20"/>
          <w:szCs w:val="20"/>
        </w:rPr>
        <w:t>S</w:t>
      </w:r>
      <w:r w:rsidR="00155CF9" w:rsidRPr="00B54EFA">
        <w:rPr>
          <w:rFonts w:ascii="Arial" w:eastAsia="Times New Roman" w:hAnsi="Arial" w:cs="Arial"/>
          <w:color w:val="010101"/>
          <w:sz w:val="20"/>
          <w:szCs w:val="20"/>
        </w:rPr>
        <w:t>uppose that you were assigned to negotiate an MOU for your local ARES or RACES group. List the known assets or resources your group could currently include within the MOU.  </w:t>
      </w:r>
    </w:p>
    <w:p w14:paraId="7BE6856A" w14:textId="77777777" w:rsidR="000838BB" w:rsidRPr="00CF44A3" w:rsidRDefault="000838BB" w:rsidP="000838BB">
      <w:pPr>
        <w:shd w:val="clear" w:color="auto" w:fill="FFFFFF"/>
        <w:spacing w:after="0" w:line="240" w:lineRule="auto"/>
        <w:rPr>
          <w:rFonts w:ascii="Arial" w:eastAsia="Times New Roman" w:hAnsi="Arial" w:cs="Arial"/>
          <w:color w:val="010101"/>
          <w:sz w:val="20"/>
          <w:szCs w:val="20"/>
        </w:rPr>
      </w:pPr>
    </w:p>
    <w:p w14:paraId="5A952F5C" w14:textId="77777777" w:rsidR="00155CF9" w:rsidRPr="00155CF9" w:rsidRDefault="00155CF9" w:rsidP="00155CF9">
      <w:pPr>
        <w:shd w:val="clear" w:color="auto" w:fill="FFFFFF"/>
        <w:spacing w:after="0" w:line="240" w:lineRule="auto"/>
        <w:rPr>
          <w:rFonts w:ascii="Times New Roman" w:eastAsia="Times New Roman" w:hAnsi="Times New Roman" w:cs="Times New Roman"/>
          <w:color w:val="000000"/>
          <w:sz w:val="27"/>
          <w:szCs w:val="27"/>
        </w:rPr>
      </w:pPr>
      <w:bookmarkStart w:id="16" w:name="text7835anc"/>
      <w:bookmarkStart w:id="17" w:name="text7836anc"/>
      <w:bookmarkEnd w:id="16"/>
      <w:bookmarkEnd w:id="17"/>
      <w:r w:rsidRPr="00155CF9">
        <w:rPr>
          <w:rFonts w:ascii="Arial" w:eastAsia="Times New Roman" w:hAnsi="Arial" w:cs="Arial"/>
          <w:b/>
          <w:bCs/>
          <w:color w:val="800000"/>
          <w:sz w:val="26"/>
          <w:szCs w:val="26"/>
        </w:rPr>
        <w:t>Topic 8 Section A Knowledge Review</w:t>
      </w:r>
    </w:p>
    <w:p w14:paraId="126A4BF4" w14:textId="77777777" w:rsidR="00FA2C8E" w:rsidRDefault="00FA2C8E" w:rsidP="00155CF9">
      <w:pPr>
        <w:shd w:val="clear" w:color="auto" w:fill="FFFFFF"/>
        <w:spacing w:after="0" w:line="240" w:lineRule="auto"/>
        <w:rPr>
          <w:rFonts w:ascii="Arial" w:eastAsia="Times New Roman" w:hAnsi="Arial" w:cs="Arial"/>
          <w:color w:val="000000"/>
          <w:sz w:val="20"/>
          <w:szCs w:val="20"/>
        </w:rPr>
      </w:pPr>
      <w:bookmarkStart w:id="18" w:name="text5059anc"/>
      <w:bookmarkStart w:id="19" w:name="_GoBack"/>
      <w:bookmarkEnd w:id="18"/>
      <w:bookmarkEnd w:id="19"/>
    </w:p>
    <w:p w14:paraId="2846BA4F" w14:textId="275C13A4" w:rsidR="00155CF9" w:rsidRPr="00155CF9" w:rsidRDefault="00155CF9" w:rsidP="00155CF9">
      <w:pPr>
        <w:shd w:val="clear" w:color="auto" w:fill="FFFFFF"/>
        <w:spacing w:after="0" w:line="240" w:lineRule="auto"/>
        <w:rPr>
          <w:rFonts w:ascii="Times New Roman" w:eastAsia="Times New Roman" w:hAnsi="Times New Roman" w:cs="Times New Roman"/>
          <w:color w:val="000000"/>
          <w:sz w:val="27"/>
          <w:szCs w:val="27"/>
        </w:rPr>
      </w:pPr>
      <w:r w:rsidRPr="00155CF9">
        <w:rPr>
          <w:rFonts w:ascii="Arial" w:eastAsia="Times New Roman"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6E933915" w14:textId="5F9ACEDE" w:rsidR="005161CC" w:rsidRPr="00165A69" w:rsidRDefault="005161CC" w:rsidP="00FC7C15">
      <w:pPr>
        <w:shd w:val="clear" w:color="auto" w:fill="FFFFFF"/>
        <w:spacing w:after="0" w:line="240" w:lineRule="auto"/>
        <w:rPr>
          <w:rFonts w:ascii="Arial" w:eastAsia="Times New Roman" w:hAnsi="Arial" w:cs="Arial"/>
          <w:color w:val="010101"/>
          <w:sz w:val="20"/>
          <w:szCs w:val="20"/>
        </w:rPr>
      </w:pPr>
    </w:p>
    <w:p w14:paraId="5713A002" w14:textId="77777777" w:rsidR="00165A69" w:rsidRPr="00165A69" w:rsidRDefault="00165A69" w:rsidP="00165A69">
      <w:p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Question 1</w:t>
      </w:r>
    </w:p>
    <w:p w14:paraId="26EE57BA" w14:textId="77777777" w:rsidR="00165A69" w:rsidRPr="00165A69" w:rsidRDefault="00165A69" w:rsidP="00165A69">
      <w:pPr>
        <w:shd w:val="clear" w:color="auto" w:fill="FFFFFF"/>
        <w:spacing w:after="0" w:line="240" w:lineRule="auto"/>
        <w:rPr>
          <w:rFonts w:ascii="Arial" w:eastAsia="Times New Roman" w:hAnsi="Arial" w:cs="Arial"/>
          <w:color w:val="010101"/>
          <w:sz w:val="20"/>
          <w:szCs w:val="20"/>
        </w:rPr>
      </w:pPr>
    </w:p>
    <w:p w14:paraId="28BCA2DE" w14:textId="77777777" w:rsidR="00165A69" w:rsidRPr="00165A69" w:rsidRDefault="00165A69" w:rsidP="00165A69">
      <w:p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Which is the essential function of the Emergency Manager during an emergency?</w:t>
      </w:r>
    </w:p>
    <w:p w14:paraId="67C0E9A6" w14:textId="77777777" w:rsidR="00165A69" w:rsidRPr="00165A69" w:rsidRDefault="00165A69" w:rsidP="00165A69">
      <w:pPr>
        <w:shd w:val="clear" w:color="auto" w:fill="FFFFFF"/>
        <w:spacing w:after="0" w:line="240" w:lineRule="auto"/>
        <w:rPr>
          <w:rFonts w:ascii="Arial" w:eastAsia="Times New Roman" w:hAnsi="Arial" w:cs="Arial"/>
          <w:color w:val="010101"/>
          <w:sz w:val="20"/>
          <w:szCs w:val="20"/>
        </w:rPr>
      </w:pPr>
    </w:p>
    <w:p w14:paraId="342BF7A4" w14:textId="77777777" w:rsidR="00165A69" w:rsidRPr="00165A69" w:rsidRDefault="00165A69" w:rsidP="004F2C4D">
      <w:pPr>
        <w:pStyle w:val="ListParagraph"/>
        <w:numPr>
          <w:ilvl w:val="0"/>
          <w:numId w:val="27"/>
        </w:num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 xml:space="preserve">To ask a neighboring county to provide additional EMTs and vehicles. </w:t>
      </w:r>
    </w:p>
    <w:p w14:paraId="3C05540F" w14:textId="77777777" w:rsidR="00165A69" w:rsidRPr="00165A69" w:rsidRDefault="00165A69" w:rsidP="004F2C4D">
      <w:pPr>
        <w:pStyle w:val="ListParagraph"/>
        <w:numPr>
          <w:ilvl w:val="0"/>
          <w:numId w:val="27"/>
        </w:num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 xml:space="preserve">To call on the county sheriff to provide officers to augment the local police force. </w:t>
      </w:r>
    </w:p>
    <w:p w14:paraId="683DB466" w14:textId="77777777" w:rsidR="00165A69" w:rsidRPr="00165A69" w:rsidRDefault="00165A69" w:rsidP="004F2C4D">
      <w:pPr>
        <w:pStyle w:val="ListParagraph"/>
        <w:numPr>
          <w:ilvl w:val="0"/>
          <w:numId w:val="27"/>
        </w:num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 xml:space="preserve">To provide a meeting place for the ARES unit in the Emergency Operations Center. </w:t>
      </w:r>
    </w:p>
    <w:p w14:paraId="50FF0772" w14:textId="33769BA4" w:rsidR="00165A69" w:rsidRPr="00165A69" w:rsidRDefault="00165A69" w:rsidP="004F2C4D">
      <w:pPr>
        <w:pStyle w:val="ListParagraph"/>
        <w:numPr>
          <w:ilvl w:val="0"/>
          <w:numId w:val="27"/>
        </w:num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To manage resources during an emergency.</w:t>
      </w:r>
    </w:p>
    <w:p w14:paraId="06F46093" w14:textId="4F9909AB" w:rsidR="000838BB" w:rsidRPr="00165A69" w:rsidRDefault="000838BB" w:rsidP="00FC7C15">
      <w:pPr>
        <w:shd w:val="clear" w:color="auto" w:fill="FFFFFF"/>
        <w:spacing w:after="0" w:line="240" w:lineRule="auto"/>
        <w:rPr>
          <w:rFonts w:ascii="Arial" w:eastAsia="Times New Roman" w:hAnsi="Arial" w:cs="Arial"/>
          <w:color w:val="010101"/>
          <w:sz w:val="20"/>
          <w:szCs w:val="20"/>
        </w:rPr>
      </w:pPr>
    </w:p>
    <w:p w14:paraId="466CFC79" w14:textId="77777777" w:rsidR="00165A69" w:rsidRPr="00165A69" w:rsidRDefault="00165A69" w:rsidP="00165A69">
      <w:p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Question 2:</w:t>
      </w:r>
    </w:p>
    <w:p w14:paraId="06FFA3EB" w14:textId="77777777" w:rsidR="00165A69" w:rsidRPr="00165A69" w:rsidRDefault="00165A69" w:rsidP="00165A69">
      <w:pPr>
        <w:shd w:val="clear" w:color="auto" w:fill="FFFFFF"/>
        <w:spacing w:after="0" w:line="240" w:lineRule="auto"/>
        <w:rPr>
          <w:rFonts w:ascii="Arial" w:eastAsia="Times New Roman" w:hAnsi="Arial" w:cs="Arial"/>
          <w:color w:val="010101"/>
          <w:sz w:val="20"/>
          <w:szCs w:val="20"/>
        </w:rPr>
      </w:pPr>
    </w:p>
    <w:p w14:paraId="1840230C" w14:textId="77777777" w:rsidR="00165A69" w:rsidRPr="00165A69" w:rsidRDefault="00165A69" w:rsidP="00165A69">
      <w:p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Which is the best way to deal with competition between groups?</w:t>
      </w:r>
    </w:p>
    <w:p w14:paraId="6F8D516F" w14:textId="77777777" w:rsidR="00165A69" w:rsidRPr="00165A69" w:rsidRDefault="00165A69" w:rsidP="00165A69">
      <w:pPr>
        <w:shd w:val="clear" w:color="auto" w:fill="FFFFFF"/>
        <w:spacing w:after="0" w:line="240" w:lineRule="auto"/>
        <w:rPr>
          <w:rFonts w:ascii="Arial" w:eastAsia="Times New Roman" w:hAnsi="Arial" w:cs="Arial"/>
          <w:color w:val="010101"/>
          <w:sz w:val="20"/>
          <w:szCs w:val="20"/>
        </w:rPr>
      </w:pPr>
    </w:p>
    <w:p w14:paraId="361898CE" w14:textId="77777777" w:rsidR="00165A69" w:rsidRPr="00165A69" w:rsidRDefault="00165A69" w:rsidP="004F2C4D">
      <w:pPr>
        <w:pStyle w:val="ListParagraph"/>
        <w:numPr>
          <w:ilvl w:val="0"/>
          <w:numId w:val="28"/>
        </w:num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 xml:space="preserve">Engage in cutthroat competition. </w:t>
      </w:r>
    </w:p>
    <w:p w14:paraId="7EBDC717" w14:textId="77777777" w:rsidR="00165A69" w:rsidRPr="00165A69" w:rsidRDefault="00165A69" w:rsidP="004F2C4D">
      <w:pPr>
        <w:pStyle w:val="ListParagraph"/>
        <w:numPr>
          <w:ilvl w:val="0"/>
          <w:numId w:val="28"/>
        </w:num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 xml:space="preserve">Handle differences by letting egos and personalities predominate. </w:t>
      </w:r>
    </w:p>
    <w:p w14:paraId="757E9087" w14:textId="77777777" w:rsidR="00165A69" w:rsidRPr="00165A69" w:rsidRDefault="00165A69" w:rsidP="004F2C4D">
      <w:pPr>
        <w:pStyle w:val="ListParagraph"/>
        <w:numPr>
          <w:ilvl w:val="0"/>
          <w:numId w:val="28"/>
        </w:num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lastRenderedPageBreak/>
        <w:t xml:space="preserve">Coordinate the missions of the two groups. </w:t>
      </w:r>
    </w:p>
    <w:p w14:paraId="3D14B5F8" w14:textId="518BA67B" w:rsidR="00165A69" w:rsidRPr="00165A69" w:rsidRDefault="00165A69" w:rsidP="004F2C4D">
      <w:pPr>
        <w:pStyle w:val="ListParagraph"/>
        <w:numPr>
          <w:ilvl w:val="0"/>
          <w:numId w:val="28"/>
        </w:num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Break off and set up another Amateur Radio group.</w:t>
      </w:r>
    </w:p>
    <w:p w14:paraId="23FE95A2" w14:textId="78BF3F4A" w:rsidR="00165A69" w:rsidRPr="00165A69" w:rsidRDefault="00165A69" w:rsidP="00165A69">
      <w:pPr>
        <w:shd w:val="clear" w:color="auto" w:fill="FFFFFF"/>
        <w:spacing w:after="0" w:line="240" w:lineRule="auto"/>
        <w:rPr>
          <w:rFonts w:ascii="Arial" w:eastAsia="Times New Roman" w:hAnsi="Arial" w:cs="Arial"/>
          <w:color w:val="010101"/>
          <w:sz w:val="20"/>
          <w:szCs w:val="20"/>
        </w:rPr>
      </w:pPr>
    </w:p>
    <w:p w14:paraId="6A890918" w14:textId="77777777" w:rsidR="00165A69" w:rsidRPr="00165A69" w:rsidRDefault="00165A69" w:rsidP="00165A69">
      <w:p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Question 3</w:t>
      </w:r>
    </w:p>
    <w:p w14:paraId="612D0E3F" w14:textId="77777777" w:rsidR="00165A69" w:rsidRPr="00165A69" w:rsidRDefault="00165A69" w:rsidP="00165A69">
      <w:pPr>
        <w:shd w:val="clear" w:color="auto" w:fill="FFFFFF"/>
        <w:spacing w:after="0" w:line="240" w:lineRule="auto"/>
        <w:rPr>
          <w:rFonts w:ascii="Arial" w:eastAsia="Times New Roman" w:hAnsi="Arial" w:cs="Arial"/>
          <w:color w:val="010101"/>
          <w:sz w:val="20"/>
          <w:szCs w:val="20"/>
        </w:rPr>
      </w:pPr>
    </w:p>
    <w:p w14:paraId="18888153" w14:textId="77777777" w:rsidR="00165A69" w:rsidRPr="00165A69" w:rsidRDefault="00165A69" w:rsidP="00165A69">
      <w:p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Which is the purpose of the national-level memoranda of understanding?</w:t>
      </w:r>
    </w:p>
    <w:p w14:paraId="47D5F8FC" w14:textId="77777777" w:rsidR="00165A69" w:rsidRPr="00165A69" w:rsidRDefault="00165A69" w:rsidP="00165A69">
      <w:pPr>
        <w:shd w:val="clear" w:color="auto" w:fill="FFFFFF"/>
        <w:spacing w:after="0" w:line="240" w:lineRule="auto"/>
        <w:rPr>
          <w:rFonts w:ascii="Arial" w:eastAsia="Times New Roman" w:hAnsi="Arial" w:cs="Arial"/>
          <w:color w:val="010101"/>
          <w:sz w:val="20"/>
          <w:szCs w:val="20"/>
        </w:rPr>
      </w:pPr>
    </w:p>
    <w:p w14:paraId="57DD8BBC" w14:textId="77777777" w:rsidR="00165A69" w:rsidRPr="00165A69" w:rsidRDefault="00165A69" w:rsidP="004F2C4D">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 xml:space="preserve">Provide a detailed local operational plan for ARES groups serving a </w:t>
      </w:r>
      <w:proofErr w:type="gramStart"/>
      <w:r w:rsidRPr="00165A69">
        <w:rPr>
          <w:rFonts w:ascii="Arial" w:eastAsia="Times New Roman" w:hAnsi="Arial" w:cs="Arial"/>
          <w:color w:val="010101"/>
          <w:sz w:val="20"/>
          <w:szCs w:val="20"/>
        </w:rPr>
        <w:t>particular agency</w:t>
      </w:r>
      <w:proofErr w:type="gramEnd"/>
      <w:r w:rsidRPr="00165A69">
        <w:rPr>
          <w:rFonts w:ascii="Arial" w:eastAsia="Times New Roman" w:hAnsi="Arial" w:cs="Arial"/>
          <w:color w:val="010101"/>
          <w:sz w:val="20"/>
          <w:szCs w:val="20"/>
        </w:rPr>
        <w:t xml:space="preserve">. </w:t>
      </w:r>
    </w:p>
    <w:p w14:paraId="55CF7A6A" w14:textId="77777777" w:rsidR="00165A69" w:rsidRPr="00165A69" w:rsidRDefault="00165A69" w:rsidP="004F2C4D">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 xml:space="preserve">Encourage mutual recognition, cooperation, and coordination with the subject agency. </w:t>
      </w:r>
    </w:p>
    <w:p w14:paraId="4AC1A5A2" w14:textId="77777777" w:rsidR="00165A69" w:rsidRPr="00165A69" w:rsidRDefault="00165A69" w:rsidP="004F2C4D">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 xml:space="preserve">Obligate a local ARES unit so that it must serve a particular </w:t>
      </w:r>
      <w:proofErr w:type="gramStart"/>
      <w:r w:rsidRPr="00165A69">
        <w:rPr>
          <w:rFonts w:ascii="Arial" w:eastAsia="Times New Roman" w:hAnsi="Arial" w:cs="Arial"/>
          <w:color w:val="010101"/>
          <w:sz w:val="20"/>
          <w:szCs w:val="20"/>
        </w:rPr>
        <w:t>agency, and</w:t>
      </w:r>
      <w:proofErr w:type="gramEnd"/>
      <w:r w:rsidRPr="00165A69">
        <w:rPr>
          <w:rFonts w:ascii="Arial" w:eastAsia="Times New Roman" w:hAnsi="Arial" w:cs="Arial"/>
          <w:color w:val="010101"/>
          <w:sz w:val="20"/>
          <w:szCs w:val="20"/>
        </w:rPr>
        <w:t xml:space="preserve"> meet all of its needs. </w:t>
      </w:r>
    </w:p>
    <w:p w14:paraId="5BEBF91C" w14:textId="139809EE" w:rsidR="00165A69" w:rsidRPr="00165A69" w:rsidRDefault="00165A69" w:rsidP="004F2C4D">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Ensure the proper operation of the National Traffic System.</w:t>
      </w:r>
    </w:p>
    <w:p w14:paraId="2E241224" w14:textId="38D8A960" w:rsidR="00165A69" w:rsidRPr="00165A69" w:rsidRDefault="00165A69" w:rsidP="00165A69">
      <w:pPr>
        <w:shd w:val="clear" w:color="auto" w:fill="FFFFFF"/>
        <w:spacing w:after="0" w:line="240" w:lineRule="auto"/>
        <w:rPr>
          <w:rFonts w:ascii="Arial" w:eastAsia="Times New Roman" w:hAnsi="Arial" w:cs="Arial"/>
          <w:color w:val="010101"/>
          <w:sz w:val="20"/>
          <w:szCs w:val="20"/>
        </w:rPr>
      </w:pPr>
    </w:p>
    <w:p w14:paraId="3E2AFE11" w14:textId="77777777" w:rsidR="00165A69" w:rsidRPr="00165A69" w:rsidRDefault="00165A69" w:rsidP="00165A69">
      <w:p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Question 4</w:t>
      </w:r>
    </w:p>
    <w:p w14:paraId="49F60345" w14:textId="77777777" w:rsidR="00165A69" w:rsidRPr="00165A69" w:rsidRDefault="00165A69" w:rsidP="00165A69">
      <w:pPr>
        <w:shd w:val="clear" w:color="auto" w:fill="FFFFFF"/>
        <w:spacing w:after="0" w:line="240" w:lineRule="auto"/>
        <w:rPr>
          <w:rFonts w:ascii="Arial" w:eastAsia="Times New Roman" w:hAnsi="Arial" w:cs="Arial"/>
          <w:color w:val="010101"/>
          <w:sz w:val="20"/>
          <w:szCs w:val="20"/>
        </w:rPr>
      </w:pPr>
    </w:p>
    <w:p w14:paraId="7DE858D6" w14:textId="77777777" w:rsidR="00165A69" w:rsidRPr="00165A69" w:rsidRDefault="00165A69" w:rsidP="00165A69">
      <w:p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 xml:space="preserve">Before a local ARES group commits itself to the service of a </w:t>
      </w:r>
      <w:proofErr w:type="gramStart"/>
      <w:r w:rsidRPr="00165A69">
        <w:rPr>
          <w:rFonts w:ascii="Arial" w:eastAsia="Times New Roman" w:hAnsi="Arial" w:cs="Arial"/>
          <w:color w:val="010101"/>
          <w:sz w:val="20"/>
          <w:szCs w:val="20"/>
        </w:rPr>
        <w:t>particular public</w:t>
      </w:r>
      <w:proofErr w:type="gramEnd"/>
      <w:r w:rsidRPr="00165A69">
        <w:rPr>
          <w:rFonts w:ascii="Arial" w:eastAsia="Times New Roman" w:hAnsi="Arial" w:cs="Arial"/>
          <w:color w:val="010101"/>
          <w:sz w:val="20"/>
          <w:szCs w:val="20"/>
        </w:rPr>
        <w:t xml:space="preserve"> safety agency, which should it have?</w:t>
      </w:r>
    </w:p>
    <w:p w14:paraId="55A503B9" w14:textId="77777777" w:rsidR="00165A69" w:rsidRPr="00165A69" w:rsidRDefault="00165A69" w:rsidP="00165A69">
      <w:pPr>
        <w:shd w:val="clear" w:color="auto" w:fill="FFFFFF"/>
        <w:spacing w:after="0" w:line="240" w:lineRule="auto"/>
        <w:rPr>
          <w:rFonts w:ascii="Arial" w:eastAsia="Times New Roman" w:hAnsi="Arial" w:cs="Arial"/>
          <w:color w:val="010101"/>
          <w:sz w:val="20"/>
          <w:szCs w:val="20"/>
        </w:rPr>
      </w:pPr>
    </w:p>
    <w:p w14:paraId="15CC3198" w14:textId="77777777" w:rsidR="00165A69" w:rsidRPr="00165A69" w:rsidRDefault="00165A69" w:rsidP="004F2C4D">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 xml:space="preserve">A general outline of what Amateur Radio can do for it. </w:t>
      </w:r>
    </w:p>
    <w:p w14:paraId="273BEE1F" w14:textId="77777777" w:rsidR="00165A69" w:rsidRPr="00165A69" w:rsidRDefault="00165A69" w:rsidP="004F2C4D">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 xml:space="preserve">A good sense of the internal politics of the agency. </w:t>
      </w:r>
    </w:p>
    <w:p w14:paraId="27D31A93" w14:textId="77777777" w:rsidR="00165A69" w:rsidRPr="00165A69" w:rsidRDefault="00165A69" w:rsidP="004F2C4D">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 xml:space="preserve">An internal ARES plan that is not to be shared with outside agencies. </w:t>
      </w:r>
    </w:p>
    <w:p w14:paraId="6AE6877D" w14:textId="36E23935" w:rsidR="00165A69" w:rsidRPr="00165A69" w:rsidRDefault="00165A69" w:rsidP="004F2C4D">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165A69">
        <w:rPr>
          <w:rFonts w:ascii="Arial" w:eastAsia="Times New Roman" w:hAnsi="Arial" w:cs="Arial"/>
          <w:color w:val="010101"/>
          <w:sz w:val="20"/>
          <w:szCs w:val="20"/>
        </w:rPr>
        <w:t>A detailed MOU developed with agency managers that sets forth precisely what each organization can expect during an operation.</w:t>
      </w:r>
    </w:p>
    <w:p w14:paraId="1FB98471" w14:textId="1B4284BC" w:rsidR="00165A69" w:rsidRDefault="00165A69" w:rsidP="00165A69">
      <w:pPr>
        <w:shd w:val="clear" w:color="auto" w:fill="FFFFFF"/>
        <w:spacing w:after="0" w:line="240" w:lineRule="auto"/>
        <w:rPr>
          <w:rFonts w:ascii="Arial" w:eastAsia="Times New Roman" w:hAnsi="Arial" w:cs="Arial"/>
          <w:color w:val="010101"/>
          <w:sz w:val="20"/>
          <w:szCs w:val="20"/>
        </w:rPr>
      </w:pPr>
    </w:p>
    <w:p w14:paraId="61EAECB9" w14:textId="0C88598A" w:rsidR="004F2C4D" w:rsidRDefault="004F2C4D" w:rsidP="00165A69">
      <w:pPr>
        <w:shd w:val="clear" w:color="auto" w:fill="FFFFFF"/>
        <w:spacing w:after="0" w:line="240" w:lineRule="auto"/>
        <w:rPr>
          <w:rFonts w:ascii="Arial" w:eastAsia="Times New Roman" w:hAnsi="Arial" w:cs="Arial"/>
          <w:color w:val="010101"/>
          <w:sz w:val="20"/>
          <w:szCs w:val="20"/>
        </w:rPr>
      </w:pPr>
    </w:p>
    <w:p w14:paraId="65DFBEEC" w14:textId="6FD79714" w:rsidR="004F2C4D" w:rsidRDefault="004F2C4D" w:rsidP="00165A69">
      <w:pPr>
        <w:shd w:val="clear" w:color="auto" w:fill="FFFFFF"/>
        <w:spacing w:after="0" w:line="240" w:lineRule="auto"/>
        <w:rPr>
          <w:rFonts w:ascii="Arial" w:eastAsia="Times New Roman" w:hAnsi="Arial" w:cs="Arial"/>
          <w:color w:val="010101"/>
          <w:sz w:val="20"/>
          <w:szCs w:val="20"/>
        </w:rPr>
      </w:pPr>
    </w:p>
    <w:p w14:paraId="3CCBD7FF" w14:textId="77777777" w:rsidR="004F2C4D" w:rsidRDefault="004F2C4D" w:rsidP="00165A69">
      <w:pPr>
        <w:shd w:val="clear" w:color="auto" w:fill="FFFFFF"/>
        <w:spacing w:after="0" w:line="240" w:lineRule="auto"/>
        <w:rPr>
          <w:rFonts w:ascii="Arial" w:eastAsia="Times New Roman" w:hAnsi="Arial" w:cs="Arial"/>
          <w:color w:val="010101"/>
          <w:sz w:val="20"/>
          <w:szCs w:val="20"/>
        </w:rPr>
      </w:pPr>
    </w:p>
    <w:p w14:paraId="1148829E" w14:textId="77777777" w:rsidR="004F2C4D" w:rsidRPr="004F2C4D" w:rsidRDefault="004F2C4D" w:rsidP="004F2C4D">
      <w:pPr>
        <w:shd w:val="clear" w:color="auto" w:fill="FFFFFF"/>
        <w:spacing w:after="0" w:line="240" w:lineRule="auto"/>
        <w:rPr>
          <w:rFonts w:ascii="Arial" w:eastAsia="Times New Roman" w:hAnsi="Arial" w:cs="Arial"/>
          <w:b/>
          <w:bCs/>
          <w:color w:val="010101"/>
          <w:sz w:val="20"/>
          <w:szCs w:val="20"/>
        </w:rPr>
      </w:pPr>
      <w:r w:rsidRPr="004F2C4D">
        <w:rPr>
          <w:rFonts w:ascii="Arial" w:eastAsia="Times New Roman" w:hAnsi="Arial" w:cs="Arial"/>
          <w:b/>
          <w:bCs/>
          <w:color w:val="010101"/>
          <w:sz w:val="20"/>
          <w:szCs w:val="20"/>
        </w:rPr>
        <w:t>Correct Answers</w:t>
      </w:r>
    </w:p>
    <w:p w14:paraId="25C7AEA8" w14:textId="697AD8DC" w:rsidR="004F2C4D" w:rsidRPr="004F2C4D" w:rsidRDefault="004F2C4D" w:rsidP="004F2C4D">
      <w:pPr>
        <w:shd w:val="clear" w:color="auto" w:fill="FFFFFF"/>
        <w:spacing w:after="0" w:line="240" w:lineRule="auto"/>
        <w:rPr>
          <w:rFonts w:ascii="Arial" w:eastAsia="Times New Roman" w:hAnsi="Arial" w:cs="Arial"/>
          <w:color w:val="010101"/>
          <w:sz w:val="20"/>
          <w:szCs w:val="20"/>
        </w:rPr>
      </w:pPr>
      <w:r w:rsidRPr="004F2C4D">
        <w:rPr>
          <w:rFonts w:ascii="Arial" w:eastAsia="Times New Roman" w:hAnsi="Arial" w:cs="Arial"/>
          <w:color w:val="010101"/>
          <w:sz w:val="20"/>
          <w:szCs w:val="20"/>
        </w:rPr>
        <w:t>1</w:t>
      </w:r>
      <w:r>
        <w:rPr>
          <w:rFonts w:ascii="Arial" w:eastAsia="Times New Roman" w:hAnsi="Arial" w:cs="Arial"/>
          <w:color w:val="010101"/>
          <w:sz w:val="20"/>
          <w:szCs w:val="20"/>
        </w:rPr>
        <w:tab/>
      </w:r>
      <w:r w:rsidRPr="004F2C4D">
        <w:rPr>
          <w:rFonts w:ascii="Arial" w:eastAsia="Times New Roman" w:hAnsi="Arial" w:cs="Arial"/>
          <w:color w:val="010101"/>
          <w:sz w:val="20"/>
          <w:szCs w:val="20"/>
        </w:rPr>
        <w:t>d</w:t>
      </w:r>
    </w:p>
    <w:p w14:paraId="788432E7" w14:textId="28DE5693" w:rsidR="004F2C4D" w:rsidRPr="004F2C4D" w:rsidRDefault="004F2C4D" w:rsidP="004F2C4D">
      <w:pPr>
        <w:shd w:val="clear" w:color="auto" w:fill="FFFFFF"/>
        <w:spacing w:after="0" w:line="240" w:lineRule="auto"/>
        <w:rPr>
          <w:rFonts w:ascii="Arial" w:eastAsia="Times New Roman" w:hAnsi="Arial" w:cs="Arial"/>
          <w:color w:val="010101"/>
          <w:sz w:val="20"/>
          <w:szCs w:val="20"/>
        </w:rPr>
      </w:pPr>
      <w:r w:rsidRPr="004F2C4D">
        <w:rPr>
          <w:rFonts w:ascii="Arial" w:eastAsia="Times New Roman" w:hAnsi="Arial" w:cs="Arial"/>
          <w:color w:val="010101"/>
          <w:sz w:val="20"/>
          <w:szCs w:val="20"/>
        </w:rPr>
        <w:t>2</w:t>
      </w:r>
      <w:r>
        <w:rPr>
          <w:rFonts w:ascii="Arial" w:eastAsia="Times New Roman" w:hAnsi="Arial" w:cs="Arial"/>
          <w:color w:val="010101"/>
          <w:sz w:val="20"/>
          <w:szCs w:val="20"/>
        </w:rPr>
        <w:tab/>
      </w:r>
      <w:r w:rsidRPr="004F2C4D">
        <w:rPr>
          <w:rFonts w:ascii="Arial" w:eastAsia="Times New Roman" w:hAnsi="Arial" w:cs="Arial"/>
          <w:color w:val="010101"/>
          <w:sz w:val="20"/>
          <w:szCs w:val="20"/>
        </w:rPr>
        <w:t>c</w:t>
      </w:r>
    </w:p>
    <w:p w14:paraId="02A1B9E3" w14:textId="74AC1965" w:rsidR="004F2C4D" w:rsidRPr="004F2C4D" w:rsidRDefault="004F2C4D" w:rsidP="004F2C4D">
      <w:pPr>
        <w:shd w:val="clear" w:color="auto" w:fill="FFFFFF"/>
        <w:spacing w:after="0" w:line="240" w:lineRule="auto"/>
        <w:rPr>
          <w:rFonts w:ascii="Arial" w:eastAsia="Times New Roman" w:hAnsi="Arial" w:cs="Arial"/>
          <w:color w:val="010101"/>
          <w:sz w:val="20"/>
          <w:szCs w:val="20"/>
        </w:rPr>
      </w:pPr>
      <w:r w:rsidRPr="004F2C4D">
        <w:rPr>
          <w:rFonts w:ascii="Arial" w:eastAsia="Times New Roman" w:hAnsi="Arial" w:cs="Arial"/>
          <w:color w:val="010101"/>
          <w:sz w:val="20"/>
          <w:szCs w:val="20"/>
        </w:rPr>
        <w:t>3</w:t>
      </w:r>
      <w:r>
        <w:rPr>
          <w:rFonts w:ascii="Arial" w:eastAsia="Times New Roman" w:hAnsi="Arial" w:cs="Arial"/>
          <w:color w:val="010101"/>
          <w:sz w:val="20"/>
          <w:szCs w:val="20"/>
        </w:rPr>
        <w:tab/>
      </w:r>
      <w:r w:rsidRPr="004F2C4D">
        <w:rPr>
          <w:rFonts w:ascii="Arial" w:eastAsia="Times New Roman" w:hAnsi="Arial" w:cs="Arial"/>
          <w:color w:val="010101"/>
          <w:sz w:val="20"/>
          <w:szCs w:val="20"/>
        </w:rPr>
        <w:t>b</w:t>
      </w:r>
    </w:p>
    <w:p w14:paraId="1738033A" w14:textId="09572949" w:rsidR="004F2C4D" w:rsidRPr="00165A69" w:rsidRDefault="004F2C4D" w:rsidP="004F2C4D">
      <w:pPr>
        <w:shd w:val="clear" w:color="auto" w:fill="FFFFFF"/>
        <w:spacing w:after="0" w:line="240" w:lineRule="auto"/>
        <w:rPr>
          <w:rFonts w:ascii="Arial" w:eastAsia="Times New Roman" w:hAnsi="Arial" w:cs="Arial"/>
          <w:color w:val="010101"/>
          <w:sz w:val="20"/>
          <w:szCs w:val="20"/>
        </w:rPr>
      </w:pPr>
      <w:r w:rsidRPr="004F2C4D">
        <w:rPr>
          <w:rFonts w:ascii="Arial" w:eastAsia="Times New Roman" w:hAnsi="Arial" w:cs="Arial"/>
          <w:color w:val="010101"/>
          <w:sz w:val="20"/>
          <w:szCs w:val="20"/>
        </w:rPr>
        <w:t>4</w:t>
      </w:r>
      <w:r>
        <w:rPr>
          <w:rFonts w:ascii="Arial" w:eastAsia="Times New Roman" w:hAnsi="Arial" w:cs="Arial"/>
          <w:color w:val="010101"/>
          <w:sz w:val="20"/>
          <w:szCs w:val="20"/>
        </w:rPr>
        <w:tab/>
      </w:r>
      <w:r w:rsidRPr="004F2C4D">
        <w:rPr>
          <w:rFonts w:ascii="Arial" w:eastAsia="Times New Roman" w:hAnsi="Arial" w:cs="Arial"/>
          <w:color w:val="010101"/>
          <w:sz w:val="20"/>
          <w:szCs w:val="20"/>
        </w:rPr>
        <w:t>d</w:t>
      </w:r>
    </w:p>
    <w:sectPr w:rsidR="004F2C4D" w:rsidRPr="00165A6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D54E03"/>
    <w:multiLevelType w:val="hybridMultilevel"/>
    <w:tmpl w:val="447CAB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79293E"/>
    <w:multiLevelType w:val="hybridMultilevel"/>
    <w:tmpl w:val="C828383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F2F6B4F"/>
    <w:multiLevelType w:val="hybridMultilevel"/>
    <w:tmpl w:val="19CC10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20D51B2"/>
    <w:multiLevelType w:val="hybridMultilevel"/>
    <w:tmpl w:val="D398E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5E5541E"/>
    <w:multiLevelType w:val="hybridMultilevel"/>
    <w:tmpl w:val="A11A00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F4F41B1"/>
    <w:multiLevelType w:val="hybridMultilevel"/>
    <w:tmpl w:val="C2CCA30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EB34761"/>
    <w:multiLevelType w:val="hybridMultilevel"/>
    <w:tmpl w:val="8116C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8AE2944"/>
    <w:multiLevelType w:val="hybridMultilevel"/>
    <w:tmpl w:val="7EA62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9C61781"/>
    <w:multiLevelType w:val="hybridMultilevel"/>
    <w:tmpl w:val="EF08976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A80079E"/>
    <w:multiLevelType w:val="hybridMultilevel"/>
    <w:tmpl w:val="AEAA2D7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216771D"/>
    <w:multiLevelType w:val="hybridMultilevel"/>
    <w:tmpl w:val="08249B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69B7316"/>
    <w:multiLevelType w:val="hybridMultilevel"/>
    <w:tmpl w:val="C9565E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8"/>
  </w:num>
  <w:num w:numId="3">
    <w:abstractNumId w:val="5"/>
  </w:num>
  <w:num w:numId="4">
    <w:abstractNumId w:val="29"/>
  </w:num>
  <w:num w:numId="5">
    <w:abstractNumId w:val="16"/>
  </w:num>
  <w:num w:numId="6">
    <w:abstractNumId w:val="15"/>
  </w:num>
  <w:num w:numId="7">
    <w:abstractNumId w:val="28"/>
  </w:num>
  <w:num w:numId="8">
    <w:abstractNumId w:val="10"/>
  </w:num>
  <w:num w:numId="9">
    <w:abstractNumId w:val="18"/>
  </w:num>
  <w:num w:numId="10">
    <w:abstractNumId w:val="27"/>
  </w:num>
  <w:num w:numId="11">
    <w:abstractNumId w:val="4"/>
  </w:num>
  <w:num w:numId="12">
    <w:abstractNumId w:val="0"/>
  </w:num>
  <w:num w:numId="13">
    <w:abstractNumId w:val="25"/>
  </w:num>
  <w:num w:numId="14">
    <w:abstractNumId w:val="9"/>
  </w:num>
  <w:num w:numId="15">
    <w:abstractNumId w:val="14"/>
  </w:num>
  <w:num w:numId="16">
    <w:abstractNumId w:val="7"/>
  </w:num>
  <w:num w:numId="17">
    <w:abstractNumId w:val="21"/>
  </w:num>
  <w:num w:numId="18">
    <w:abstractNumId w:val="6"/>
  </w:num>
  <w:num w:numId="19">
    <w:abstractNumId w:val="19"/>
  </w:num>
  <w:num w:numId="20">
    <w:abstractNumId w:val="26"/>
  </w:num>
  <w:num w:numId="21">
    <w:abstractNumId w:val="1"/>
  </w:num>
  <w:num w:numId="22">
    <w:abstractNumId w:val="13"/>
  </w:num>
  <w:num w:numId="23">
    <w:abstractNumId w:val="24"/>
  </w:num>
  <w:num w:numId="24">
    <w:abstractNumId w:val="20"/>
  </w:num>
  <w:num w:numId="25">
    <w:abstractNumId w:val="12"/>
  </w:num>
  <w:num w:numId="26">
    <w:abstractNumId w:val="11"/>
  </w:num>
  <w:num w:numId="27">
    <w:abstractNumId w:val="2"/>
  </w:num>
  <w:num w:numId="28">
    <w:abstractNumId w:val="23"/>
  </w:num>
  <w:num w:numId="29">
    <w:abstractNumId w:val="22"/>
  </w:num>
  <w:num w:numId="3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838BB"/>
    <w:rsid w:val="000944F8"/>
    <w:rsid w:val="000F46A2"/>
    <w:rsid w:val="000F4C3A"/>
    <w:rsid w:val="00151669"/>
    <w:rsid w:val="00155CF9"/>
    <w:rsid w:val="00165A69"/>
    <w:rsid w:val="001754CB"/>
    <w:rsid w:val="001B3817"/>
    <w:rsid w:val="00221613"/>
    <w:rsid w:val="0031193C"/>
    <w:rsid w:val="003A5B84"/>
    <w:rsid w:val="00420B9C"/>
    <w:rsid w:val="00440D31"/>
    <w:rsid w:val="004927F6"/>
    <w:rsid w:val="004D2924"/>
    <w:rsid w:val="004F2C4D"/>
    <w:rsid w:val="005161CC"/>
    <w:rsid w:val="005827DB"/>
    <w:rsid w:val="005829EE"/>
    <w:rsid w:val="005D61C0"/>
    <w:rsid w:val="00773D40"/>
    <w:rsid w:val="007C7856"/>
    <w:rsid w:val="008C2033"/>
    <w:rsid w:val="009C5417"/>
    <w:rsid w:val="00A321E4"/>
    <w:rsid w:val="00A64210"/>
    <w:rsid w:val="00A860E1"/>
    <w:rsid w:val="00B54EFA"/>
    <w:rsid w:val="00B857B9"/>
    <w:rsid w:val="00C0520A"/>
    <w:rsid w:val="00CF44A3"/>
    <w:rsid w:val="00E14869"/>
    <w:rsid w:val="00ED13A4"/>
    <w:rsid w:val="00EF6C5E"/>
    <w:rsid w:val="00F5259A"/>
    <w:rsid w:val="00F533D3"/>
    <w:rsid w:val="00FA2C8E"/>
    <w:rsid w:val="00FC7C15"/>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character" w:customStyle="1" w:styleId="text4986font1">
    <w:name w:val="text4986font1"/>
    <w:basedOn w:val="DefaultParagraphFont"/>
    <w:rsid w:val="00F5259A"/>
  </w:style>
  <w:style w:type="character" w:customStyle="1" w:styleId="text4986font2">
    <w:name w:val="text4986font2"/>
    <w:basedOn w:val="DefaultParagraphFont"/>
    <w:rsid w:val="00F5259A"/>
  </w:style>
  <w:style w:type="character" w:customStyle="1" w:styleId="text4986font3">
    <w:name w:val="text4986font3"/>
    <w:basedOn w:val="DefaultParagraphFont"/>
    <w:rsid w:val="00F5259A"/>
  </w:style>
  <w:style w:type="character" w:customStyle="1" w:styleId="text4986font4">
    <w:name w:val="text4986font4"/>
    <w:basedOn w:val="DefaultParagraphFont"/>
    <w:rsid w:val="00F5259A"/>
  </w:style>
  <w:style w:type="character" w:customStyle="1" w:styleId="text4986font5">
    <w:name w:val="text4986font5"/>
    <w:basedOn w:val="DefaultParagraphFont"/>
    <w:rsid w:val="00F5259A"/>
  </w:style>
  <w:style w:type="character" w:customStyle="1" w:styleId="text4990font1">
    <w:name w:val="text4990font1"/>
    <w:basedOn w:val="DefaultParagraphFont"/>
    <w:rsid w:val="00151669"/>
  </w:style>
  <w:style w:type="character" w:customStyle="1" w:styleId="text4994font1">
    <w:name w:val="text4994font1"/>
    <w:basedOn w:val="DefaultParagraphFont"/>
    <w:rsid w:val="00151669"/>
  </w:style>
  <w:style w:type="character" w:customStyle="1" w:styleId="text4998font1">
    <w:name w:val="text4998font1"/>
    <w:basedOn w:val="DefaultParagraphFont"/>
    <w:rsid w:val="00151669"/>
  </w:style>
  <w:style w:type="character" w:customStyle="1" w:styleId="text4998font3">
    <w:name w:val="text4998font3"/>
    <w:basedOn w:val="DefaultParagraphFont"/>
    <w:rsid w:val="00151669"/>
  </w:style>
  <w:style w:type="character" w:customStyle="1" w:styleId="text4998font4">
    <w:name w:val="text4998font4"/>
    <w:basedOn w:val="DefaultParagraphFont"/>
    <w:rsid w:val="00151669"/>
  </w:style>
  <w:style w:type="character" w:customStyle="1" w:styleId="text4998font5">
    <w:name w:val="text4998font5"/>
    <w:basedOn w:val="DefaultParagraphFont"/>
    <w:rsid w:val="00151669"/>
  </w:style>
  <w:style w:type="character" w:customStyle="1" w:styleId="text5001font1">
    <w:name w:val="text5001font1"/>
    <w:basedOn w:val="DefaultParagraphFont"/>
    <w:rsid w:val="00151669"/>
  </w:style>
  <w:style w:type="character" w:customStyle="1" w:styleId="text10650font1">
    <w:name w:val="text10650font1"/>
    <w:basedOn w:val="DefaultParagraphFont"/>
    <w:rsid w:val="00151669"/>
  </w:style>
  <w:style w:type="character" w:customStyle="1" w:styleId="text5002font2">
    <w:name w:val="text5002font2"/>
    <w:basedOn w:val="DefaultParagraphFont"/>
    <w:rsid w:val="00151669"/>
  </w:style>
  <w:style w:type="character" w:customStyle="1" w:styleId="text5002font6">
    <w:name w:val="text5002font6"/>
    <w:basedOn w:val="DefaultParagraphFont"/>
    <w:rsid w:val="00151669"/>
  </w:style>
  <w:style w:type="character" w:customStyle="1" w:styleId="text5006font1">
    <w:name w:val="text5006font1"/>
    <w:basedOn w:val="DefaultParagraphFont"/>
    <w:rsid w:val="00151669"/>
  </w:style>
  <w:style w:type="character" w:customStyle="1" w:styleId="text5006font2">
    <w:name w:val="text5006font2"/>
    <w:basedOn w:val="DefaultParagraphFont"/>
    <w:rsid w:val="00151669"/>
  </w:style>
  <w:style w:type="character" w:customStyle="1" w:styleId="text5010font1">
    <w:name w:val="text5010font1"/>
    <w:basedOn w:val="DefaultParagraphFont"/>
    <w:rsid w:val="00151669"/>
  </w:style>
  <w:style w:type="character" w:customStyle="1" w:styleId="text5017font1">
    <w:name w:val="text5017font1"/>
    <w:basedOn w:val="DefaultParagraphFont"/>
    <w:rsid w:val="004927F6"/>
  </w:style>
  <w:style w:type="character" w:customStyle="1" w:styleId="text10653font1">
    <w:name w:val="text10653font1"/>
    <w:basedOn w:val="DefaultParagraphFont"/>
    <w:rsid w:val="004927F6"/>
  </w:style>
  <w:style w:type="character" w:customStyle="1" w:styleId="text5018font2">
    <w:name w:val="text5018font2"/>
    <w:basedOn w:val="DefaultParagraphFont"/>
    <w:rsid w:val="004927F6"/>
  </w:style>
  <w:style w:type="character" w:customStyle="1" w:styleId="text5018font3">
    <w:name w:val="text5018font3"/>
    <w:basedOn w:val="DefaultParagraphFont"/>
    <w:rsid w:val="004927F6"/>
  </w:style>
  <w:style w:type="character" w:customStyle="1" w:styleId="text5018font5">
    <w:name w:val="text5018font5"/>
    <w:basedOn w:val="DefaultParagraphFont"/>
    <w:rsid w:val="004927F6"/>
  </w:style>
  <w:style w:type="character" w:customStyle="1" w:styleId="text5022font3">
    <w:name w:val="text5022font3"/>
    <w:basedOn w:val="DefaultParagraphFont"/>
    <w:rsid w:val="004927F6"/>
  </w:style>
  <w:style w:type="character" w:customStyle="1" w:styleId="text5022font2">
    <w:name w:val="text5022font2"/>
    <w:basedOn w:val="DefaultParagraphFont"/>
    <w:rsid w:val="004927F6"/>
  </w:style>
  <w:style w:type="character" w:customStyle="1" w:styleId="text5022font5">
    <w:name w:val="text5022font5"/>
    <w:basedOn w:val="DefaultParagraphFont"/>
    <w:rsid w:val="004927F6"/>
  </w:style>
  <w:style w:type="character" w:customStyle="1" w:styleId="text5025font1">
    <w:name w:val="text5025font1"/>
    <w:basedOn w:val="DefaultParagraphFont"/>
    <w:rsid w:val="004927F6"/>
  </w:style>
  <w:style w:type="character" w:customStyle="1" w:styleId="text10655font1">
    <w:name w:val="text10655font1"/>
    <w:basedOn w:val="DefaultParagraphFont"/>
    <w:rsid w:val="004927F6"/>
  </w:style>
  <w:style w:type="character" w:customStyle="1" w:styleId="text5026font1">
    <w:name w:val="text5026font1"/>
    <w:basedOn w:val="DefaultParagraphFont"/>
    <w:rsid w:val="004927F6"/>
  </w:style>
  <w:style w:type="character" w:customStyle="1" w:styleId="text5026font3">
    <w:name w:val="text5026font3"/>
    <w:basedOn w:val="DefaultParagraphFont"/>
    <w:rsid w:val="004927F6"/>
  </w:style>
  <w:style w:type="character" w:customStyle="1" w:styleId="text5029font1">
    <w:name w:val="text5029font1"/>
    <w:basedOn w:val="DefaultParagraphFont"/>
    <w:rsid w:val="00155CF9"/>
  </w:style>
  <w:style w:type="character" w:customStyle="1" w:styleId="text10656font1">
    <w:name w:val="text10656font1"/>
    <w:basedOn w:val="DefaultParagraphFont"/>
    <w:rsid w:val="00155CF9"/>
  </w:style>
  <w:style w:type="character" w:customStyle="1" w:styleId="text5030font1">
    <w:name w:val="text5030font1"/>
    <w:basedOn w:val="DefaultParagraphFont"/>
    <w:rsid w:val="00155CF9"/>
  </w:style>
  <w:style w:type="character" w:customStyle="1" w:styleId="text5033font1">
    <w:name w:val="text5033font1"/>
    <w:basedOn w:val="DefaultParagraphFont"/>
    <w:rsid w:val="00155CF9"/>
  </w:style>
  <w:style w:type="character" w:customStyle="1" w:styleId="text10657font1">
    <w:name w:val="text10657font1"/>
    <w:basedOn w:val="DefaultParagraphFont"/>
    <w:rsid w:val="00155CF9"/>
  </w:style>
  <w:style w:type="character" w:customStyle="1" w:styleId="text5034font1">
    <w:name w:val="text5034font1"/>
    <w:basedOn w:val="DefaultParagraphFont"/>
    <w:rsid w:val="00155CF9"/>
  </w:style>
  <w:style w:type="character" w:customStyle="1" w:styleId="text5042font1">
    <w:name w:val="text5042font1"/>
    <w:basedOn w:val="DefaultParagraphFont"/>
    <w:rsid w:val="00155CF9"/>
  </w:style>
  <w:style w:type="character" w:customStyle="1" w:styleId="text5042font3">
    <w:name w:val="text5042font3"/>
    <w:basedOn w:val="DefaultParagraphFont"/>
    <w:rsid w:val="00155CF9"/>
  </w:style>
  <w:style w:type="character" w:customStyle="1" w:styleId="text5042font4">
    <w:name w:val="text5042font4"/>
    <w:basedOn w:val="DefaultParagraphFont"/>
    <w:rsid w:val="00155CF9"/>
  </w:style>
  <w:style w:type="character" w:customStyle="1" w:styleId="text5046font2">
    <w:name w:val="text5046font2"/>
    <w:basedOn w:val="DefaultParagraphFont"/>
    <w:rsid w:val="00155CF9"/>
  </w:style>
  <w:style w:type="character" w:customStyle="1" w:styleId="text5046font3">
    <w:name w:val="text5046font3"/>
    <w:basedOn w:val="DefaultParagraphFont"/>
    <w:rsid w:val="00155CF9"/>
  </w:style>
  <w:style w:type="character" w:customStyle="1" w:styleId="text5055font2">
    <w:name w:val="text5055font2"/>
    <w:basedOn w:val="DefaultParagraphFont"/>
    <w:rsid w:val="00155CF9"/>
  </w:style>
  <w:style w:type="character" w:customStyle="1" w:styleId="text5057font1">
    <w:name w:val="text5057font1"/>
    <w:basedOn w:val="DefaultParagraphFont"/>
    <w:rsid w:val="00155CF9"/>
  </w:style>
  <w:style w:type="character" w:customStyle="1" w:styleId="text5059font1">
    <w:name w:val="text5059font1"/>
    <w:basedOn w:val="DefaultParagraphFont"/>
    <w:rsid w:val="00155CF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5893130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261501024">
      <w:bodyDiv w:val="1"/>
      <w:marLeft w:val="0"/>
      <w:marRight w:val="0"/>
      <w:marTop w:val="0"/>
      <w:marBottom w:val="0"/>
      <w:divBdr>
        <w:top w:val="none" w:sz="0" w:space="0" w:color="auto"/>
        <w:left w:val="none" w:sz="0" w:space="0" w:color="auto"/>
        <w:bottom w:val="none" w:sz="0" w:space="0" w:color="auto"/>
        <w:right w:val="none" w:sz="0" w:space="0" w:color="auto"/>
      </w:divBdr>
      <w:divsChild>
        <w:div w:id="1900283178">
          <w:marLeft w:val="0"/>
          <w:marRight w:val="0"/>
          <w:marTop w:val="0"/>
          <w:marBottom w:val="0"/>
          <w:divBdr>
            <w:top w:val="none" w:sz="0" w:space="0" w:color="auto"/>
            <w:left w:val="none" w:sz="0" w:space="0" w:color="auto"/>
            <w:bottom w:val="none" w:sz="0" w:space="0" w:color="auto"/>
            <w:right w:val="none" w:sz="0" w:space="0" w:color="auto"/>
          </w:divBdr>
        </w:div>
        <w:div w:id="878780770">
          <w:marLeft w:val="0"/>
          <w:marRight w:val="0"/>
          <w:marTop w:val="0"/>
          <w:marBottom w:val="0"/>
          <w:divBdr>
            <w:top w:val="none" w:sz="0" w:space="0" w:color="auto"/>
            <w:left w:val="none" w:sz="0" w:space="0" w:color="auto"/>
            <w:bottom w:val="none" w:sz="0" w:space="0" w:color="auto"/>
            <w:right w:val="none" w:sz="0" w:space="0" w:color="auto"/>
          </w:divBdr>
        </w:div>
        <w:div w:id="1350332885">
          <w:marLeft w:val="0"/>
          <w:marRight w:val="0"/>
          <w:marTop w:val="0"/>
          <w:marBottom w:val="0"/>
          <w:divBdr>
            <w:top w:val="none" w:sz="0" w:space="0" w:color="auto"/>
            <w:left w:val="none" w:sz="0" w:space="0" w:color="auto"/>
            <w:bottom w:val="none" w:sz="0" w:space="0" w:color="auto"/>
            <w:right w:val="none" w:sz="0" w:space="0" w:color="auto"/>
          </w:divBdr>
        </w:div>
      </w:divsChild>
    </w:div>
    <w:div w:id="303974813">
      <w:bodyDiv w:val="1"/>
      <w:marLeft w:val="0"/>
      <w:marRight w:val="0"/>
      <w:marTop w:val="0"/>
      <w:marBottom w:val="0"/>
      <w:divBdr>
        <w:top w:val="none" w:sz="0" w:space="0" w:color="auto"/>
        <w:left w:val="none" w:sz="0" w:space="0" w:color="auto"/>
        <w:bottom w:val="none" w:sz="0" w:space="0" w:color="auto"/>
        <w:right w:val="none" w:sz="0" w:space="0" w:color="auto"/>
      </w:divBdr>
    </w:div>
    <w:div w:id="330137319">
      <w:bodyDiv w:val="1"/>
      <w:marLeft w:val="0"/>
      <w:marRight w:val="0"/>
      <w:marTop w:val="0"/>
      <w:marBottom w:val="0"/>
      <w:divBdr>
        <w:top w:val="none" w:sz="0" w:space="0" w:color="auto"/>
        <w:left w:val="none" w:sz="0" w:space="0" w:color="auto"/>
        <w:bottom w:val="none" w:sz="0" w:space="0" w:color="auto"/>
        <w:right w:val="none" w:sz="0" w:space="0" w:color="auto"/>
      </w:divBdr>
      <w:divsChild>
        <w:div w:id="1390420818">
          <w:marLeft w:val="0"/>
          <w:marRight w:val="0"/>
          <w:marTop w:val="0"/>
          <w:marBottom w:val="0"/>
          <w:divBdr>
            <w:top w:val="none" w:sz="0" w:space="0" w:color="auto"/>
            <w:left w:val="none" w:sz="0" w:space="0" w:color="auto"/>
            <w:bottom w:val="none" w:sz="0" w:space="0" w:color="auto"/>
            <w:right w:val="none" w:sz="0" w:space="0" w:color="auto"/>
          </w:divBdr>
        </w:div>
        <w:div w:id="500707061">
          <w:marLeft w:val="0"/>
          <w:marRight w:val="0"/>
          <w:marTop w:val="0"/>
          <w:marBottom w:val="0"/>
          <w:divBdr>
            <w:top w:val="none" w:sz="0" w:space="0" w:color="auto"/>
            <w:left w:val="none" w:sz="0" w:space="0" w:color="auto"/>
            <w:bottom w:val="none" w:sz="0" w:space="0" w:color="auto"/>
            <w:right w:val="none" w:sz="0" w:space="0" w:color="auto"/>
          </w:divBdr>
        </w:div>
      </w:divsChild>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19396568">
      <w:bodyDiv w:val="1"/>
      <w:marLeft w:val="0"/>
      <w:marRight w:val="0"/>
      <w:marTop w:val="0"/>
      <w:marBottom w:val="0"/>
      <w:divBdr>
        <w:top w:val="none" w:sz="0" w:space="0" w:color="auto"/>
        <w:left w:val="none" w:sz="0" w:space="0" w:color="auto"/>
        <w:bottom w:val="none" w:sz="0" w:space="0" w:color="auto"/>
        <w:right w:val="none" w:sz="0" w:space="0" w:color="auto"/>
      </w:divBdr>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595551619">
      <w:bodyDiv w:val="1"/>
      <w:marLeft w:val="0"/>
      <w:marRight w:val="0"/>
      <w:marTop w:val="0"/>
      <w:marBottom w:val="0"/>
      <w:divBdr>
        <w:top w:val="none" w:sz="0" w:space="0" w:color="auto"/>
        <w:left w:val="none" w:sz="0" w:space="0" w:color="auto"/>
        <w:bottom w:val="none" w:sz="0" w:space="0" w:color="auto"/>
        <w:right w:val="none" w:sz="0" w:space="0" w:color="auto"/>
      </w:divBdr>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29360">
      <w:bodyDiv w:val="1"/>
      <w:marLeft w:val="0"/>
      <w:marRight w:val="0"/>
      <w:marTop w:val="0"/>
      <w:marBottom w:val="0"/>
      <w:divBdr>
        <w:top w:val="none" w:sz="0" w:space="0" w:color="auto"/>
        <w:left w:val="none" w:sz="0" w:space="0" w:color="auto"/>
        <w:bottom w:val="none" w:sz="0" w:space="0" w:color="auto"/>
        <w:right w:val="none" w:sz="0" w:space="0" w:color="auto"/>
      </w:divBdr>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199467768">
      <w:bodyDiv w:val="1"/>
      <w:marLeft w:val="0"/>
      <w:marRight w:val="0"/>
      <w:marTop w:val="0"/>
      <w:marBottom w:val="0"/>
      <w:divBdr>
        <w:top w:val="none" w:sz="0" w:space="0" w:color="auto"/>
        <w:left w:val="none" w:sz="0" w:space="0" w:color="auto"/>
        <w:bottom w:val="none" w:sz="0" w:space="0" w:color="auto"/>
        <w:right w:val="none" w:sz="0" w:space="0" w:color="auto"/>
      </w:divBdr>
      <w:divsChild>
        <w:div w:id="110129754">
          <w:marLeft w:val="0"/>
          <w:marRight w:val="0"/>
          <w:marTop w:val="0"/>
          <w:marBottom w:val="0"/>
          <w:divBdr>
            <w:top w:val="none" w:sz="0" w:space="0" w:color="auto"/>
            <w:left w:val="none" w:sz="0" w:space="0" w:color="auto"/>
            <w:bottom w:val="none" w:sz="0" w:space="0" w:color="auto"/>
            <w:right w:val="none" w:sz="0" w:space="0" w:color="auto"/>
          </w:divBdr>
        </w:div>
        <w:div w:id="550502700">
          <w:marLeft w:val="0"/>
          <w:marRight w:val="0"/>
          <w:marTop w:val="0"/>
          <w:marBottom w:val="0"/>
          <w:divBdr>
            <w:top w:val="none" w:sz="0" w:space="0" w:color="auto"/>
            <w:left w:val="none" w:sz="0" w:space="0" w:color="auto"/>
            <w:bottom w:val="none" w:sz="0" w:space="0" w:color="auto"/>
            <w:right w:val="none" w:sz="0" w:space="0" w:color="auto"/>
          </w:divBdr>
        </w:div>
        <w:div w:id="2063942662">
          <w:marLeft w:val="0"/>
          <w:marRight w:val="0"/>
          <w:marTop w:val="0"/>
          <w:marBottom w:val="0"/>
          <w:divBdr>
            <w:top w:val="none" w:sz="0" w:space="0" w:color="auto"/>
            <w:left w:val="none" w:sz="0" w:space="0" w:color="auto"/>
            <w:bottom w:val="none" w:sz="0" w:space="0" w:color="auto"/>
            <w:right w:val="none" w:sz="0" w:space="0" w:color="auto"/>
          </w:divBdr>
        </w:div>
      </w:divsChild>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367026017">
      <w:bodyDiv w:val="1"/>
      <w:marLeft w:val="0"/>
      <w:marRight w:val="0"/>
      <w:marTop w:val="0"/>
      <w:marBottom w:val="0"/>
      <w:divBdr>
        <w:top w:val="none" w:sz="0" w:space="0" w:color="auto"/>
        <w:left w:val="none" w:sz="0" w:space="0" w:color="auto"/>
        <w:bottom w:val="none" w:sz="0" w:space="0" w:color="auto"/>
        <w:right w:val="none" w:sz="0" w:space="0" w:color="auto"/>
      </w:divBdr>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6733537">
      <w:bodyDiv w:val="1"/>
      <w:marLeft w:val="0"/>
      <w:marRight w:val="0"/>
      <w:marTop w:val="0"/>
      <w:marBottom w:val="0"/>
      <w:divBdr>
        <w:top w:val="none" w:sz="0" w:space="0" w:color="auto"/>
        <w:left w:val="none" w:sz="0" w:space="0" w:color="auto"/>
        <w:bottom w:val="none" w:sz="0" w:space="0" w:color="auto"/>
        <w:right w:val="none" w:sz="0" w:space="0" w:color="auto"/>
      </w:divBdr>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33424743">
      <w:bodyDiv w:val="1"/>
      <w:marLeft w:val="0"/>
      <w:marRight w:val="0"/>
      <w:marTop w:val="0"/>
      <w:marBottom w:val="0"/>
      <w:divBdr>
        <w:top w:val="none" w:sz="0" w:space="0" w:color="auto"/>
        <w:left w:val="none" w:sz="0" w:space="0" w:color="auto"/>
        <w:bottom w:val="none" w:sz="0" w:space="0" w:color="auto"/>
        <w:right w:val="none" w:sz="0" w:space="0" w:color="auto"/>
      </w:divBdr>
      <w:divsChild>
        <w:div w:id="1473478173">
          <w:marLeft w:val="0"/>
          <w:marRight w:val="0"/>
          <w:marTop w:val="0"/>
          <w:marBottom w:val="0"/>
          <w:divBdr>
            <w:top w:val="none" w:sz="0" w:space="0" w:color="auto"/>
            <w:left w:val="none" w:sz="0" w:space="0" w:color="auto"/>
            <w:bottom w:val="none" w:sz="0" w:space="0" w:color="auto"/>
            <w:right w:val="none" w:sz="0" w:space="0" w:color="auto"/>
          </w:divBdr>
        </w:div>
        <w:div w:id="1445927624">
          <w:marLeft w:val="0"/>
          <w:marRight w:val="0"/>
          <w:marTop w:val="0"/>
          <w:marBottom w:val="0"/>
          <w:divBdr>
            <w:top w:val="none" w:sz="0" w:space="0" w:color="auto"/>
            <w:left w:val="none" w:sz="0" w:space="0" w:color="auto"/>
            <w:bottom w:val="none" w:sz="0" w:space="0" w:color="auto"/>
            <w:right w:val="none" w:sz="0" w:space="0" w:color="auto"/>
          </w:divBdr>
        </w:div>
        <w:div w:id="2013096523">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27272610">
      <w:bodyDiv w:val="1"/>
      <w:marLeft w:val="0"/>
      <w:marRight w:val="0"/>
      <w:marTop w:val="0"/>
      <w:marBottom w:val="0"/>
      <w:divBdr>
        <w:top w:val="none" w:sz="0" w:space="0" w:color="auto"/>
        <w:left w:val="none" w:sz="0" w:space="0" w:color="auto"/>
        <w:bottom w:val="none" w:sz="0" w:space="0" w:color="auto"/>
        <w:right w:val="none" w:sz="0" w:space="0" w:color="auto"/>
      </w:divBdr>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724868314">
      <w:bodyDiv w:val="1"/>
      <w:marLeft w:val="0"/>
      <w:marRight w:val="0"/>
      <w:marTop w:val="0"/>
      <w:marBottom w:val="0"/>
      <w:divBdr>
        <w:top w:val="none" w:sz="0" w:space="0" w:color="auto"/>
        <w:left w:val="none" w:sz="0" w:space="0" w:color="auto"/>
        <w:bottom w:val="none" w:sz="0" w:space="0" w:color="auto"/>
        <w:right w:val="none" w:sz="0" w:space="0" w:color="auto"/>
      </w:divBdr>
      <w:divsChild>
        <w:div w:id="1627201909">
          <w:marLeft w:val="0"/>
          <w:marRight w:val="0"/>
          <w:marTop w:val="0"/>
          <w:marBottom w:val="0"/>
          <w:divBdr>
            <w:top w:val="none" w:sz="0" w:space="0" w:color="auto"/>
            <w:left w:val="none" w:sz="0" w:space="0" w:color="auto"/>
            <w:bottom w:val="none" w:sz="0" w:space="0" w:color="auto"/>
            <w:right w:val="none" w:sz="0" w:space="0" w:color="auto"/>
          </w:divBdr>
        </w:div>
        <w:div w:id="531235952">
          <w:marLeft w:val="0"/>
          <w:marRight w:val="0"/>
          <w:marTop w:val="0"/>
          <w:marBottom w:val="0"/>
          <w:divBdr>
            <w:top w:val="none" w:sz="0" w:space="0" w:color="auto"/>
            <w:left w:val="none" w:sz="0" w:space="0" w:color="auto"/>
            <w:bottom w:val="none" w:sz="0" w:space="0" w:color="auto"/>
            <w:right w:val="none" w:sz="0" w:space="0" w:color="auto"/>
          </w:divBdr>
        </w:div>
        <w:div w:id="1315528326">
          <w:marLeft w:val="0"/>
          <w:marRight w:val="0"/>
          <w:marTop w:val="0"/>
          <w:marBottom w:val="0"/>
          <w:divBdr>
            <w:top w:val="none" w:sz="0" w:space="0" w:color="auto"/>
            <w:left w:val="none" w:sz="0" w:space="0" w:color="auto"/>
            <w:bottom w:val="none" w:sz="0" w:space="0" w:color="auto"/>
            <w:right w:val="none" w:sz="0" w:space="0" w:color="auto"/>
          </w:divBdr>
        </w:div>
      </w:divsChild>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15028278">
      <w:bodyDiv w:val="1"/>
      <w:marLeft w:val="0"/>
      <w:marRight w:val="0"/>
      <w:marTop w:val="0"/>
      <w:marBottom w:val="0"/>
      <w:divBdr>
        <w:top w:val="none" w:sz="0" w:space="0" w:color="auto"/>
        <w:left w:val="none" w:sz="0" w:space="0" w:color="auto"/>
        <w:bottom w:val="none" w:sz="0" w:space="0" w:color="auto"/>
        <w:right w:val="none" w:sz="0" w:space="0" w:color="auto"/>
      </w:divBdr>
      <w:divsChild>
        <w:div w:id="117376600">
          <w:marLeft w:val="0"/>
          <w:marRight w:val="0"/>
          <w:marTop w:val="0"/>
          <w:marBottom w:val="0"/>
          <w:divBdr>
            <w:top w:val="none" w:sz="0" w:space="0" w:color="auto"/>
            <w:left w:val="none" w:sz="0" w:space="0" w:color="auto"/>
            <w:bottom w:val="none" w:sz="0" w:space="0" w:color="auto"/>
            <w:right w:val="none" w:sz="0" w:space="0" w:color="auto"/>
          </w:divBdr>
        </w:div>
        <w:div w:id="1728868882">
          <w:marLeft w:val="0"/>
          <w:marRight w:val="0"/>
          <w:marTop w:val="0"/>
          <w:marBottom w:val="0"/>
          <w:divBdr>
            <w:top w:val="none" w:sz="0" w:space="0" w:color="auto"/>
            <w:left w:val="none" w:sz="0" w:space="0" w:color="auto"/>
            <w:bottom w:val="none" w:sz="0" w:space="0" w:color="auto"/>
            <w:right w:val="none" w:sz="0" w:space="0" w:color="auto"/>
          </w:divBdr>
        </w:div>
        <w:div w:id="1330215967">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2023044558">
      <w:bodyDiv w:val="1"/>
      <w:marLeft w:val="0"/>
      <w:marRight w:val="0"/>
      <w:marTop w:val="0"/>
      <w:marBottom w:val="0"/>
      <w:divBdr>
        <w:top w:val="none" w:sz="0" w:space="0" w:color="auto"/>
        <w:left w:val="none" w:sz="0" w:space="0" w:color="auto"/>
        <w:bottom w:val="none" w:sz="0" w:space="0" w:color="auto"/>
        <w:right w:val="none" w:sz="0" w:space="0" w:color="auto"/>
      </w:divBdr>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63020781">
      <w:bodyDiv w:val="1"/>
      <w:marLeft w:val="0"/>
      <w:marRight w:val="0"/>
      <w:marTop w:val="0"/>
      <w:marBottom w:val="0"/>
      <w:divBdr>
        <w:top w:val="none" w:sz="0" w:space="0" w:color="auto"/>
        <w:left w:val="none" w:sz="0" w:space="0" w:color="auto"/>
        <w:bottom w:val="none" w:sz="0" w:space="0" w:color="auto"/>
        <w:right w:val="none" w:sz="0" w:space="0" w:color="auto"/>
      </w:divBdr>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2.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training.fema.gov/is/courseoverview.aspx?code=IS-230.d" TargetMode="External"/><Relationship Id="rId11" Type="http://schemas.openxmlformats.org/officeDocument/2006/relationships/hyperlink" Target="javascript:var%20newWnd=ObjLayerActionGoToNewWindow('http://www.arrl.org/ares','Trivantis_','width=785,height=600,scrollbars=1,resizable=1,menubar=1,toolbar=1,location=1,status=1');" TargetMode="External"/><Relationship Id="rId5" Type="http://schemas.openxmlformats.org/officeDocument/2006/relationships/image" Target="media/image1.jpeg"/><Relationship Id="rId10" Type="http://schemas.openxmlformats.org/officeDocument/2006/relationships/image" Target="media/image5.jpeg"/><Relationship Id="rId4" Type="http://schemas.openxmlformats.org/officeDocument/2006/relationships/webSettings" Target="webSetting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7</Pages>
  <Words>2886</Words>
  <Characters>16455</Characters>
  <Application>Microsoft Office Word</Application>
  <DocSecurity>0</DocSecurity>
  <Lines>137</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19303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37</cp:revision>
  <dcterms:created xsi:type="dcterms:W3CDTF">2020-02-03T15:51:00Z</dcterms:created>
  <dcterms:modified xsi:type="dcterms:W3CDTF">2020-03-03T20:12:00Z</dcterms:modified>
</cp:coreProperties>
</file>