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B170B9" w14:textId="77777777" w:rsidR="00C44B48" w:rsidRDefault="00C44B48" w:rsidP="00C44B48">
      <w:pPr>
        <w:pStyle w:val="NormalWeb"/>
        <w:shd w:val="clear" w:color="auto" w:fill="FFFFFF"/>
        <w:spacing w:before="0" w:beforeAutospacing="0" w:after="0" w:afterAutospacing="0"/>
        <w:rPr>
          <w:color w:val="000000"/>
          <w:sz w:val="27"/>
          <w:szCs w:val="27"/>
        </w:rPr>
      </w:pPr>
      <w:r>
        <w:rPr>
          <w:rStyle w:val="text3174font1"/>
          <w:rFonts w:ascii="Arial" w:hAnsi="Arial" w:cs="Arial"/>
          <w:b/>
          <w:bCs/>
          <w:color w:val="004080"/>
          <w:sz w:val="29"/>
          <w:szCs w:val="29"/>
        </w:rPr>
        <w:t>Topic 6: Health and Welfare Traffic Management</w:t>
      </w:r>
    </w:p>
    <w:p w14:paraId="3C106607" w14:textId="77777777" w:rsidR="00C44B48" w:rsidRDefault="00C44B48" w:rsidP="00C44B48">
      <w:pPr>
        <w:pStyle w:val="NormalWeb"/>
        <w:shd w:val="clear" w:color="auto" w:fill="FFFFFF"/>
        <w:spacing w:before="0" w:beforeAutospacing="0" w:after="0" w:afterAutospacing="0"/>
        <w:rPr>
          <w:rStyle w:val="text3173font1"/>
          <w:rFonts w:ascii="Arial" w:hAnsi="Arial" w:cs="Arial"/>
          <w:b/>
          <w:bCs/>
          <w:color w:val="800000"/>
          <w:sz w:val="26"/>
          <w:szCs w:val="26"/>
        </w:rPr>
      </w:pPr>
      <w:bookmarkStart w:id="0" w:name="text3173anc"/>
      <w:bookmarkEnd w:id="0"/>
    </w:p>
    <w:p w14:paraId="373E4DC3" w14:textId="1747E45C" w:rsidR="00C44B48" w:rsidRDefault="00C44B48" w:rsidP="00C44B48">
      <w:pPr>
        <w:pStyle w:val="NormalWeb"/>
        <w:shd w:val="clear" w:color="auto" w:fill="FFFFFF"/>
        <w:spacing w:before="0" w:beforeAutospacing="0" w:after="0" w:afterAutospacing="0"/>
        <w:rPr>
          <w:color w:val="000000"/>
          <w:sz w:val="27"/>
          <w:szCs w:val="27"/>
        </w:rPr>
      </w:pPr>
      <w:r>
        <w:rPr>
          <w:rStyle w:val="text3173font1"/>
          <w:rFonts w:ascii="Arial" w:hAnsi="Arial" w:cs="Arial"/>
          <w:b/>
          <w:bCs/>
          <w:color w:val="800000"/>
          <w:sz w:val="26"/>
          <w:szCs w:val="26"/>
        </w:rPr>
        <w:t>Objectives</w:t>
      </w:r>
    </w:p>
    <w:p w14:paraId="5D8884A0" w14:textId="77777777" w:rsidR="00C44B48" w:rsidRDefault="00C44B48" w:rsidP="00C44B48">
      <w:pPr>
        <w:pStyle w:val="NormalWeb"/>
        <w:shd w:val="clear" w:color="auto" w:fill="FFFFFF"/>
        <w:spacing w:before="0" w:beforeAutospacing="0" w:after="0" w:afterAutospacing="0"/>
        <w:rPr>
          <w:rStyle w:val="text3090font1"/>
          <w:rFonts w:ascii="Arial" w:hAnsi="Arial" w:cs="Arial"/>
          <w:b/>
          <w:bCs/>
          <w:color w:val="000000"/>
          <w:sz w:val="20"/>
          <w:szCs w:val="20"/>
        </w:rPr>
      </w:pPr>
      <w:bookmarkStart w:id="1" w:name="text3090anc"/>
      <w:bookmarkEnd w:id="1"/>
    </w:p>
    <w:p w14:paraId="27202288" w14:textId="77777777" w:rsidR="00C44B48" w:rsidRDefault="00C44B48" w:rsidP="00C44B48">
      <w:pPr>
        <w:pStyle w:val="NormalWeb"/>
        <w:shd w:val="clear" w:color="auto" w:fill="FFFFFF"/>
        <w:spacing w:before="0" w:beforeAutospacing="0" w:after="0" w:afterAutospacing="0"/>
        <w:rPr>
          <w:rStyle w:val="text3090font1"/>
          <w:rFonts w:ascii="Arial" w:hAnsi="Arial" w:cs="Arial"/>
          <w:b/>
          <w:bCs/>
          <w:color w:val="000000"/>
          <w:sz w:val="20"/>
          <w:szCs w:val="20"/>
        </w:rPr>
      </w:pPr>
      <w:r>
        <w:rPr>
          <w:rStyle w:val="text3090font1"/>
          <w:rFonts w:ascii="Arial" w:hAnsi="Arial" w:cs="Arial"/>
          <w:b/>
          <w:bCs/>
          <w:color w:val="000000"/>
          <w:sz w:val="20"/>
          <w:szCs w:val="20"/>
        </w:rPr>
        <w:t>Welcome to Topic 6. </w:t>
      </w:r>
    </w:p>
    <w:p w14:paraId="2F7F7A44" w14:textId="77777777" w:rsidR="00C44B48" w:rsidRDefault="00C44B48" w:rsidP="00C44B48">
      <w:pPr>
        <w:pStyle w:val="NormalWeb"/>
        <w:shd w:val="clear" w:color="auto" w:fill="FFFFFF"/>
        <w:spacing w:before="0" w:beforeAutospacing="0" w:after="0" w:afterAutospacing="0"/>
        <w:rPr>
          <w:rStyle w:val="text3090font1"/>
          <w:rFonts w:ascii="Arial" w:hAnsi="Arial" w:cs="Arial"/>
          <w:b/>
          <w:bCs/>
          <w:color w:val="000000"/>
          <w:sz w:val="20"/>
          <w:szCs w:val="20"/>
        </w:rPr>
      </w:pPr>
    </w:p>
    <w:p w14:paraId="6C3A0289" w14:textId="16D9758E" w:rsidR="00C44B48" w:rsidRDefault="00C44B48" w:rsidP="00C44B48">
      <w:pPr>
        <w:pStyle w:val="NormalWeb"/>
        <w:shd w:val="clear" w:color="auto" w:fill="FFFFFF"/>
        <w:spacing w:before="0" w:beforeAutospacing="0" w:after="0" w:afterAutospacing="0"/>
        <w:rPr>
          <w:color w:val="000000"/>
          <w:sz w:val="27"/>
          <w:szCs w:val="27"/>
        </w:rPr>
      </w:pPr>
      <w:r>
        <w:rPr>
          <w:rStyle w:val="text3090font2"/>
          <w:rFonts w:ascii="Arial" w:hAnsi="Arial" w:cs="Arial"/>
          <w:color w:val="010101"/>
          <w:sz w:val="20"/>
          <w:szCs w:val="20"/>
        </w:rPr>
        <w:t>This topic provides an overview and guidance for the management of health and welfare messages on behalf of the American Red Cross and other agencies. After reading the topic material the user will acquire the knowledge related to health and welfare traffic management.</w:t>
      </w:r>
    </w:p>
    <w:p w14:paraId="088033AA" w14:textId="77777777" w:rsidR="00C44B48" w:rsidRDefault="00C44B48" w:rsidP="00C44B48">
      <w:pPr>
        <w:pStyle w:val="NormalWeb"/>
        <w:shd w:val="clear" w:color="auto" w:fill="FFFFFF"/>
        <w:spacing w:before="0" w:beforeAutospacing="0" w:after="0" w:afterAutospacing="0"/>
        <w:rPr>
          <w:color w:val="000000"/>
          <w:sz w:val="27"/>
          <w:szCs w:val="27"/>
        </w:rPr>
      </w:pPr>
      <w:r>
        <w:rPr>
          <w:rStyle w:val="text3090font2"/>
          <w:rFonts w:ascii="Arial" w:hAnsi="Arial" w:cs="Arial"/>
          <w:color w:val="010101"/>
          <w:sz w:val="20"/>
          <w:szCs w:val="20"/>
        </w:rPr>
        <w:t> </w:t>
      </w:r>
    </w:p>
    <w:p w14:paraId="4A8436BC" w14:textId="77777777" w:rsidR="00C44B48" w:rsidRDefault="00C44B48" w:rsidP="00C44B48">
      <w:pPr>
        <w:pStyle w:val="NormalWeb"/>
        <w:shd w:val="clear" w:color="auto" w:fill="FFFFFF"/>
        <w:spacing w:before="0" w:beforeAutospacing="0" w:after="0" w:afterAutospacing="0"/>
        <w:rPr>
          <w:color w:val="000000"/>
          <w:sz w:val="27"/>
          <w:szCs w:val="27"/>
        </w:rPr>
      </w:pPr>
      <w:r>
        <w:rPr>
          <w:rStyle w:val="text3090font4"/>
          <w:rFonts w:ascii="Arial" w:hAnsi="Arial" w:cs="Arial"/>
          <w:b/>
          <w:bCs/>
          <w:color w:val="010101"/>
          <w:sz w:val="20"/>
          <w:szCs w:val="20"/>
        </w:rPr>
        <w:t>Student Preparation Required:</w:t>
      </w:r>
    </w:p>
    <w:p w14:paraId="4D34AA82" w14:textId="77777777" w:rsidR="00C44B48" w:rsidRDefault="00C44B48" w:rsidP="00C44B48">
      <w:pPr>
        <w:pStyle w:val="NormalWeb"/>
        <w:shd w:val="clear" w:color="auto" w:fill="FFFFFF"/>
        <w:spacing w:before="0" w:beforeAutospacing="0" w:after="0" w:afterAutospacing="0"/>
        <w:rPr>
          <w:color w:val="000000"/>
          <w:sz w:val="27"/>
          <w:szCs w:val="27"/>
        </w:rPr>
      </w:pPr>
      <w:r>
        <w:rPr>
          <w:rStyle w:val="text3090font2"/>
          <w:rFonts w:ascii="Arial" w:hAnsi="Arial" w:cs="Arial"/>
          <w:color w:val="010101"/>
          <w:sz w:val="20"/>
          <w:szCs w:val="20"/>
        </w:rPr>
        <w:t> </w:t>
      </w:r>
    </w:p>
    <w:p w14:paraId="787E1065" w14:textId="26BFBF57" w:rsidR="00C44B48" w:rsidRDefault="00C44B48" w:rsidP="00C44B48">
      <w:pPr>
        <w:pStyle w:val="NormalWeb"/>
        <w:numPr>
          <w:ilvl w:val="0"/>
          <w:numId w:val="1"/>
        </w:numPr>
        <w:shd w:val="clear" w:color="auto" w:fill="FFFFFF"/>
        <w:spacing w:before="0" w:beforeAutospacing="0" w:after="0" w:afterAutospacing="0"/>
        <w:rPr>
          <w:color w:val="000000"/>
          <w:sz w:val="27"/>
          <w:szCs w:val="27"/>
        </w:rPr>
      </w:pPr>
      <w:r>
        <w:rPr>
          <w:rStyle w:val="text3090font2"/>
          <w:rFonts w:ascii="Arial" w:hAnsi="Arial" w:cs="Arial"/>
          <w:color w:val="010101"/>
          <w:sz w:val="20"/>
          <w:szCs w:val="20"/>
        </w:rPr>
        <w:t>Be familiar with ARRL Radiogram and how to use it.</w:t>
      </w:r>
    </w:p>
    <w:p w14:paraId="56BDA71E" w14:textId="77777777" w:rsidR="00EB1B7C" w:rsidRPr="009671CE" w:rsidRDefault="00EB1B7C" w:rsidP="00EB1B7C">
      <w:pPr>
        <w:pStyle w:val="NormalWeb"/>
        <w:shd w:val="clear" w:color="auto" w:fill="FFFFFF"/>
        <w:spacing w:before="0" w:beforeAutospacing="0" w:after="0" w:afterAutospacing="0"/>
        <w:rPr>
          <w:rStyle w:val="text3087font1"/>
          <w:rFonts w:ascii="Arial" w:hAnsi="Arial" w:cs="Arial"/>
          <w:b/>
          <w:bCs/>
          <w:color w:val="800000"/>
          <w:sz w:val="20"/>
          <w:szCs w:val="20"/>
        </w:rPr>
      </w:pPr>
    </w:p>
    <w:p w14:paraId="21F427ED" w14:textId="13CDBC4E" w:rsidR="00EB1B7C" w:rsidRDefault="00EB1B7C" w:rsidP="00EB1B7C">
      <w:pPr>
        <w:pStyle w:val="NormalWeb"/>
        <w:shd w:val="clear" w:color="auto" w:fill="FFFFFF"/>
        <w:spacing w:before="0" w:beforeAutospacing="0" w:after="0" w:afterAutospacing="0"/>
        <w:rPr>
          <w:color w:val="000000"/>
          <w:sz w:val="27"/>
          <w:szCs w:val="27"/>
        </w:rPr>
      </w:pPr>
      <w:r>
        <w:rPr>
          <w:rStyle w:val="text3087font1"/>
          <w:rFonts w:ascii="Arial" w:hAnsi="Arial" w:cs="Arial"/>
          <w:b/>
          <w:bCs/>
          <w:color w:val="800000"/>
          <w:sz w:val="26"/>
          <w:szCs w:val="26"/>
        </w:rPr>
        <w:t>Information</w:t>
      </w:r>
    </w:p>
    <w:p w14:paraId="3FD82BDF" w14:textId="77777777" w:rsidR="00EB1B7C" w:rsidRDefault="00EB1B7C" w:rsidP="00EB1B7C">
      <w:pPr>
        <w:pStyle w:val="NormalWeb"/>
        <w:shd w:val="clear" w:color="auto" w:fill="FFFFFF"/>
        <w:spacing w:before="0" w:beforeAutospacing="0" w:after="0" w:afterAutospacing="0"/>
        <w:rPr>
          <w:rStyle w:val="text3088font1"/>
          <w:rFonts w:ascii="Arial" w:hAnsi="Arial" w:cs="Arial"/>
          <w:color w:val="000000"/>
          <w:sz w:val="20"/>
          <w:szCs w:val="20"/>
        </w:rPr>
      </w:pPr>
      <w:bookmarkStart w:id="2" w:name="text3088anc"/>
      <w:bookmarkEnd w:id="2"/>
    </w:p>
    <w:p w14:paraId="2EAC699E" w14:textId="44C11F3C" w:rsidR="00EB1B7C" w:rsidRDefault="00EB1B7C" w:rsidP="00EB1B7C">
      <w:pPr>
        <w:pStyle w:val="NormalWeb"/>
        <w:shd w:val="clear" w:color="auto" w:fill="FFFFFF"/>
        <w:spacing w:before="0" w:beforeAutospacing="0" w:after="0" w:afterAutospacing="0"/>
        <w:rPr>
          <w:color w:val="000000"/>
          <w:sz w:val="27"/>
          <w:szCs w:val="27"/>
        </w:rPr>
      </w:pPr>
      <w:r>
        <w:rPr>
          <w:rStyle w:val="text3088font1"/>
          <w:rFonts w:ascii="Arial" w:hAnsi="Arial" w:cs="Arial"/>
          <w:color w:val="000000"/>
          <w:sz w:val="20"/>
          <w:szCs w:val="20"/>
        </w:rPr>
        <w:t>Since basic message and traffic handling has been discussed in detail in Chapters 8 and 9 of the ARECC Level 1 course, we will only attempt to review it here.</w:t>
      </w:r>
    </w:p>
    <w:p w14:paraId="275CA6EB"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088font1"/>
          <w:rFonts w:ascii="Arial" w:hAnsi="Arial" w:cs="Arial"/>
          <w:color w:val="000000"/>
          <w:sz w:val="20"/>
          <w:szCs w:val="20"/>
        </w:rPr>
        <w:t> </w:t>
      </w:r>
    </w:p>
    <w:p w14:paraId="287C5B04"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088font1"/>
          <w:rFonts w:ascii="Arial" w:hAnsi="Arial" w:cs="Arial"/>
          <w:color w:val="000000"/>
          <w:sz w:val="20"/>
          <w:szCs w:val="20"/>
        </w:rPr>
        <w:t>One of the greatest challenges during a disaster is efficiently moving large volumes of formal “health and welfare” messages, or as the American Red Cross calls them, “Welfare Information” (formerly “Disaster Welfare Inquiries” or DWI).</w:t>
      </w:r>
    </w:p>
    <w:p w14:paraId="45BC7388"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088font1"/>
          <w:rFonts w:ascii="Arial" w:hAnsi="Arial" w:cs="Arial"/>
          <w:color w:val="000000"/>
          <w:sz w:val="20"/>
          <w:szCs w:val="20"/>
        </w:rPr>
        <w:t> </w:t>
      </w:r>
    </w:p>
    <w:p w14:paraId="69A90265"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088font1"/>
          <w:rFonts w:ascii="Arial" w:hAnsi="Arial" w:cs="Arial"/>
          <w:color w:val="000000"/>
          <w:sz w:val="20"/>
          <w:szCs w:val="20"/>
        </w:rPr>
        <w:t>The ARRL-recommended precedence for this type of message, “Welfare” (W), refers to either an advisory message from the disaster area that indicates a person’s status, or an inquiry as to the health and welfare of an individual in the disaster area.</w:t>
      </w:r>
    </w:p>
    <w:p w14:paraId="3C8E074D" w14:textId="77777777" w:rsidR="00EB1B7C" w:rsidRPr="009671CE" w:rsidRDefault="00EB1B7C" w:rsidP="00EB1B7C">
      <w:pPr>
        <w:pStyle w:val="NormalWeb"/>
        <w:shd w:val="clear" w:color="auto" w:fill="FFFFFF"/>
        <w:spacing w:before="0" w:beforeAutospacing="0" w:after="0" w:afterAutospacing="0"/>
        <w:rPr>
          <w:rStyle w:val="text3105font1"/>
          <w:rFonts w:ascii="Arial" w:hAnsi="Arial" w:cs="Arial"/>
          <w:b/>
          <w:bCs/>
          <w:color w:val="800000"/>
          <w:sz w:val="20"/>
          <w:szCs w:val="20"/>
        </w:rPr>
      </w:pPr>
    </w:p>
    <w:p w14:paraId="4645480E" w14:textId="2FBAE047" w:rsidR="00EB1B7C" w:rsidRDefault="00EB1B7C" w:rsidP="00EB1B7C">
      <w:pPr>
        <w:pStyle w:val="NormalWeb"/>
        <w:shd w:val="clear" w:color="auto" w:fill="FFFFFF"/>
        <w:spacing w:before="0" w:beforeAutospacing="0" w:after="0" w:afterAutospacing="0"/>
        <w:rPr>
          <w:rStyle w:val="text3105font1"/>
          <w:rFonts w:ascii="Arial" w:hAnsi="Arial" w:cs="Arial"/>
          <w:b/>
          <w:bCs/>
          <w:color w:val="800000"/>
          <w:sz w:val="26"/>
          <w:szCs w:val="26"/>
        </w:rPr>
      </w:pPr>
      <w:r>
        <w:rPr>
          <w:rStyle w:val="text3105font1"/>
          <w:rFonts w:ascii="Arial" w:hAnsi="Arial" w:cs="Arial"/>
          <w:b/>
          <w:bCs/>
          <w:color w:val="800000"/>
          <w:sz w:val="26"/>
          <w:szCs w:val="26"/>
        </w:rPr>
        <w:t>Red Cross Disaster Relief</w:t>
      </w:r>
    </w:p>
    <w:p w14:paraId="2F3ACC53" w14:textId="77777777" w:rsidR="00EB1B7C" w:rsidRPr="009671CE" w:rsidRDefault="00EB1B7C" w:rsidP="00EB1B7C">
      <w:pPr>
        <w:pStyle w:val="NormalWeb"/>
        <w:shd w:val="clear" w:color="auto" w:fill="FFFFFF"/>
        <w:spacing w:before="0" w:beforeAutospacing="0" w:after="0" w:afterAutospacing="0"/>
        <w:rPr>
          <w:rFonts w:ascii="Arial" w:hAnsi="Arial" w:cs="Arial"/>
          <w:color w:val="000000"/>
          <w:sz w:val="20"/>
          <w:szCs w:val="20"/>
        </w:rPr>
      </w:pPr>
    </w:p>
    <w:p w14:paraId="6AEA1D05" w14:textId="77777777" w:rsidR="00EB1B7C" w:rsidRDefault="00EB1B7C" w:rsidP="00EB1B7C">
      <w:pPr>
        <w:pStyle w:val="NormalWeb"/>
        <w:shd w:val="clear" w:color="auto" w:fill="FFFFFF"/>
        <w:spacing w:before="0" w:beforeAutospacing="0" w:after="0" w:afterAutospacing="0"/>
        <w:rPr>
          <w:color w:val="000000"/>
          <w:sz w:val="27"/>
          <w:szCs w:val="27"/>
        </w:rPr>
      </w:pPr>
      <w:bookmarkStart w:id="3" w:name="text3106anc"/>
      <w:bookmarkEnd w:id="3"/>
      <w:r>
        <w:rPr>
          <w:rStyle w:val="text3106font1"/>
          <w:rFonts w:ascii="Arial" w:hAnsi="Arial" w:cs="Arial"/>
          <w:color w:val="010101"/>
          <w:sz w:val="20"/>
          <w:szCs w:val="20"/>
        </w:rPr>
        <w:t>The American Red Cross was chartered by Congress to provide disaster relief services in the United States and its possessions. The Salvation Army and state and local agencies may also handle welfare messages, but usually do so in concert with the Red Cross.</w:t>
      </w:r>
    </w:p>
    <w:p w14:paraId="32684426"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06font1"/>
          <w:rFonts w:ascii="Arial" w:hAnsi="Arial" w:cs="Arial"/>
          <w:color w:val="010101"/>
          <w:sz w:val="20"/>
          <w:szCs w:val="20"/>
        </w:rPr>
        <w:t>                                         </w:t>
      </w:r>
    </w:p>
    <w:p w14:paraId="451424CB" w14:textId="5C4CEEDF" w:rsidR="00EB1B7C" w:rsidRDefault="00EB1B7C" w:rsidP="00EB1B7C">
      <w:pPr>
        <w:pStyle w:val="NormalWeb"/>
        <w:shd w:val="clear" w:color="auto" w:fill="FFFFFF"/>
        <w:spacing w:before="0" w:beforeAutospacing="0" w:after="0" w:afterAutospacing="0"/>
        <w:rPr>
          <w:rStyle w:val="text3106font1"/>
          <w:rFonts w:ascii="Arial" w:hAnsi="Arial" w:cs="Arial"/>
          <w:color w:val="010101"/>
          <w:sz w:val="20"/>
          <w:szCs w:val="20"/>
        </w:rPr>
      </w:pPr>
      <w:r>
        <w:rPr>
          <w:rStyle w:val="text3106font1"/>
          <w:rFonts w:ascii="Arial" w:hAnsi="Arial" w:cs="Arial"/>
          <w:color w:val="010101"/>
          <w:sz w:val="20"/>
          <w:szCs w:val="20"/>
        </w:rPr>
        <w:t>When working with the ARC on its Individual Client Services - Welfare Information program, you are encouraged to coordinate your activities with your local chapter. This is an essential element of pre-planning; don’t wait until an emergency is imminent. Remember that the </w:t>
      </w:r>
      <w:r>
        <w:rPr>
          <w:rStyle w:val="text3106font3"/>
          <w:rFonts w:ascii="Arial" w:hAnsi="Arial" w:cs="Arial"/>
          <w:b/>
          <w:bCs/>
          <w:color w:val="010101"/>
          <w:sz w:val="20"/>
          <w:szCs w:val="20"/>
        </w:rPr>
        <w:t>first</w:t>
      </w:r>
      <w:r>
        <w:rPr>
          <w:rStyle w:val="text3106font4"/>
          <w:rFonts w:ascii="Arial" w:hAnsi="Arial" w:cs="Arial"/>
          <w:i/>
          <w:iCs/>
          <w:color w:val="010101"/>
          <w:sz w:val="20"/>
          <w:szCs w:val="20"/>
        </w:rPr>
        <w:t> </w:t>
      </w:r>
      <w:r>
        <w:rPr>
          <w:rStyle w:val="text3106font1"/>
          <w:rFonts w:ascii="Arial" w:hAnsi="Arial" w:cs="Arial"/>
          <w:color w:val="010101"/>
          <w:sz w:val="20"/>
          <w:szCs w:val="20"/>
        </w:rPr>
        <w:t>choice for Health and Welfare information for the ARC is using its own “Safe and Well Program” which uses Internet capabilities and phone calls.  </w:t>
      </w:r>
    </w:p>
    <w:p w14:paraId="0E74C93E" w14:textId="77777777" w:rsidR="00EB1B7C" w:rsidRDefault="00EB1B7C" w:rsidP="00EB1B7C">
      <w:pPr>
        <w:pStyle w:val="NormalWeb"/>
        <w:shd w:val="clear" w:color="auto" w:fill="FFFFFF"/>
        <w:spacing w:before="0" w:beforeAutospacing="0" w:after="0" w:afterAutospacing="0"/>
        <w:rPr>
          <w:rStyle w:val="text3777font1"/>
          <w:rFonts w:ascii="Arial" w:hAnsi="Arial" w:cs="Arial"/>
          <w:color w:val="010101"/>
          <w:sz w:val="20"/>
          <w:szCs w:val="20"/>
          <w:shd w:val="clear" w:color="auto" w:fill="B4C6E7" w:themeFill="accent1" w:themeFillTint="66"/>
        </w:rPr>
      </w:pPr>
    </w:p>
    <w:p w14:paraId="65019E53" w14:textId="402AF29D" w:rsidR="00EB1B7C" w:rsidRDefault="00EB1B7C" w:rsidP="00EB1B7C">
      <w:pPr>
        <w:ind w:left="720"/>
        <w:rPr>
          <w:rStyle w:val="text3777font1"/>
          <w:rFonts w:ascii="Arial" w:hAnsi="Arial" w:cs="Arial"/>
          <w:color w:val="010101"/>
          <w:sz w:val="20"/>
          <w:szCs w:val="20"/>
          <w:shd w:val="clear" w:color="auto" w:fill="DAE4F0"/>
        </w:rPr>
      </w:pPr>
      <w:r w:rsidRPr="00B11B3A">
        <w:rPr>
          <w:rStyle w:val="text3777font1"/>
          <w:rFonts w:ascii="Arial" w:hAnsi="Arial" w:cs="Arial"/>
          <w:color w:val="010101"/>
          <w:sz w:val="20"/>
          <w:szCs w:val="20"/>
          <w:shd w:val="clear" w:color="auto" w:fill="8EAADB" w:themeFill="accent1" w:themeFillTint="99"/>
        </w:rPr>
        <w:t xml:space="preserve">The first choice of the American Red Cross for handling Welfare Information messages </w:t>
      </w:r>
      <w:r w:rsidRPr="00B11B3A">
        <w:rPr>
          <w:rStyle w:val="text3777font1"/>
          <w:rFonts w:ascii="Arial" w:hAnsi="Arial" w:cs="Arial"/>
          <w:color w:val="010101"/>
          <w:sz w:val="20"/>
          <w:szCs w:val="20"/>
          <w:shd w:val="clear" w:color="auto" w:fill="8EAADB" w:themeFill="accent1" w:themeFillTint="99"/>
        </w:rPr>
        <w:br/>
        <w:t>is via its </w:t>
      </w:r>
      <w:r w:rsidRPr="00B11B3A">
        <w:rPr>
          <w:rStyle w:val="text3777font2"/>
          <w:rFonts w:ascii="Arial" w:hAnsi="Arial" w:cs="Arial"/>
          <w:b/>
          <w:bCs/>
          <w:color w:val="010101"/>
          <w:sz w:val="20"/>
          <w:szCs w:val="20"/>
          <w:shd w:val="clear" w:color="auto" w:fill="8EAADB" w:themeFill="accent1" w:themeFillTint="99"/>
        </w:rPr>
        <w:t>own</w:t>
      </w:r>
      <w:r w:rsidRPr="00B11B3A">
        <w:rPr>
          <w:rStyle w:val="text3777font1"/>
          <w:rFonts w:ascii="Arial" w:hAnsi="Arial" w:cs="Arial"/>
          <w:color w:val="010101"/>
          <w:sz w:val="20"/>
          <w:szCs w:val="20"/>
          <w:shd w:val="clear" w:color="auto" w:fill="8EAADB" w:themeFill="accent1" w:themeFillTint="99"/>
        </w:rPr>
        <w:t> normal communication channels in the “Safe and Well Progra</w:t>
      </w:r>
      <w:r w:rsidR="00B11B3A">
        <w:rPr>
          <w:rStyle w:val="text3777font1"/>
          <w:rFonts w:ascii="Arial" w:hAnsi="Arial" w:cs="Arial"/>
          <w:color w:val="010101"/>
          <w:sz w:val="20"/>
          <w:szCs w:val="20"/>
          <w:shd w:val="clear" w:color="auto" w:fill="8EAADB" w:themeFill="accent1" w:themeFillTint="99"/>
        </w:rPr>
        <w:t>m.”</w:t>
      </w:r>
    </w:p>
    <w:p w14:paraId="2366B954"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12font2"/>
          <w:rFonts w:ascii="Arial" w:hAnsi="Arial" w:cs="Arial"/>
          <w:color w:val="010101"/>
          <w:sz w:val="20"/>
          <w:szCs w:val="20"/>
        </w:rPr>
        <w:t>Respect any moratorium on Welfare Information messages the ARC imposes – usually up to the first 72 hours, depending on the scale of the disaster. The moratorium gives ARC staff time to move in and set up in the affected area, and to establish offices and networks to handle the inquiries. A message coming out of the affected area has a much greater chance of being delivered than one going in, and when that outbound message is delivered it may prevent a dozen inbound messages from being created – this reduces the overload on the system. The ARC and the Department of Homeland Security offer the following advice:</w:t>
      </w:r>
    </w:p>
    <w:p w14:paraId="40BF379A" w14:textId="77777777" w:rsidR="00EB1B7C" w:rsidRDefault="00EB1B7C" w:rsidP="00EB1B7C">
      <w:pPr>
        <w:pStyle w:val="NormalWeb"/>
        <w:shd w:val="clear" w:color="auto" w:fill="FFFFFF"/>
        <w:spacing w:before="0" w:beforeAutospacing="0" w:after="0" w:afterAutospacing="0"/>
        <w:ind w:left="360"/>
        <w:rPr>
          <w:color w:val="000000"/>
          <w:sz w:val="27"/>
          <w:szCs w:val="27"/>
        </w:rPr>
      </w:pPr>
    </w:p>
    <w:p w14:paraId="4EED84B9" w14:textId="7F8FB136" w:rsidR="00EB1B7C" w:rsidRPr="00EB1B7C" w:rsidRDefault="00EB1B7C" w:rsidP="00EB1B7C">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EB1B7C">
        <w:rPr>
          <w:rStyle w:val="text3112font2"/>
          <w:rFonts w:ascii="Arial" w:hAnsi="Arial" w:cs="Arial"/>
          <w:color w:val="010101"/>
          <w:sz w:val="20"/>
          <w:szCs w:val="20"/>
        </w:rPr>
        <w:t>It may be easier to make a long-distance phone call than to call across town, so an out-of-town contact may be in a better position to communicate among separated family members.</w:t>
      </w:r>
    </w:p>
    <w:p w14:paraId="5459ECA3" w14:textId="77777777" w:rsidR="00EB1B7C" w:rsidRPr="00EB1B7C" w:rsidRDefault="00EB1B7C" w:rsidP="00EB1B7C">
      <w:pPr>
        <w:pStyle w:val="NormalWeb"/>
        <w:numPr>
          <w:ilvl w:val="0"/>
          <w:numId w:val="1"/>
        </w:numPr>
        <w:shd w:val="clear" w:color="auto" w:fill="FFFFFF"/>
        <w:spacing w:before="0" w:beforeAutospacing="0" w:after="0" w:afterAutospacing="0"/>
        <w:rPr>
          <w:rStyle w:val="text3112font2"/>
          <w:rFonts w:ascii="Arial" w:hAnsi="Arial" w:cs="Arial"/>
          <w:color w:val="010101"/>
          <w:sz w:val="20"/>
          <w:szCs w:val="20"/>
        </w:rPr>
      </w:pPr>
      <w:r w:rsidRPr="00EB1B7C">
        <w:rPr>
          <w:rStyle w:val="text3112font2"/>
          <w:rFonts w:ascii="Arial" w:hAnsi="Arial" w:cs="Arial"/>
          <w:color w:val="010101"/>
          <w:sz w:val="20"/>
          <w:szCs w:val="20"/>
        </w:rPr>
        <w:t>Be sure every member of your family knows the phone number and has coins or a prepaid phone</w:t>
      </w:r>
    </w:p>
    <w:p w14:paraId="6D2C47BF" w14:textId="77777777" w:rsidR="00EB1B7C" w:rsidRPr="00EB1B7C" w:rsidRDefault="00EB1B7C" w:rsidP="00EB1B7C">
      <w:pPr>
        <w:pStyle w:val="NormalWeb"/>
        <w:shd w:val="clear" w:color="auto" w:fill="FFFFFF"/>
        <w:spacing w:before="0" w:beforeAutospacing="0" w:after="0" w:afterAutospacing="0"/>
        <w:ind w:left="720"/>
        <w:rPr>
          <w:rStyle w:val="text3112font2"/>
          <w:rFonts w:ascii="Arial" w:hAnsi="Arial" w:cs="Arial"/>
          <w:color w:val="010101"/>
          <w:sz w:val="20"/>
          <w:szCs w:val="20"/>
        </w:rPr>
      </w:pPr>
      <w:r w:rsidRPr="00EB1B7C">
        <w:rPr>
          <w:rStyle w:val="text3112font2"/>
          <w:rFonts w:ascii="Arial" w:hAnsi="Arial" w:cs="Arial"/>
          <w:color w:val="010101"/>
          <w:sz w:val="20"/>
          <w:szCs w:val="20"/>
        </w:rPr>
        <w:t>card to call the emergency contact.</w:t>
      </w:r>
    </w:p>
    <w:p w14:paraId="04424044" w14:textId="17E4321B" w:rsidR="00EB1B7C" w:rsidRPr="00EB1B7C" w:rsidRDefault="00EB1B7C" w:rsidP="00EB1B7C">
      <w:pPr>
        <w:pStyle w:val="NormalWeb"/>
        <w:numPr>
          <w:ilvl w:val="0"/>
          <w:numId w:val="1"/>
        </w:numPr>
        <w:shd w:val="clear" w:color="auto" w:fill="FFFFFF"/>
        <w:spacing w:before="0" w:beforeAutospacing="0" w:after="0" w:afterAutospacing="0"/>
        <w:rPr>
          <w:rStyle w:val="text3112font2"/>
          <w:rFonts w:ascii="Arial" w:hAnsi="Arial" w:cs="Arial"/>
          <w:color w:val="010101"/>
          <w:sz w:val="20"/>
          <w:szCs w:val="20"/>
        </w:rPr>
      </w:pPr>
      <w:r w:rsidRPr="00EB1B7C">
        <w:rPr>
          <w:rStyle w:val="text3112font2"/>
          <w:rFonts w:ascii="Arial" w:hAnsi="Arial" w:cs="Arial"/>
          <w:color w:val="010101"/>
          <w:sz w:val="20"/>
          <w:szCs w:val="20"/>
        </w:rPr>
        <w:lastRenderedPageBreak/>
        <w:t xml:space="preserve">You may have trouble getting through, or the telephone system may be down altogether, but be </w:t>
      </w:r>
    </w:p>
    <w:p w14:paraId="37B2AA49" w14:textId="56C95156" w:rsidR="00EB1B7C" w:rsidRPr="00EB1B7C" w:rsidRDefault="00EB1B7C" w:rsidP="00EB1B7C">
      <w:pPr>
        <w:pStyle w:val="NormalWeb"/>
        <w:shd w:val="clear" w:color="auto" w:fill="FFFFFF"/>
        <w:spacing w:before="0" w:beforeAutospacing="0" w:after="0" w:afterAutospacing="0"/>
        <w:ind w:left="720"/>
        <w:rPr>
          <w:rFonts w:ascii="Arial" w:hAnsi="Arial" w:cs="Arial"/>
          <w:color w:val="000000"/>
          <w:sz w:val="20"/>
          <w:szCs w:val="20"/>
        </w:rPr>
      </w:pPr>
      <w:r w:rsidRPr="00EB1B7C">
        <w:rPr>
          <w:rStyle w:val="text3112font2"/>
          <w:rFonts w:ascii="Arial" w:hAnsi="Arial" w:cs="Arial"/>
          <w:color w:val="010101"/>
          <w:sz w:val="20"/>
          <w:szCs w:val="20"/>
        </w:rPr>
        <w:t>patient.</w:t>
      </w:r>
    </w:p>
    <w:p w14:paraId="44A422C1" w14:textId="77777777" w:rsidR="00EB1B7C" w:rsidRDefault="00EB1B7C" w:rsidP="00EB1B7C">
      <w:pPr>
        <w:pStyle w:val="NormalWeb"/>
        <w:shd w:val="clear" w:color="auto" w:fill="FFFFFF"/>
        <w:spacing w:before="0" w:beforeAutospacing="0" w:after="0" w:afterAutospacing="0"/>
        <w:rPr>
          <w:rStyle w:val="text3116font1"/>
          <w:rFonts w:ascii="Arial" w:hAnsi="Arial" w:cs="Arial"/>
          <w:color w:val="000000"/>
          <w:sz w:val="20"/>
          <w:szCs w:val="20"/>
        </w:rPr>
      </w:pPr>
    </w:p>
    <w:p w14:paraId="19403626" w14:textId="1D78F6E3" w:rsidR="00EB1B7C" w:rsidRDefault="00EB1B7C" w:rsidP="00EB1B7C">
      <w:pPr>
        <w:pStyle w:val="NormalWeb"/>
        <w:shd w:val="clear" w:color="auto" w:fill="FFFFFF"/>
        <w:spacing w:before="0" w:beforeAutospacing="0" w:after="0" w:afterAutospacing="0"/>
        <w:rPr>
          <w:color w:val="000000"/>
          <w:sz w:val="27"/>
          <w:szCs w:val="27"/>
        </w:rPr>
      </w:pPr>
      <w:r>
        <w:rPr>
          <w:rStyle w:val="text3116font1"/>
          <w:rFonts w:ascii="Arial" w:hAnsi="Arial" w:cs="Arial"/>
          <w:color w:val="000000"/>
          <w:sz w:val="20"/>
          <w:szCs w:val="20"/>
        </w:rPr>
        <w:t>It will be easier for those who are concerned about your welfare to reach the out-of-town contact than to reach you in the affected area. If you share this information with your relatives and friends, they will get information faster and not compete for the scarce phone lines still working in the affected area, thus leaving them available for higher priority emergency response communications.</w:t>
      </w:r>
    </w:p>
    <w:p w14:paraId="4F6A1783"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16font1"/>
          <w:rFonts w:ascii="Arial" w:hAnsi="Arial" w:cs="Arial"/>
          <w:color w:val="000000"/>
          <w:sz w:val="20"/>
          <w:szCs w:val="20"/>
        </w:rPr>
        <w:t> </w:t>
      </w:r>
    </w:p>
    <w:p w14:paraId="3414CFE9"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16font1"/>
          <w:rFonts w:ascii="Arial" w:hAnsi="Arial" w:cs="Arial"/>
          <w:color w:val="000000"/>
          <w:sz w:val="20"/>
          <w:szCs w:val="20"/>
        </w:rPr>
        <w:t>The American Red Cross first attempts to handle Welfare Information messages through its normal communication channels. If the volume of message traffic to and from the disaster area is too great, or if normal channels are disrupted, the National Traffic System may be called upon to assist with the overload.</w:t>
      </w:r>
    </w:p>
    <w:p w14:paraId="135503B8" w14:textId="77777777" w:rsidR="00EB1B7C" w:rsidRPr="009671CE" w:rsidRDefault="00EB1B7C" w:rsidP="00EB1B7C">
      <w:pPr>
        <w:pStyle w:val="NormalWeb"/>
        <w:shd w:val="clear" w:color="auto" w:fill="FFFFFF"/>
        <w:spacing w:before="0" w:beforeAutospacing="0" w:after="0" w:afterAutospacing="0"/>
        <w:rPr>
          <w:rStyle w:val="text3119font1"/>
          <w:rFonts w:ascii="Arial" w:hAnsi="Arial" w:cs="Arial"/>
          <w:b/>
          <w:bCs/>
          <w:color w:val="800000"/>
          <w:sz w:val="20"/>
          <w:szCs w:val="20"/>
        </w:rPr>
      </w:pPr>
    </w:p>
    <w:p w14:paraId="252BAF3D" w14:textId="5DF4CC78" w:rsidR="00EB1B7C" w:rsidRDefault="00EB1B7C" w:rsidP="00EB1B7C">
      <w:pPr>
        <w:pStyle w:val="NormalWeb"/>
        <w:shd w:val="clear" w:color="auto" w:fill="FFFFFF"/>
        <w:spacing w:before="0" w:beforeAutospacing="0" w:after="0" w:afterAutospacing="0"/>
        <w:rPr>
          <w:color w:val="000000"/>
          <w:sz w:val="27"/>
          <w:szCs w:val="27"/>
        </w:rPr>
      </w:pPr>
      <w:r>
        <w:rPr>
          <w:rStyle w:val="text3119font1"/>
          <w:rFonts w:ascii="Arial" w:hAnsi="Arial" w:cs="Arial"/>
          <w:b/>
          <w:bCs/>
          <w:color w:val="800000"/>
          <w:sz w:val="26"/>
          <w:szCs w:val="26"/>
        </w:rPr>
        <w:t>Handling Procedures</w:t>
      </w:r>
    </w:p>
    <w:p w14:paraId="21B2FD5A" w14:textId="77777777" w:rsidR="00EB1B7C" w:rsidRDefault="00EB1B7C" w:rsidP="00EB1B7C">
      <w:pPr>
        <w:pStyle w:val="NormalWeb"/>
        <w:shd w:val="clear" w:color="auto" w:fill="FFFFFF"/>
        <w:spacing w:before="0" w:beforeAutospacing="0" w:after="0" w:afterAutospacing="0"/>
        <w:rPr>
          <w:rStyle w:val="text3120font1"/>
          <w:rFonts w:ascii="Arial" w:hAnsi="Arial" w:cs="Arial"/>
          <w:color w:val="000000"/>
          <w:sz w:val="20"/>
          <w:szCs w:val="20"/>
        </w:rPr>
      </w:pPr>
      <w:bookmarkStart w:id="4" w:name="text3120anc"/>
      <w:bookmarkEnd w:id="4"/>
    </w:p>
    <w:p w14:paraId="17EE77D3" w14:textId="3F7C6171" w:rsidR="00EB1B7C" w:rsidRDefault="00EB1B7C" w:rsidP="00EB1B7C">
      <w:pPr>
        <w:pStyle w:val="NormalWeb"/>
        <w:shd w:val="clear" w:color="auto" w:fill="FFFFFF"/>
        <w:spacing w:before="0" w:beforeAutospacing="0" w:after="0" w:afterAutospacing="0"/>
        <w:rPr>
          <w:color w:val="000000"/>
          <w:sz w:val="27"/>
          <w:szCs w:val="27"/>
        </w:rPr>
      </w:pPr>
      <w:r>
        <w:rPr>
          <w:rStyle w:val="text3120font1"/>
          <w:rFonts w:ascii="Arial" w:hAnsi="Arial" w:cs="Arial"/>
          <w:color w:val="000000"/>
          <w:sz w:val="20"/>
          <w:szCs w:val="20"/>
        </w:rPr>
        <w:t xml:space="preserve">Follow locally established procedures, or those specified for the </w:t>
      </w:r>
      <w:proofErr w:type="gramStart"/>
      <w:r>
        <w:rPr>
          <w:rStyle w:val="text3120font1"/>
          <w:rFonts w:ascii="Arial" w:hAnsi="Arial" w:cs="Arial"/>
          <w:color w:val="000000"/>
          <w:sz w:val="20"/>
          <w:szCs w:val="20"/>
        </w:rPr>
        <w:t>particular event</w:t>
      </w:r>
      <w:proofErr w:type="gramEnd"/>
      <w:r>
        <w:rPr>
          <w:rStyle w:val="text3120font1"/>
          <w:rFonts w:ascii="Arial" w:hAnsi="Arial" w:cs="Arial"/>
          <w:color w:val="000000"/>
          <w:sz w:val="20"/>
          <w:szCs w:val="20"/>
        </w:rPr>
        <w:t>, for feeding messages into the system and delivery at the disaster site. Depending on the situation, messages may be sent to the appropriate Red Cross office for delivery by its staff, or Amateurs may be asked to handle delivery on their own.</w:t>
      </w:r>
    </w:p>
    <w:p w14:paraId="3277AA20"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20font1"/>
          <w:rFonts w:ascii="Arial" w:hAnsi="Arial" w:cs="Arial"/>
          <w:color w:val="000000"/>
          <w:sz w:val="20"/>
          <w:szCs w:val="20"/>
        </w:rPr>
        <w:t> </w:t>
      </w:r>
    </w:p>
    <w:p w14:paraId="33C66A9D"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20font1"/>
          <w:rFonts w:ascii="Arial" w:hAnsi="Arial" w:cs="Arial"/>
          <w:color w:val="000000"/>
          <w:sz w:val="20"/>
          <w:szCs w:val="20"/>
        </w:rPr>
        <w:t>Remember: follow local ARC guidance on this issue, since they have the ultimate responsibility for handling disaster welfare messages of all kinds.</w:t>
      </w:r>
    </w:p>
    <w:p w14:paraId="7F7E50F3" w14:textId="77777777" w:rsidR="00EB1B7C" w:rsidRPr="009671CE" w:rsidRDefault="00EB1B7C" w:rsidP="00EB1B7C">
      <w:pPr>
        <w:pStyle w:val="NormalWeb"/>
        <w:shd w:val="clear" w:color="auto" w:fill="FFFFFF"/>
        <w:spacing w:before="0" w:beforeAutospacing="0" w:after="0" w:afterAutospacing="0"/>
        <w:rPr>
          <w:rStyle w:val="text3123font1"/>
          <w:rFonts w:ascii="Arial" w:hAnsi="Arial" w:cs="Arial"/>
          <w:b/>
          <w:bCs/>
          <w:color w:val="800000"/>
          <w:sz w:val="20"/>
          <w:szCs w:val="20"/>
        </w:rPr>
      </w:pPr>
    </w:p>
    <w:p w14:paraId="0861433D" w14:textId="33DBFE9E" w:rsidR="00EB1B7C" w:rsidRDefault="00EB1B7C" w:rsidP="00EB1B7C">
      <w:pPr>
        <w:pStyle w:val="NormalWeb"/>
        <w:shd w:val="clear" w:color="auto" w:fill="FFFFFF"/>
        <w:spacing w:before="0" w:beforeAutospacing="0" w:after="0" w:afterAutospacing="0"/>
        <w:rPr>
          <w:color w:val="000000"/>
          <w:sz w:val="27"/>
          <w:szCs w:val="27"/>
        </w:rPr>
      </w:pPr>
      <w:r>
        <w:rPr>
          <w:rStyle w:val="text3123font1"/>
          <w:rFonts w:ascii="Arial" w:hAnsi="Arial" w:cs="Arial"/>
          <w:b/>
          <w:bCs/>
          <w:color w:val="800000"/>
          <w:sz w:val="26"/>
          <w:szCs w:val="26"/>
        </w:rPr>
        <w:t xml:space="preserve">Monitoring </w:t>
      </w:r>
      <w:proofErr w:type="gramStart"/>
      <w:r>
        <w:rPr>
          <w:rStyle w:val="text3123font1"/>
          <w:rFonts w:ascii="Arial" w:hAnsi="Arial" w:cs="Arial"/>
          <w:b/>
          <w:bCs/>
          <w:color w:val="800000"/>
          <w:sz w:val="26"/>
          <w:szCs w:val="26"/>
        </w:rPr>
        <w:t>The</w:t>
      </w:r>
      <w:proofErr w:type="gramEnd"/>
      <w:r>
        <w:rPr>
          <w:rStyle w:val="text3123font1"/>
          <w:rFonts w:ascii="Arial" w:hAnsi="Arial" w:cs="Arial"/>
          <w:b/>
          <w:bCs/>
          <w:color w:val="800000"/>
          <w:sz w:val="26"/>
          <w:szCs w:val="26"/>
        </w:rPr>
        <w:t xml:space="preserve"> Situation</w:t>
      </w:r>
    </w:p>
    <w:p w14:paraId="5C2E3C76" w14:textId="77777777" w:rsidR="00EB1B7C" w:rsidRDefault="00EB1B7C" w:rsidP="00EB1B7C">
      <w:pPr>
        <w:pStyle w:val="NormalWeb"/>
        <w:shd w:val="clear" w:color="auto" w:fill="FFFFFF"/>
        <w:spacing w:before="0" w:beforeAutospacing="0" w:after="0" w:afterAutospacing="0"/>
        <w:rPr>
          <w:rStyle w:val="text3124font1"/>
          <w:rFonts w:ascii="Arial" w:hAnsi="Arial" w:cs="Arial"/>
          <w:color w:val="000000"/>
          <w:sz w:val="20"/>
          <w:szCs w:val="20"/>
        </w:rPr>
      </w:pPr>
      <w:bookmarkStart w:id="5" w:name="text3124anc"/>
      <w:bookmarkEnd w:id="5"/>
    </w:p>
    <w:p w14:paraId="165D377B" w14:textId="2BF474B6" w:rsidR="00EB1B7C" w:rsidRDefault="00EB1B7C" w:rsidP="00EB1B7C">
      <w:pPr>
        <w:pStyle w:val="NormalWeb"/>
        <w:shd w:val="clear" w:color="auto" w:fill="FFFFFF"/>
        <w:spacing w:before="0" w:beforeAutospacing="0" w:after="0" w:afterAutospacing="0"/>
        <w:rPr>
          <w:color w:val="000000"/>
          <w:sz w:val="27"/>
          <w:szCs w:val="27"/>
        </w:rPr>
      </w:pPr>
      <w:r>
        <w:rPr>
          <w:rStyle w:val="text3124font1"/>
          <w:rFonts w:ascii="Arial" w:hAnsi="Arial" w:cs="Arial"/>
          <w:color w:val="000000"/>
          <w:sz w:val="20"/>
          <w:szCs w:val="20"/>
        </w:rPr>
        <w:t>NTS net managers and members should listen to bulletins from ARRL HQ and appropriate nets on the status of health and welfare traffic handling, especially with respect to any special nets/frequencies that may be dedicated to welfare traffic handling. News of any ARC moratoriums will usually be included in ARRL bulletins. Maintain close contact with the American Red Cross or The Salvation Army as appropriate, since most inquiries are handled through these organizations.</w:t>
      </w:r>
    </w:p>
    <w:p w14:paraId="1039A94F" w14:textId="77777777" w:rsidR="00EB1B7C" w:rsidRPr="009671CE" w:rsidRDefault="00EB1B7C" w:rsidP="00EB1B7C">
      <w:pPr>
        <w:pStyle w:val="NormalWeb"/>
        <w:shd w:val="clear" w:color="auto" w:fill="FFFFFF"/>
        <w:spacing w:before="0" w:beforeAutospacing="0" w:after="0" w:afterAutospacing="0"/>
        <w:rPr>
          <w:rStyle w:val="text3127font1"/>
          <w:rFonts w:ascii="Arial" w:hAnsi="Arial" w:cs="Arial"/>
          <w:b/>
          <w:bCs/>
          <w:color w:val="800000"/>
          <w:sz w:val="20"/>
          <w:szCs w:val="20"/>
        </w:rPr>
      </w:pPr>
    </w:p>
    <w:p w14:paraId="04C06F0D" w14:textId="12BA874E" w:rsidR="00EB1B7C" w:rsidRDefault="00EB1B7C" w:rsidP="00EB1B7C">
      <w:pPr>
        <w:pStyle w:val="NormalWeb"/>
        <w:shd w:val="clear" w:color="auto" w:fill="FFFFFF"/>
        <w:spacing w:before="0" w:beforeAutospacing="0" w:after="0" w:afterAutospacing="0"/>
        <w:rPr>
          <w:color w:val="000000"/>
          <w:sz w:val="27"/>
          <w:szCs w:val="27"/>
        </w:rPr>
      </w:pPr>
      <w:r>
        <w:rPr>
          <w:rStyle w:val="text3127font1"/>
          <w:rFonts w:ascii="Arial" w:hAnsi="Arial" w:cs="Arial"/>
          <w:b/>
          <w:bCs/>
          <w:color w:val="800000"/>
          <w:sz w:val="26"/>
          <w:szCs w:val="26"/>
        </w:rPr>
        <w:t xml:space="preserve">Dealing </w:t>
      </w:r>
      <w:proofErr w:type="gramStart"/>
      <w:r>
        <w:rPr>
          <w:rStyle w:val="text3127font1"/>
          <w:rFonts w:ascii="Arial" w:hAnsi="Arial" w:cs="Arial"/>
          <w:b/>
          <w:bCs/>
          <w:color w:val="800000"/>
          <w:sz w:val="26"/>
          <w:szCs w:val="26"/>
        </w:rPr>
        <w:t>With</w:t>
      </w:r>
      <w:proofErr w:type="gramEnd"/>
      <w:r>
        <w:rPr>
          <w:rStyle w:val="text3127font1"/>
          <w:rFonts w:ascii="Arial" w:hAnsi="Arial" w:cs="Arial"/>
          <w:b/>
          <w:bCs/>
          <w:color w:val="800000"/>
          <w:sz w:val="26"/>
          <w:szCs w:val="26"/>
        </w:rPr>
        <w:t xml:space="preserve"> Large Volumes Of Traffic</w:t>
      </w:r>
    </w:p>
    <w:p w14:paraId="7D4AE59A" w14:textId="77777777" w:rsidR="00EB1B7C" w:rsidRDefault="00EB1B7C" w:rsidP="00EB1B7C">
      <w:pPr>
        <w:pStyle w:val="NormalWeb"/>
        <w:shd w:val="clear" w:color="auto" w:fill="FFFFFF"/>
        <w:spacing w:before="0" w:beforeAutospacing="0" w:after="0" w:afterAutospacing="0"/>
        <w:rPr>
          <w:rStyle w:val="text3128font1"/>
          <w:rFonts w:ascii="Arial" w:hAnsi="Arial" w:cs="Arial"/>
          <w:color w:val="010101"/>
          <w:sz w:val="20"/>
          <w:szCs w:val="20"/>
        </w:rPr>
      </w:pPr>
      <w:bookmarkStart w:id="6" w:name="text3128anc"/>
      <w:bookmarkEnd w:id="6"/>
    </w:p>
    <w:p w14:paraId="6570EB2F" w14:textId="0F20EDAE" w:rsidR="00EB1B7C" w:rsidRDefault="00EB1B7C" w:rsidP="00EB1B7C">
      <w:pPr>
        <w:pStyle w:val="NormalWeb"/>
        <w:shd w:val="clear" w:color="auto" w:fill="FFFFFF"/>
        <w:spacing w:before="0" w:beforeAutospacing="0" w:after="0" w:afterAutospacing="0"/>
        <w:rPr>
          <w:color w:val="000000"/>
          <w:sz w:val="27"/>
          <w:szCs w:val="27"/>
        </w:rPr>
      </w:pPr>
      <w:r>
        <w:rPr>
          <w:rStyle w:val="text3128font1"/>
          <w:rFonts w:ascii="Arial" w:hAnsi="Arial" w:cs="Arial"/>
          <w:color w:val="010101"/>
          <w:sz w:val="20"/>
          <w:szCs w:val="20"/>
        </w:rPr>
        <w:t>The NTS policy is to handle as many Welfare Information messages as possible, but higher- precedence messages must be handled first. NCS operators for nets handling welfare traffic must pause frequently to ask if any stations have emergency or priority messages.</w:t>
      </w:r>
    </w:p>
    <w:p w14:paraId="37FB6362"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28font1"/>
          <w:rFonts w:ascii="Arial" w:hAnsi="Arial" w:cs="Arial"/>
          <w:color w:val="010101"/>
          <w:sz w:val="20"/>
          <w:szCs w:val="20"/>
        </w:rPr>
        <w:t> </w:t>
      </w:r>
    </w:p>
    <w:p w14:paraId="4220835D"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28font1"/>
          <w:rFonts w:ascii="Arial" w:hAnsi="Arial" w:cs="Arial"/>
          <w:color w:val="010101"/>
          <w:sz w:val="20"/>
          <w:szCs w:val="20"/>
        </w:rPr>
        <w:t>In a widespread disaster, it is seldom possible to handle all the welfare traffic quickly and efficiently. At times, Welfare Information messages pile up alarmingly, even to the extent that much of it is never delivered.</w:t>
      </w:r>
    </w:p>
    <w:p w14:paraId="745C5BAD"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28font1"/>
          <w:rFonts w:ascii="Arial" w:hAnsi="Arial" w:cs="Arial"/>
          <w:color w:val="010101"/>
          <w:sz w:val="20"/>
          <w:szCs w:val="20"/>
        </w:rPr>
        <w:t> </w:t>
      </w:r>
    </w:p>
    <w:p w14:paraId="1635F456"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28font1"/>
          <w:rFonts w:ascii="Arial" w:hAnsi="Arial" w:cs="Arial"/>
          <w:color w:val="010101"/>
          <w:sz w:val="20"/>
          <w:szCs w:val="20"/>
        </w:rPr>
        <w:t xml:space="preserve">In these cases, high volume digital modes should be used rather than slower phone and CW. In the past, special RTTY, AMTOR, fax, and packet circuits have been established with great success. PSK31, </w:t>
      </w:r>
      <w:proofErr w:type="spellStart"/>
      <w:r>
        <w:rPr>
          <w:rStyle w:val="text3128font1"/>
          <w:rFonts w:ascii="Arial" w:hAnsi="Arial" w:cs="Arial"/>
          <w:color w:val="010101"/>
          <w:sz w:val="20"/>
          <w:szCs w:val="20"/>
        </w:rPr>
        <w:t>Winlink</w:t>
      </w:r>
      <w:proofErr w:type="spellEnd"/>
      <w:r>
        <w:rPr>
          <w:rStyle w:val="text3128font1"/>
          <w:rFonts w:ascii="Arial" w:hAnsi="Arial" w:cs="Arial"/>
          <w:color w:val="010101"/>
          <w:sz w:val="20"/>
          <w:szCs w:val="20"/>
        </w:rPr>
        <w:t xml:space="preserve"> and other new digital modes hold great promise for high volume, high accuracy traffic handling as well, and development work continues in this area.</w:t>
      </w:r>
    </w:p>
    <w:p w14:paraId="2EEB3DB7"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28font1"/>
          <w:rFonts w:ascii="Arial" w:hAnsi="Arial" w:cs="Arial"/>
          <w:color w:val="010101"/>
          <w:sz w:val="20"/>
          <w:szCs w:val="20"/>
        </w:rPr>
        <w:t> </w:t>
      </w:r>
    </w:p>
    <w:p w14:paraId="11AB7159"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28font1"/>
          <w:rFonts w:ascii="Arial" w:hAnsi="Arial" w:cs="Arial"/>
          <w:color w:val="010101"/>
          <w:sz w:val="20"/>
          <w:szCs w:val="20"/>
        </w:rPr>
        <w:t xml:space="preserve">One or more “hotline circuits” may be established between specific points, such as </w:t>
      </w:r>
      <w:proofErr w:type="spellStart"/>
      <w:proofErr w:type="gramStart"/>
      <w:r>
        <w:rPr>
          <w:rStyle w:val="text3128font1"/>
          <w:rFonts w:ascii="Arial" w:hAnsi="Arial" w:cs="Arial"/>
          <w:color w:val="010101"/>
          <w:sz w:val="20"/>
          <w:szCs w:val="20"/>
        </w:rPr>
        <w:t>a</w:t>
      </w:r>
      <w:proofErr w:type="spellEnd"/>
      <w:proofErr w:type="gramEnd"/>
      <w:r>
        <w:rPr>
          <w:rStyle w:val="text3128font1"/>
          <w:rFonts w:ascii="Arial" w:hAnsi="Arial" w:cs="Arial"/>
          <w:color w:val="010101"/>
          <w:sz w:val="20"/>
          <w:szCs w:val="20"/>
        </w:rPr>
        <w:t xml:space="preserve"> ARC chapter outside the affected area and one inside. This speeds traffic to its destination and frees up nets for other duties, bypassing the normal NTS net structure.</w:t>
      </w:r>
    </w:p>
    <w:p w14:paraId="1DF8B05C" w14:textId="77777777" w:rsidR="00EB1B7C" w:rsidRPr="009671CE" w:rsidRDefault="00EB1B7C" w:rsidP="00EB1B7C">
      <w:pPr>
        <w:pStyle w:val="NormalWeb"/>
        <w:shd w:val="clear" w:color="auto" w:fill="FFFFFF"/>
        <w:spacing w:before="0" w:beforeAutospacing="0" w:after="0" w:afterAutospacing="0"/>
        <w:rPr>
          <w:rStyle w:val="text3135font1"/>
          <w:rFonts w:ascii="Arial" w:hAnsi="Arial" w:cs="Arial"/>
          <w:b/>
          <w:bCs/>
          <w:color w:val="800000"/>
          <w:sz w:val="20"/>
          <w:szCs w:val="20"/>
        </w:rPr>
      </w:pPr>
    </w:p>
    <w:p w14:paraId="03F276DB" w14:textId="4E9AA6AA" w:rsidR="00EB1B7C" w:rsidRDefault="00EB1B7C" w:rsidP="00EB1B7C">
      <w:pPr>
        <w:pStyle w:val="NormalWeb"/>
        <w:shd w:val="clear" w:color="auto" w:fill="FFFFFF"/>
        <w:spacing w:before="0" w:beforeAutospacing="0" w:after="0" w:afterAutospacing="0"/>
        <w:rPr>
          <w:color w:val="000000"/>
          <w:sz w:val="27"/>
          <w:szCs w:val="27"/>
        </w:rPr>
      </w:pPr>
      <w:r>
        <w:rPr>
          <w:rStyle w:val="text3135font1"/>
          <w:rFonts w:ascii="Arial" w:hAnsi="Arial" w:cs="Arial"/>
          <w:b/>
          <w:bCs/>
          <w:color w:val="800000"/>
          <w:sz w:val="26"/>
          <w:szCs w:val="26"/>
        </w:rPr>
        <w:t>Outgoing Advisories Have Precedence</w:t>
      </w:r>
    </w:p>
    <w:p w14:paraId="57AFDF76" w14:textId="77777777" w:rsidR="00EB1B7C" w:rsidRDefault="00EB1B7C" w:rsidP="00EB1B7C">
      <w:pPr>
        <w:pStyle w:val="NormalWeb"/>
        <w:shd w:val="clear" w:color="auto" w:fill="FFFFFF"/>
        <w:spacing w:before="0" w:beforeAutospacing="0" w:after="0" w:afterAutospacing="0"/>
        <w:rPr>
          <w:rStyle w:val="text3136font1"/>
          <w:rFonts w:ascii="Arial" w:hAnsi="Arial" w:cs="Arial"/>
          <w:color w:val="000000"/>
          <w:sz w:val="20"/>
          <w:szCs w:val="20"/>
        </w:rPr>
      </w:pPr>
      <w:bookmarkStart w:id="7" w:name="text3136anc"/>
      <w:bookmarkEnd w:id="7"/>
    </w:p>
    <w:p w14:paraId="07C6704D" w14:textId="689282C6" w:rsidR="00EB1B7C" w:rsidRDefault="00EB1B7C" w:rsidP="00EB1B7C">
      <w:pPr>
        <w:pStyle w:val="NormalWeb"/>
        <w:shd w:val="clear" w:color="auto" w:fill="FFFFFF"/>
        <w:spacing w:before="0" w:beforeAutospacing="0" w:after="0" w:afterAutospacing="0"/>
        <w:rPr>
          <w:color w:val="000000"/>
          <w:sz w:val="27"/>
          <w:szCs w:val="27"/>
        </w:rPr>
      </w:pPr>
      <w:r>
        <w:rPr>
          <w:rStyle w:val="text3136font1"/>
          <w:rFonts w:ascii="Arial" w:hAnsi="Arial" w:cs="Arial"/>
          <w:color w:val="000000"/>
          <w:sz w:val="20"/>
          <w:szCs w:val="20"/>
        </w:rPr>
        <w:t>Place a priority on handling “welfare status report messages” (advisories) coming </w:t>
      </w:r>
      <w:r>
        <w:rPr>
          <w:rStyle w:val="text3136font3"/>
          <w:rFonts w:ascii="Arial" w:hAnsi="Arial" w:cs="Arial"/>
          <w:b/>
          <w:bCs/>
          <w:color w:val="000000"/>
          <w:sz w:val="20"/>
          <w:szCs w:val="20"/>
        </w:rPr>
        <w:t>out</w:t>
      </w:r>
      <w:r>
        <w:rPr>
          <w:rStyle w:val="text3136font1"/>
          <w:rFonts w:ascii="Arial" w:hAnsi="Arial" w:cs="Arial"/>
          <w:color w:val="000000"/>
          <w:sz w:val="20"/>
          <w:szCs w:val="20"/>
        </w:rPr>
        <w:t> of the disaster area. One outbound message can prevent many inbound inquiries from clogging the system.</w:t>
      </w:r>
    </w:p>
    <w:p w14:paraId="62CEEB0D"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36font1"/>
          <w:rFonts w:ascii="Arial" w:hAnsi="Arial" w:cs="Arial"/>
          <w:color w:val="000000"/>
          <w:sz w:val="20"/>
          <w:szCs w:val="20"/>
        </w:rPr>
        <w:t> </w:t>
      </w:r>
    </w:p>
    <w:p w14:paraId="371C2A97"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36font1"/>
          <w:rFonts w:ascii="Arial" w:hAnsi="Arial" w:cs="Arial"/>
          <w:color w:val="000000"/>
          <w:sz w:val="20"/>
          <w:szCs w:val="20"/>
        </w:rPr>
        <w:lastRenderedPageBreak/>
        <w:t>Never try to force inquiries into a disaster area. Welfare inquiries should only be passed when higher precedence traffic and outgoing advisories have been cleared. In-bound messages have a poor chance of being delivered for several reasons. In many cases, there is no mechanism for the delivery of welfare inquires. The addressee may be in any number of shelters or have left the area completely. Local phone lines may be out and travel difficult or impossible. Local mail delivery will have been suspended. Be sure that stations in the affected areas are truly able to receive and process inquiries before sending them. The ARC will usually provide guidance on this issue, and it should be distributed via ARRL bulletins.</w:t>
      </w:r>
    </w:p>
    <w:p w14:paraId="1BBDD723" w14:textId="77777777" w:rsidR="00EB1B7C" w:rsidRPr="009671CE" w:rsidRDefault="00EB1B7C" w:rsidP="00EB1B7C">
      <w:pPr>
        <w:pStyle w:val="NormalWeb"/>
        <w:shd w:val="clear" w:color="auto" w:fill="FFFFFF"/>
        <w:spacing w:before="0" w:beforeAutospacing="0" w:after="0" w:afterAutospacing="0"/>
        <w:rPr>
          <w:rStyle w:val="text3139font1"/>
          <w:rFonts w:ascii="Arial" w:hAnsi="Arial" w:cs="Arial"/>
          <w:b/>
          <w:bCs/>
          <w:color w:val="800000"/>
          <w:sz w:val="20"/>
          <w:szCs w:val="20"/>
        </w:rPr>
      </w:pPr>
    </w:p>
    <w:p w14:paraId="614305C9" w14:textId="70879075" w:rsidR="00EB1B7C" w:rsidRDefault="00EB1B7C" w:rsidP="00EB1B7C">
      <w:pPr>
        <w:pStyle w:val="NormalWeb"/>
        <w:shd w:val="clear" w:color="auto" w:fill="FFFFFF"/>
        <w:spacing w:before="0" w:beforeAutospacing="0" w:after="0" w:afterAutospacing="0"/>
        <w:rPr>
          <w:color w:val="000000"/>
          <w:sz w:val="27"/>
          <w:szCs w:val="27"/>
        </w:rPr>
      </w:pPr>
      <w:r>
        <w:rPr>
          <w:rStyle w:val="text3139font1"/>
          <w:rFonts w:ascii="Arial" w:hAnsi="Arial" w:cs="Arial"/>
          <w:b/>
          <w:bCs/>
          <w:color w:val="800000"/>
          <w:sz w:val="26"/>
          <w:szCs w:val="26"/>
        </w:rPr>
        <w:t>Accepting "Local" Inquiries</w:t>
      </w:r>
    </w:p>
    <w:p w14:paraId="732B6406" w14:textId="77777777" w:rsidR="00EB1B7C" w:rsidRDefault="00EB1B7C" w:rsidP="00EB1B7C">
      <w:pPr>
        <w:pStyle w:val="NormalWeb"/>
        <w:shd w:val="clear" w:color="auto" w:fill="FFFFFF"/>
        <w:spacing w:before="0" w:beforeAutospacing="0" w:after="0" w:afterAutospacing="0"/>
        <w:rPr>
          <w:rStyle w:val="text3140font1"/>
          <w:rFonts w:ascii="Arial" w:hAnsi="Arial" w:cs="Arial"/>
          <w:color w:val="000000"/>
          <w:sz w:val="20"/>
          <w:szCs w:val="20"/>
        </w:rPr>
      </w:pPr>
      <w:bookmarkStart w:id="8" w:name="text3140anc"/>
      <w:bookmarkEnd w:id="8"/>
    </w:p>
    <w:p w14:paraId="6341DB51" w14:textId="5CF30C4A" w:rsidR="00EB1B7C" w:rsidRDefault="00EB1B7C" w:rsidP="00EB1B7C">
      <w:pPr>
        <w:pStyle w:val="NormalWeb"/>
        <w:shd w:val="clear" w:color="auto" w:fill="FFFFFF"/>
        <w:spacing w:before="0" w:beforeAutospacing="0" w:after="0" w:afterAutospacing="0"/>
        <w:rPr>
          <w:color w:val="000000"/>
          <w:sz w:val="27"/>
          <w:szCs w:val="27"/>
        </w:rPr>
      </w:pPr>
      <w:r>
        <w:rPr>
          <w:rStyle w:val="text3140font1"/>
          <w:rFonts w:ascii="Arial" w:hAnsi="Arial" w:cs="Arial"/>
          <w:color w:val="000000"/>
          <w:sz w:val="20"/>
          <w:szCs w:val="20"/>
        </w:rPr>
        <w:t xml:space="preserve">Sometimes a friend or neighbor will ask you to send an inquiry to someone in an affected area. Unless means for handling Welfare Information messages are established, it is usually wise not to accept them from the </w:t>
      </w:r>
      <w:proofErr w:type="gramStart"/>
      <w:r>
        <w:rPr>
          <w:rStyle w:val="text3140font1"/>
          <w:rFonts w:ascii="Arial" w:hAnsi="Arial" w:cs="Arial"/>
          <w:color w:val="000000"/>
          <w:sz w:val="20"/>
          <w:szCs w:val="20"/>
        </w:rPr>
        <w:t>public, or</w:t>
      </w:r>
      <w:proofErr w:type="gramEnd"/>
      <w:r>
        <w:rPr>
          <w:rStyle w:val="text3140font1"/>
          <w:rFonts w:ascii="Arial" w:hAnsi="Arial" w:cs="Arial"/>
          <w:color w:val="000000"/>
          <w:sz w:val="20"/>
          <w:szCs w:val="20"/>
        </w:rPr>
        <w:t xml:space="preserve"> do so only with an explicit understanding that chances of delivery are not very good. If the system is up and running, the message may be passed into the NTS at any appropriate point.</w:t>
      </w:r>
    </w:p>
    <w:p w14:paraId="400A5FA5" w14:textId="77777777" w:rsidR="00EB1B7C" w:rsidRPr="009671CE" w:rsidRDefault="00EB1B7C" w:rsidP="00EB1B7C">
      <w:pPr>
        <w:pStyle w:val="NormalWeb"/>
        <w:shd w:val="clear" w:color="auto" w:fill="FFFFFF"/>
        <w:spacing w:before="0" w:beforeAutospacing="0" w:after="0" w:afterAutospacing="0"/>
        <w:rPr>
          <w:rStyle w:val="text3143font1"/>
          <w:rFonts w:ascii="Arial" w:hAnsi="Arial" w:cs="Arial"/>
          <w:b/>
          <w:bCs/>
          <w:color w:val="800000"/>
          <w:sz w:val="20"/>
          <w:szCs w:val="20"/>
        </w:rPr>
      </w:pPr>
    </w:p>
    <w:p w14:paraId="2F421F33" w14:textId="6EE0C59F" w:rsidR="00EB1B7C" w:rsidRDefault="00EB1B7C" w:rsidP="00EB1B7C">
      <w:pPr>
        <w:pStyle w:val="NormalWeb"/>
        <w:shd w:val="clear" w:color="auto" w:fill="FFFFFF"/>
        <w:spacing w:before="0" w:beforeAutospacing="0" w:after="0" w:afterAutospacing="0"/>
        <w:rPr>
          <w:color w:val="000000"/>
          <w:sz w:val="27"/>
          <w:szCs w:val="27"/>
        </w:rPr>
      </w:pPr>
      <w:r>
        <w:rPr>
          <w:rStyle w:val="text3143font1"/>
          <w:rFonts w:ascii="Arial" w:hAnsi="Arial" w:cs="Arial"/>
          <w:b/>
          <w:bCs/>
          <w:color w:val="800000"/>
          <w:sz w:val="26"/>
          <w:szCs w:val="26"/>
        </w:rPr>
        <w:t>Prohibited Message Content</w:t>
      </w:r>
    </w:p>
    <w:p w14:paraId="5C49CF92" w14:textId="77777777" w:rsidR="00EB1B7C" w:rsidRDefault="00EB1B7C" w:rsidP="00EB1B7C">
      <w:pPr>
        <w:pStyle w:val="NormalWeb"/>
        <w:shd w:val="clear" w:color="auto" w:fill="FFFFFF"/>
        <w:spacing w:before="0" w:beforeAutospacing="0" w:after="0" w:afterAutospacing="0"/>
        <w:rPr>
          <w:rStyle w:val="text3144font1"/>
          <w:rFonts w:ascii="Arial" w:hAnsi="Arial" w:cs="Arial"/>
          <w:color w:val="010101"/>
          <w:sz w:val="20"/>
          <w:szCs w:val="20"/>
        </w:rPr>
      </w:pPr>
      <w:bookmarkStart w:id="9" w:name="text3144anc"/>
      <w:bookmarkEnd w:id="9"/>
    </w:p>
    <w:p w14:paraId="16B3BF32" w14:textId="69041295" w:rsidR="00EB1B7C" w:rsidRDefault="00EB1B7C" w:rsidP="00EB1B7C">
      <w:pPr>
        <w:pStyle w:val="NormalWeb"/>
        <w:shd w:val="clear" w:color="auto" w:fill="FFFFFF"/>
        <w:spacing w:before="0" w:beforeAutospacing="0" w:after="0" w:afterAutospacing="0"/>
        <w:rPr>
          <w:color w:val="000000"/>
          <w:sz w:val="27"/>
          <w:szCs w:val="27"/>
        </w:rPr>
      </w:pPr>
      <w:r>
        <w:rPr>
          <w:rStyle w:val="text3144font1"/>
          <w:rFonts w:ascii="Arial" w:hAnsi="Arial" w:cs="Arial"/>
          <w:color w:val="010101"/>
          <w:sz w:val="20"/>
          <w:szCs w:val="20"/>
        </w:rPr>
        <w:t>If you are accepting a message from its author, certain information should be refused or strongly discouraged. Outgoing advisories or responses to Welfare Information messages from the disaster area should never include the person’s home address. Enterprising thieves have been known to listen to scanners and then loot evacuees’ homes.</w:t>
      </w:r>
    </w:p>
    <w:p w14:paraId="08BAA893"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44font3"/>
          <w:rFonts w:ascii="Arial" w:hAnsi="Arial" w:cs="Arial"/>
          <w:i/>
          <w:iCs/>
          <w:color w:val="010101"/>
          <w:sz w:val="20"/>
          <w:szCs w:val="20"/>
        </w:rPr>
        <w:t> </w:t>
      </w:r>
    </w:p>
    <w:p w14:paraId="7BE1C6D9"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44font4"/>
          <w:rFonts w:ascii="Arial" w:hAnsi="Arial" w:cs="Arial"/>
          <w:b/>
          <w:bCs/>
          <w:color w:val="010101"/>
          <w:sz w:val="20"/>
          <w:szCs w:val="20"/>
        </w:rPr>
        <w:t>Never</w:t>
      </w:r>
      <w:r>
        <w:rPr>
          <w:rStyle w:val="text3144font1"/>
          <w:rFonts w:ascii="Arial" w:hAnsi="Arial" w:cs="Arial"/>
          <w:color w:val="010101"/>
          <w:sz w:val="20"/>
          <w:szCs w:val="20"/>
        </w:rPr>
        <w:t> handle or deliver a fatality report in any Amateur Radio message. That function is strictly reserved for disaster officials through their own channels. It is also a matter of security. We have all heard the TV reporter doing a fatality story saying, “the victim’s name was not released pending notification of next of kin”. Nothing could be worse than finding out that a loved one had died by just hearing it on television or commercial radio. Again, these types of messages are best left to authorities and agencies who carry the responsibility of delivering them in a safe, secure and respectful manner.  </w:t>
      </w:r>
    </w:p>
    <w:p w14:paraId="7B5E1397" w14:textId="77777777" w:rsidR="00EB1B7C" w:rsidRDefault="00EB1B7C" w:rsidP="00EB1B7C">
      <w:pPr>
        <w:pStyle w:val="NormalWeb"/>
        <w:shd w:val="clear" w:color="auto" w:fill="FFFFFF"/>
        <w:spacing w:before="0" w:beforeAutospacing="0" w:after="0" w:afterAutospacing="0"/>
        <w:rPr>
          <w:rStyle w:val="text3148font1"/>
          <w:rFonts w:ascii="Arial" w:hAnsi="Arial" w:cs="Arial"/>
          <w:color w:val="000000"/>
          <w:sz w:val="20"/>
          <w:szCs w:val="20"/>
        </w:rPr>
      </w:pPr>
    </w:p>
    <w:p w14:paraId="47421DE8" w14:textId="0B9F5A76" w:rsidR="00EB1B7C" w:rsidRDefault="00EB1B7C" w:rsidP="00EB1B7C">
      <w:pPr>
        <w:pStyle w:val="NormalWeb"/>
        <w:shd w:val="clear" w:color="auto" w:fill="FFFFFF"/>
        <w:spacing w:before="0" w:beforeAutospacing="0" w:after="0" w:afterAutospacing="0"/>
        <w:rPr>
          <w:color w:val="000000"/>
          <w:sz w:val="27"/>
          <w:szCs w:val="27"/>
        </w:rPr>
      </w:pPr>
      <w:r>
        <w:rPr>
          <w:rStyle w:val="text3148font1"/>
          <w:rFonts w:ascii="Arial" w:hAnsi="Arial" w:cs="Arial"/>
          <w:color w:val="000000"/>
          <w:sz w:val="20"/>
          <w:szCs w:val="20"/>
        </w:rPr>
        <w:t>Other items that should never be sent include financial information, bank or credit card numbers, driver license or Social Security numbers, or any personal details that could lead to identity theft.</w:t>
      </w:r>
    </w:p>
    <w:p w14:paraId="4E8219EF"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48font1"/>
          <w:rFonts w:ascii="Arial" w:hAnsi="Arial" w:cs="Arial"/>
          <w:color w:val="000000"/>
          <w:sz w:val="20"/>
          <w:szCs w:val="20"/>
        </w:rPr>
        <w:t> </w:t>
      </w:r>
    </w:p>
    <w:p w14:paraId="7029B8B1"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48font1"/>
          <w:rFonts w:ascii="Arial" w:hAnsi="Arial" w:cs="Arial"/>
          <w:color w:val="000000"/>
          <w:sz w:val="20"/>
          <w:szCs w:val="20"/>
        </w:rPr>
        <w:t xml:space="preserve">In some instances, the served agency may allow you to send certain “sensitive” information over more “discrete” modes, such as packet or other digital mode such as D-Star, </w:t>
      </w:r>
      <w:proofErr w:type="spellStart"/>
      <w:r>
        <w:rPr>
          <w:rStyle w:val="text3148font1"/>
          <w:rFonts w:ascii="Arial" w:hAnsi="Arial" w:cs="Arial"/>
          <w:color w:val="000000"/>
          <w:sz w:val="20"/>
          <w:szCs w:val="20"/>
        </w:rPr>
        <w:t>Winlink</w:t>
      </w:r>
      <w:proofErr w:type="spellEnd"/>
      <w:r>
        <w:rPr>
          <w:rStyle w:val="text3148font1"/>
          <w:rFonts w:ascii="Arial" w:hAnsi="Arial" w:cs="Arial"/>
          <w:color w:val="000000"/>
          <w:sz w:val="20"/>
          <w:szCs w:val="20"/>
        </w:rPr>
        <w:t xml:space="preserve"> or PSK 31, but be sure they fully understand that no Amateur mode can be considered truly “secure.” The served agency is the ultimate authority on which information can or cannot be sent, and by which modes. You will need to make any agency aware in advance that the security of amateur radio communications for confidentiality can never be guaranteed.  </w:t>
      </w:r>
    </w:p>
    <w:p w14:paraId="5352A2DE" w14:textId="77777777" w:rsidR="00EB1B7C" w:rsidRPr="009671CE" w:rsidRDefault="00EB1B7C" w:rsidP="00EB1B7C">
      <w:pPr>
        <w:pStyle w:val="NormalWeb"/>
        <w:shd w:val="clear" w:color="auto" w:fill="FFFFFF"/>
        <w:spacing w:before="0" w:beforeAutospacing="0" w:after="0" w:afterAutospacing="0"/>
        <w:rPr>
          <w:rStyle w:val="text3151font1"/>
          <w:rFonts w:ascii="Arial" w:hAnsi="Arial" w:cs="Arial"/>
          <w:b/>
          <w:bCs/>
          <w:color w:val="800000"/>
          <w:sz w:val="20"/>
          <w:szCs w:val="20"/>
        </w:rPr>
      </w:pPr>
    </w:p>
    <w:p w14:paraId="67BB091D" w14:textId="38B5A172" w:rsidR="00EB1B7C" w:rsidRDefault="00EB1B7C" w:rsidP="00EB1B7C">
      <w:pPr>
        <w:pStyle w:val="NormalWeb"/>
        <w:shd w:val="clear" w:color="auto" w:fill="FFFFFF"/>
        <w:spacing w:before="0" w:beforeAutospacing="0" w:after="0" w:afterAutospacing="0"/>
        <w:rPr>
          <w:color w:val="000000"/>
          <w:sz w:val="27"/>
          <w:szCs w:val="27"/>
        </w:rPr>
      </w:pPr>
      <w:r>
        <w:rPr>
          <w:rStyle w:val="text3151font1"/>
          <w:rFonts w:ascii="Arial" w:hAnsi="Arial" w:cs="Arial"/>
          <w:b/>
          <w:bCs/>
          <w:color w:val="800000"/>
          <w:sz w:val="26"/>
          <w:szCs w:val="26"/>
        </w:rPr>
        <w:t xml:space="preserve">Form ICS-213 </w:t>
      </w:r>
      <w:r w:rsidR="002603CD">
        <w:rPr>
          <w:rStyle w:val="text3151font1"/>
          <w:rFonts w:ascii="Arial" w:hAnsi="Arial" w:cs="Arial"/>
          <w:b/>
          <w:bCs/>
          <w:color w:val="800000"/>
          <w:sz w:val="26"/>
          <w:szCs w:val="26"/>
        </w:rPr>
        <w:t>A</w:t>
      </w:r>
      <w:r>
        <w:rPr>
          <w:rStyle w:val="text3151font1"/>
          <w:rFonts w:ascii="Arial" w:hAnsi="Arial" w:cs="Arial"/>
          <w:b/>
          <w:bCs/>
          <w:color w:val="800000"/>
          <w:sz w:val="26"/>
          <w:szCs w:val="26"/>
        </w:rPr>
        <w:t xml:space="preserve">nd </w:t>
      </w:r>
      <w:proofErr w:type="gramStart"/>
      <w:r w:rsidR="002603CD">
        <w:rPr>
          <w:rStyle w:val="text3151font1"/>
          <w:rFonts w:ascii="Arial" w:hAnsi="Arial" w:cs="Arial"/>
          <w:b/>
          <w:bCs/>
          <w:color w:val="800000"/>
          <w:sz w:val="26"/>
          <w:szCs w:val="26"/>
        </w:rPr>
        <w:t>T</w:t>
      </w:r>
      <w:r>
        <w:rPr>
          <w:rStyle w:val="text3151font1"/>
          <w:rFonts w:ascii="Arial" w:hAnsi="Arial" w:cs="Arial"/>
          <w:b/>
          <w:bCs/>
          <w:color w:val="800000"/>
          <w:sz w:val="26"/>
          <w:szCs w:val="26"/>
        </w:rPr>
        <w:t>he</w:t>
      </w:r>
      <w:proofErr w:type="gramEnd"/>
      <w:r>
        <w:rPr>
          <w:rStyle w:val="text3151font1"/>
          <w:rFonts w:ascii="Arial" w:hAnsi="Arial" w:cs="Arial"/>
          <w:b/>
          <w:bCs/>
          <w:color w:val="800000"/>
          <w:sz w:val="26"/>
          <w:szCs w:val="26"/>
        </w:rPr>
        <w:t xml:space="preserve"> ARRL Radiogram</w:t>
      </w:r>
    </w:p>
    <w:p w14:paraId="22A0F91D" w14:textId="77777777" w:rsidR="00EB1B7C" w:rsidRDefault="00EB1B7C" w:rsidP="00EB1B7C">
      <w:pPr>
        <w:pStyle w:val="NormalWeb"/>
        <w:shd w:val="clear" w:color="auto" w:fill="FFFFFF"/>
        <w:spacing w:before="0" w:beforeAutospacing="0" w:after="0" w:afterAutospacing="0"/>
        <w:rPr>
          <w:rStyle w:val="text3152font1"/>
          <w:rFonts w:ascii="Arial" w:hAnsi="Arial" w:cs="Arial"/>
          <w:b/>
          <w:bCs/>
          <w:color w:val="000000"/>
          <w:sz w:val="20"/>
          <w:szCs w:val="20"/>
        </w:rPr>
      </w:pPr>
      <w:bookmarkStart w:id="10" w:name="text3152anc"/>
      <w:bookmarkEnd w:id="10"/>
    </w:p>
    <w:p w14:paraId="0D599AAB" w14:textId="243F11F7" w:rsidR="00EB1B7C" w:rsidRDefault="00EB1B7C" w:rsidP="00EB1B7C">
      <w:pPr>
        <w:pStyle w:val="NormalWeb"/>
        <w:shd w:val="clear" w:color="auto" w:fill="FFFFFF"/>
        <w:spacing w:before="0" w:beforeAutospacing="0" w:after="0" w:afterAutospacing="0"/>
        <w:rPr>
          <w:color w:val="000000"/>
          <w:sz w:val="27"/>
          <w:szCs w:val="27"/>
        </w:rPr>
      </w:pPr>
      <w:r>
        <w:rPr>
          <w:rStyle w:val="text3152font1"/>
          <w:rFonts w:ascii="Arial" w:hAnsi="Arial" w:cs="Arial"/>
          <w:b/>
          <w:bCs/>
          <w:color w:val="000000"/>
          <w:sz w:val="20"/>
          <w:szCs w:val="20"/>
        </w:rPr>
        <w:t>Determining how and when to use each:</w:t>
      </w:r>
    </w:p>
    <w:p w14:paraId="418F52A2"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52font2"/>
          <w:rFonts w:ascii="Arial" w:hAnsi="Arial" w:cs="Arial"/>
          <w:color w:val="000000"/>
          <w:sz w:val="20"/>
          <w:szCs w:val="20"/>
        </w:rPr>
        <w:t> </w:t>
      </w:r>
    </w:p>
    <w:p w14:paraId="3261F9C1"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152font2"/>
          <w:rFonts w:ascii="Arial" w:hAnsi="Arial" w:cs="Arial"/>
          <w:color w:val="000000"/>
          <w:sz w:val="20"/>
          <w:szCs w:val="20"/>
        </w:rPr>
        <w:t xml:space="preserve">This has been a subject of some controversy during recent years as to when to use certain forms and when to use others instead. The answer is simple: use whichever form that the served agency generating the traffic requests. For </w:t>
      </w:r>
      <w:proofErr w:type="gramStart"/>
      <w:r>
        <w:rPr>
          <w:rStyle w:val="text3152font2"/>
          <w:rFonts w:ascii="Arial" w:hAnsi="Arial" w:cs="Arial"/>
          <w:color w:val="000000"/>
          <w:sz w:val="20"/>
          <w:szCs w:val="20"/>
        </w:rPr>
        <w:t>example</w:t>
      </w:r>
      <w:proofErr w:type="gramEnd"/>
      <w:r>
        <w:rPr>
          <w:rStyle w:val="text3152font2"/>
          <w:rFonts w:ascii="Arial" w:hAnsi="Arial" w:cs="Arial"/>
          <w:color w:val="000000"/>
          <w:sz w:val="20"/>
          <w:szCs w:val="20"/>
        </w:rPr>
        <w:t xml:space="preserve"> if you are working for an American Red Cross Chapter and they are asking you to conduct and pass health and welfare traffic, chances are you would employ the standard NTS message form. </w:t>
      </w:r>
      <w:proofErr w:type="gramStart"/>
      <w:r>
        <w:rPr>
          <w:rStyle w:val="text3152font2"/>
          <w:rFonts w:ascii="Arial" w:hAnsi="Arial" w:cs="Arial"/>
          <w:color w:val="000000"/>
          <w:sz w:val="20"/>
          <w:szCs w:val="20"/>
        </w:rPr>
        <w:t>However</w:t>
      </w:r>
      <w:proofErr w:type="gramEnd"/>
      <w:r>
        <w:rPr>
          <w:rStyle w:val="text3152font2"/>
          <w:rFonts w:ascii="Arial" w:hAnsi="Arial" w:cs="Arial"/>
          <w:color w:val="000000"/>
          <w:sz w:val="20"/>
          <w:szCs w:val="20"/>
        </w:rPr>
        <w:t xml:space="preserve"> if you are working for a local or regional EOC (Emergency Operations Center), and they are in ICS mode of operation, they may ask you to use an ICS 213 form. As discussed earlier, we need to prepare ourselves well in advance for whatever the agency asks for. Remember that “we serve at their pleasure – not the other way around”. By telling a served agency that we only use OUR forms and not theirs is the quickest way to be shown the door.</w:t>
      </w:r>
    </w:p>
    <w:p w14:paraId="3A500857" w14:textId="77777777" w:rsidR="00EB1B7C" w:rsidRPr="009671CE" w:rsidRDefault="00EB1B7C" w:rsidP="00EB1B7C">
      <w:pPr>
        <w:shd w:val="clear" w:color="auto" w:fill="FFFFFF"/>
        <w:spacing w:after="0" w:line="240" w:lineRule="auto"/>
        <w:rPr>
          <w:rFonts w:ascii="Arial" w:eastAsia="Times New Roman" w:hAnsi="Arial" w:cs="Arial"/>
          <w:color w:val="000000"/>
          <w:sz w:val="20"/>
          <w:szCs w:val="20"/>
        </w:rPr>
      </w:pPr>
    </w:p>
    <w:p w14:paraId="49EB42FB" w14:textId="1D3D52D2" w:rsidR="00EB1B7C" w:rsidRDefault="009671CE" w:rsidP="00EB1B7C">
      <w:pPr>
        <w:shd w:val="clear" w:color="auto" w:fill="FFFFFF"/>
        <w:spacing w:after="0" w:line="240" w:lineRule="auto"/>
        <w:jc w:val="center"/>
        <w:rPr>
          <w:rFonts w:ascii="Arial" w:hAnsi="Arial" w:cs="Arial"/>
          <w:color w:val="010101"/>
          <w:sz w:val="20"/>
          <w:szCs w:val="20"/>
          <w:shd w:val="clear" w:color="auto" w:fill="FFFFFF"/>
        </w:rPr>
      </w:pPr>
      <w:hyperlink r:id="rId5" w:tgtFrame="_blank" w:history="1">
        <w:r w:rsidR="00EB1B7C" w:rsidRPr="00EB1B7C">
          <w:rPr>
            <w:rFonts w:ascii="Arial" w:eastAsia="Times New Roman" w:hAnsi="Arial" w:cs="Arial"/>
            <w:b/>
            <w:bCs/>
            <w:color w:val="0000FF"/>
            <w:sz w:val="20"/>
            <w:szCs w:val="20"/>
            <w:u w:val="single"/>
          </w:rPr>
          <w:t>Click here</w:t>
        </w:r>
      </w:hyperlink>
      <w:r w:rsidR="00EB1B7C" w:rsidRPr="00EB1B7C">
        <w:rPr>
          <w:rFonts w:ascii="Arial" w:eastAsia="Times New Roman" w:hAnsi="Arial" w:cs="Arial"/>
          <w:color w:val="010101"/>
          <w:sz w:val="20"/>
          <w:szCs w:val="20"/>
        </w:rPr>
        <w:t> to </w:t>
      </w:r>
      <w:r w:rsidR="00EB1B7C">
        <w:rPr>
          <w:rFonts w:ascii="Arial" w:hAnsi="Arial" w:cs="Arial"/>
          <w:color w:val="010101"/>
          <w:sz w:val="20"/>
          <w:szCs w:val="20"/>
          <w:shd w:val="clear" w:color="auto" w:fill="FFFFFF"/>
        </w:rPr>
        <w:t>view the ICS-213 Form.</w:t>
      </w:r>
    </w:p>
    <w:p w14:paraId="1E830949" w14:textId="77777777" w:rsidR="00EB1B7C" w:rsidRDefault="00EB1B7C" w:rsidP="00EB1B7C">
      <w:pPr>
        <w:pStyle w:val="NormalWeb"/>
        <w:shd w:val="clear" w:color="auto" w:fill="FFFFFF"/>
        <w:spacing w:before="0" w:beforeAutospacing="0" w:after="0" w:afterAutospacing="0"/>
        <w:rPr>
          <w:rStyle w:val="text3245font1"/>
          <w:rFonts w:ascii="Arial" w:hAnsi="Arial" w:cs="Arial"/>
          <w:color w:val="010101"/>
          <w:sz w:val="20"/>
          <w:szCs w:val="20"/>
        </w:rPr>
      </w:pPr>
    </w:p>
    <w:p w14:paraId="3FD6C9C5" w14:textId="5088787C" w:rsidR="00EB1B7C" w:rsidRDefault="00EB1B7C" w:rsidP="00EB1B7C">
      <w:pPr>
        <w:pStyle w:val="NormalWeb"/>
        <w:shd w:val="clear" w:color="auto" w:fill="FFFFFF"/>
        <w:spacing w:before="0" w:beforeAutospacing="0" w:after="0" w:afterAutospacing="0"/>
        <w:rPr>
          <w:color w:val="000000"/>
          <w:sz w:val="27"/>
          <w:szCs w:val="27"/>
        </w:rPr>
      </w:pPr>
      <w:r>
        <w:rPr>
          <w:rStyle w:val="text3245font1"/>
          <w:rFonts w:ascii="Arial" w:hAnsi="Arial" w:cs="Arial"/>
          <w:color w:val="010101"/>
          <w:sz w:val="20"/>
          <w:szCs w:val="20"/>
        </w:rPr>
        <w:lastRenderedPageBreak/>
        <w:t>A good rule of thumb is to prepare by having an ample supply of all of the anticipated forms (based on your planning directly with the served agencies you will be working with) on hand both at pre-determined served agency locations such as an EOC or ARC Chapter office, and in your go-kits for field use. Always anticipate the unexpected and be prepared to have whatever you even remotely might need on hand when you arrive.   </w:t>
      </w:r>
    </w:p>
    <w:p w14:paraId="2E07672E"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245font1"/>
          <w:rFonts w:ascii="Arial" w:hAnsi="Arial" w:cs="Arial"/>
          <w:color w:val="010101"/>
          <w:sz w:val="20"/>
          <w:szCs w:val="20"/>
        </w:rPr>
        <w:t> </w:t>
      </w:r>
    </w:p>
    <w:p w14:paraId="6D0E16AA"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245font1"/>
          <w:rFonts w:ascii="Arial" w:hAnsi="Arial" w:cs="Arial"/>
          <w:color w:val="010101"/>
          <w:sz w:val="20"/>
          <w:szCs w:val="20"/>
        </w:rPr>
        <w:t xml:space="preserve">The best way to succeed is to </w:t>
      </w:r>
      <w:proofErr w:type="gramStart"/>
      <w:r>
        <w:rPr>
          <w:rStyle w:val="text3245font1"/>
          <w:rFonts w:ascii="Arial" w:hAnsi="Arial" w:cs="Arial"/>
          <w:color w:val="010101"/>
          <w:sz w:val="20"/>
          <w:szCs w:val="20"/>
        </w:rPr>
        <w:t>plan in advance</w:t>
      </w:r>
      <w:proofErr w:type="gramEnd"/>
      <w:r>
        <w:rPr>
          <w:rStyle w:val="text3245font1"/>
          <w:rFonts w:ascii="Arial" w:hAnsi="Arial" w:cs="Arial"/>
          <w:color w:val="010101"/>
          <w:sz w:val="20"/>
          <w:szCs w:val="20"/>
        </w:rPr>
        <w:t xml:space="preserve"> by practice sessions, drills and exercises.   Many </w:t>
      </w:r>
      <w:proofErr w:type="gramStart"/>
      <w:r>
        <w:rPr>
          <w:rStyle w:val="text3245font1"/>
          <w:rFonts w:ascii="Arial" w:hAnsi="Arial" w:cs="Arial"/>
          <w:color w:val="010101"/>
          <w:sz w:val="20"/>
          <w:szCs w:val="20"/>
        </w:rPr>
        <w:t>times</w:t>
      </w:r>
      <w:proofErr w:type="gramEnd"/>
      <w:r>
        <w:rPr>
          <w:rStyle w:val="text3245font1"/>
          <w:rFonts w:ascii="Arial" w:hAnsi="Arial" w:cs="Arial"/>
          <w:color w:val="010101"/>
          <w:sz w:val="20"/>
          <w:szCs w:val="20"/>
        </w:rPr>
        <w:t xml:space="preserve"> table-top exercises where you are working directly with the served agencies can be a great way to get everyone on the same page and working in harmony. These drills and exercises are the place to make mistakes and to learn from them before an actual disaster or emergency hits when every second counts and lives and property may hang in the balance.   These principals can either make or break an amateur radio emergency communications team and amateur radio itself in general.  </w:t>
      </w:r>
    </w:p>
    <w:p w14:paraId="0974D45F" w14:textId="77777777" w:rsidR="00EB1B7C" w:rsidRPr="009671CE" w:rsidRDefault="00EB1B7C" w:rsidP="00EB1B7C">
      <w:pPr>
        <w:pStyle w:val="NormalWeb"/>
        <w:shd w:val="clear" w:color="auto" w:fill="FFFFFF"/>
        <w:spacing w:before="0" w:beforeAutospacing="0" w:after="0" w:afterAutospacing="0"/>
        <w:rPr>
          <w:rStyle w:val="text3278font1"/>
          <w:rFonts w:ascii="Arial" w:hAnsi="Arial" w:cs="Arial"/>
          <w:b/>
          <w:bCs/>
          <w:color w:val="800000"/>
          <w:sz w:val="20"/>
          <w:szCs w:val="20"/>
        </w:rPr>
      </w:pPr>
    </w:p>
    <w:p w14:paraId="27193996" w14:textId="68474300" w:rsidR="00EB1B7C" w:rsidRDefault="00EB1B7C" w:rsidP="00EB1B7C">
      <w:pPr>
        <w:pStyle w:val="NormalWeb"/>
        <w:shd w:val="clear" w:color="auto" w:fill="FFFFFF"/>
        <w:spacing w:before="0" w:beforeAutospacing="0" w:after="0" w:afterAutospacing="0"/>
        <w:rPr>
          <w:color w:val="000000"/>
          <w:sz w:val="27"/>
          <w:szCs w:val="27"/>
        </w:rPr>
      </w:pPr>
      <w:r>
        <w:rPr>
          <w:rStyle w:val="text3278font1"/>
          <w:rFonts w:ascii="Arial" w:hAnsi="Arial" w:cs="Arial"/>
          <w:b/>
          <w:bCs/>
          <w:color w:val="800000"/>
          <w:sz w:val="26"/>
          <w:szCs w:val="26"/>
        </w:rPr>
        <w:t>References</w:t>
      </w:r>
    </w:p>
    <w:p w14:paraId="4BA2EEDE" w14:textId="77777777" w:rsidR="00EB1B7C" w:rsidRDefault="00EB1B7C" w:rsidP="00EB1B7C">
      <w:pPr>
        <w:pStyle w:val="NormalWeb"/>
        <w:shd w:val="clear" w:color="auto" w:fill="FFFFFF"/>
        <w:spacing w:before="0" w:beforeAutospacing="0" w:after="0" w:afterAutospacing="0"/>
        <w:rPr>
          <w:rStyle w:val="text3279font2"/>
          <w:rFonts w:ascii="Arial" w:hAnsi="Arial" w:cs="Arial"/>
          <w:color w:val="010101"/>
          <w:sz w:val="20"/>
          <w:szCs w:val="20"/>
        </w:rPr>
      </w:pPr>
      <w:bookmarkStart w:id="11" w:name="text3279anc"/>
      <w:bookmarkEnd w:id="11"/>
    </w:p>
    <w:p w14:paraId="0DC2E73E" w14:textId="6203ECDE" w:rsidR="00EB1B7C" w:rsidRDefault="00EB1B7C" w:rsidP="00EB1B7C">
      <w:pPr>
        <w:pStyle w:val="NormalWeb"/>
        <w:shd w:val="clear" w:color="auto" w:fill="FFFFFF"/>
        <w:spacing w:before="0" w:beforeAutospacing="0" w:after="0" w:afterAutospacing="0"/>
        <w:rPr>
          <w:color w:val="000000"/>
          <w:sz w:val="27"/>
          <w:szCs w:val="27"/>
        </w:rPr>
      </w:pPr>
      <w:r>
        <w:rPr>
          <w:rStyle w:val="text3279font2"/>
          <w:rFonts w:ascii="Arial" w:hAnsi="Arial" w:cs="Arial"/>
          <w:color w:val="010101"/>
          <w:sz w:val="20"/>
          <w:szCs w:val="20"/>
        </w:rPr>
        <w:t>See Chapter 7 of The ARRL Operating Manual</w:t>
      </w:r>
      <w:r>
        <w:rPr>
          <w:rStyle w:val="text3279font3"/>
          <w:rFonts w:ascii="Arial" w:hAnsi="Arial" w:cs="Arial"/>
          <w:color w:val="0000FF"/>
          <w:sz w:val="20"/>
          <w:szCs w:val="20"/>
        </w:rPr>
        <w:t> </w:t>
      </w:r>
      <w:r>
        <w:rPr>
          <w:rStyle w:val="text3279font2"/>
          <w:rFonts w:ascii="Arial" w:hAnsi="Arial" w:cs="Arial"/>
          <w:color w:val="010101"/>
          <w:sz w:val="20"/>
          <w:szCs w:val="20"/>
        </w:rPr>
        <w:t>for more information on NTS. Additional details on ARES and NTS can be found in the </w:t>
      </w:r>
      <w:hyperlink r:id="rId6" w:history="1">
        <w:r>
          <w:rPr>
            <w:rStyle w:val="text3279font4"/>
            <w:rFonts w:ascii="Arial" w:hAnsi="Arial" w:cs="Arial"/>
            <w:b/>
            <w:bCs/>
            <w:color w:val="0000FF"/>
            <w:sz w:val="20"/>
            <w:szCs w:val="20"/>
            <w:u w:val="single"/>
          </w:rPr>
          <w:t>ARES Manual</w:t>
        </w:r>
      </w:hyperlink>
      <w:r>
        <w:rPr>
          <w:rStyle w:val="text3279font5"/>
          <w:rFonts w:ascii="Arial" w:hAnsi="Arial" w:cs="Arial"/>
          <w:color w:val="010101"/>
          <w:sz w:val="20"/>
          <w:szCs w:val="20"/>
        </w:rPr>
        <w:t>,</w:t>
      </w:r>
      <w:r>
        <w:rPr>
          <w:rStyle w:val="text3279font2"/>
          <w:rFonts w:ascii="Arial" w:hAnsi="Arial" w:cs="Arial"/>
          <w:color w:val="010101"/>
          <w:sz w:val="20"/>
          <w:szCs w:val="20"/>
        </w:rPr>
        <w:t> the </w:t>
      </w:r>
      <w:hyperlink r:id="rId7" w:history="1">
        <w:r>
          <w:rPr>
            <w:rStyle w:val="text3279font6"/>
            <w:rFonts w:ascii="Arial" w:hAnsi="Arial" w:cs="Arial"/>
            <w:b/>
            <w:bCs/>
            <w:color w:val="0000FF"/>
            <w:sz w:val="20"/>
            <w:szCs w:val="20"/>
            <w:u w:val="single"/>
          </w:rPr>
          <w:t>Emergency Coordinator’s Manual</w:t>
        </w:r>
      </w:hyperlink>
      <w:r>
        <w:rPr>
          <w:rStyle w:val="text3279font8"/>
          <w:rFonts w:ascii="Arial" w:hAnsi="Arial" w:cs="Arial"/>
          <w:color w:val="010101"/>
          <w:sz w:val="20"/>
          <w:szCs w:val="20"/>
        </w:rPr>
        <w:t>, </w:t>
      </w:r>
      <w:r>
        <w:rPr>
          <w:rStyle w:val="text3279font2"/>
          <w:rFonts w:ascii="Arial" w:hAnsi="Arial" w:cs="Arial"/>
          <w:color w:val="010101"/>
          <w:sz w:val="20"/>
          <w:szCs w:val="20"/>
        </w:rPr>
        <w:t>and </w:t>
      </w:r>
      <w:hyperlink r:id="rId8" w:history="1">
        <w:r>
          <w:rPr>
            <w:rStyle w:val="text3279font9"/>
            <w:rFonts w:ascii="Arial" w:hAnsi="Arial" w:cs="Arial"/>
            <w:color w:val="000000"/>
            <w:sz w:val="20"/>
            <w:szCs w:val="20"/>
            <w:u w:val="single"/>
          </w:rPr>
          <w:t>the </w:t>
        </w:r>
      </w:hyperlink>
      <w:hyperlink r:id="rId9" w:history="1">
        <w:r>
          <w:rPr>
            <w:rStyle w:val="text3279font10"/>
            <w:rFonts w:ascii="Arial" w:hAnsi="Arial" w:cs="Arial"/>
            <w:b/>
            <w:bCs/>
            <w:color w:val="0000FF"/>
            <w:sz w:val="20"/>
            <w:szCs w:val="20"/>
            <w:u w:val="single"/>
          </w:rPr>
          <w:t>ARRL Net Directory</w:t>
        </w:r>
      </w:hyperlink>
      <w:r>
        <w:rPr>
          <w:rStyle w:val="text3279font8"/>
          <w:rFonts w:ascii="Arial" w:hAnsi="Arial" w:cs="Arial"/>
          <w:color w:val="010101"/>
          <w:sz w:val="20"/>
          <w:szCs w:val="20"/>
        </w:rPr>
        <w:t>.</w:t>
      </w:r>
    </w:p>
    <w:p w14:paraId="092DEE66" w14:textId="77777777" w:rsidR="00EB1B7C" w:rsidRDefault="00EB1B7C" w:rsidP="00EB1B7C">
      <w:pPr>
        <w:pStyle w:val="NormalWeb"/>
        <w:shd w:val="clear" w:color="auto" w:fill="FFFFFF"/>
        <w:spacing w:before="0" w:beforeAutospacing="0" w:after="0" w:afterAutospacing="0"/>
        <w:rPr>
          <w:color w:val="000000"/>
          <w:sz w:val="27"/>
          <w:szCs w:val="27"/>
        </w:rPr>
      </w:pPr>
      <w:r>
        <w:rPr>
          <w:rStyle w:val="text3279font2"/>
          <w:rFonts w:ascii="Arial" w:hAnsi="Arial" w:cs="Arial"/>
          <w:color w:val="010101"/>
          <w:sz w:val="20"/>
          <w:szCs w:val="20"/>
        </w:rPr>
        <w:t> </w:t>
      </w:r>
    </w:p>
    <w:p w14:paraId="4AB34600" w14:textId="46B09FD3" w:rsidR="00EB1B7C" w:rsidRPr="00EB1B7C" w:rsidRDefault="00EB1B7C" w:rsidP="00EB1B7C">
      <w:pPr>
        <w:pStyle w:val="NormalWeb"/>
        <w:numPr>
          <w:ilvl w:val="0"/>
          <w:numId w:val="1"/>
        </w:numPr>
        <w:shd w:val="clear" w:color="auto" w:fill="FFFFFF"/>
        <w:spacing w:before="0" w:beforeAutospacing="0" w:after="0" w:afterAutospacing="0"/>
        <w:rPr>
          <w:color w:val="000000"/>
          <w:sz w:val="20"/>
          <w:szCs w:val="20"/>
        </w:rPr>
      </w:pPr>
      <w:r w:rsidRPr="00EB1B7C">
        <w:rPr>
          <w:rStyle w:val="text3279font2"/>
          <w:rFonts w:ascii="Arial" w:hAnsi="Arial" w:cs="Arial"/>
          <w:color w:val="010101"/>
          <w:sz w:val="20"/>
          <w:szCs w:val="20"/>
        </w:rPr>
        <w:t>Family Emergency Communications Plan:</w:t>
      </w:r>
      <w:r w:rsidRPr="00EB1B7C">
        <w:rPr>
          <w:rFonts w:ascii="Arial" w:hAnsi="Arial" w:cs="Arial"/>
          <w:color w:val="010101"/>
          <w:sz w:val="20"/>
          <w:szCs w:val="20"/>
        </w:rPr>
        <w:br/>
      </w:r>
      <w:hyperlink r:id="rId10" w:history="1">
        <w:r w:rsidRPr="00EB1B7C">
          <w:rPr>
            <w:rStyle w:val="text3279font11"/>
            <w:rFonts w:ascii="Arial" w:hAnsi="Arial" w:cs="Arial"/>
            <w:b/>
            <w:bCs/>
            <w:color w:val="0000FF"/>
            <w:sz w:val="20"/>
            <w:szCs w:val="20"/>
            <w:u w:val="single"/>
          </w:rPr>
          <w:t>http://www.ready.gov/make-a-plan</w:t>
        </w:r>
      </w:hyperlink>
    </w:p>
    <w:p w14:paraId="14CB1A45" w14:textId="24AFDF57" w:rsidR="00EB1B7C" w:rsidRPr="00EB1B7C" w:rsidRDefault="009671CE" w:rsidP="00EB1B7C">
      <w:pPr>
        <w:pStyle w:val="NormalWeb"/>
        <w:shd w:val="clear" w:color="auto" w:fill="FFFFFF"/>
        <w:spacing w:before="0" w:beforeAutospacing="0" w:after="0" w:afterAutospacing="0"/>
        <w:ind w:firstLine="720"/>
        <w:rPr>
          <w:color w:val="000000"/>
          <w:sz w:val="20"/>
          <w:szCs w:val="20"/>
        </w:rPr>
      </w:pPr>
      <w:hyperlink r:id="rId11" w:history="1">
        <w:r w:rsidR="00EB1B7C" w:rsidRPr="00EB1B7C">
          <w:rPr>
            <w:rStyle w:val="text3279font13"/>
            <w:rFonts w:ascii="Arial" w:hAnsi="Arial" w:cs="Arial"/>
            <w:b/>
            <w:bCs/>
            <w:color w:val="0000FF"/>
            <w:sz w:val="20"/>
            <w:szCs w:val="20"/>
            <w:u w:val="single"/>
          </w:rPr>
          <w:t>www.redcross.org/get-help/how-to-prepare-for-emergencies/make-a-plan.html</w:t>
        </w:r>
      </w:hyperlink>
    </w:p>
    <w:p w14:paraId="0FB2008F" w14:textId="71C8311B" w:rsidR="00EB1B7C" w:rsidRPr="00B11B3A" w:rsidRDefault="00EB1B7C" w:rsidP="00EB1B7C">
      <w:pPr>
        <w:pStyle w:val="NormalWeb"/>
        <w:shd w:val="clear" w:color="auto" w:fill="FFFFFF"/>
        <w:spacing w:before="0" w:beforeAutospacing="0" w:after="0" w:afterAutospacing="0"/>
        <w:rPr>
          <w:rStyle w:val="text3273font1"/>
          <w:rFonts w:ascii="Arial" w:hAnsi="Arial" w:cs="Arial"/>
          <w:b/>
          <w:bCs/>
          <w:color w:val="800000"/>
          <w:sz w:val="20"/>
          <w:szCs w:val="20"/>
        </w:rPr>
      </w:pPr>
    </w:p>
    <w:p w14:paraId="27FACA14" w14:textId="77777777" w:rsidR="00B11B3A" w:rsidRDefault="00B11B3A" w:rsidP="00B11B3A">
      <w:pPr>
        <w:pStyle w:val="NormalWeb"/>
        <w:shd w:val="clear" w:color="auto" w:fill="FFFFFF"/>
        <w:spacing w:before="0" w:beforeAutospacing="0" w:after="0" w:afterAutospacing="0"/>
        <w:rPr>
          <w:color w:val="000000"/>
          <w:sz w:val="27"/>
          <w:szCs w:val="27"/>
        </w:rPr>
      </w:pPr>
      <w:r>
        <w:rPr>
          <w:rStyle w:val="text3264font1"/>
          <w:rFonts w:ascii="Arial" w:hAnsi="Arial" w:cs="Arial"/>
          <w:b/>
          <w:bCs/>
          <w:color w:val="800000"/>
          <w:sz w:val="26"/>
          <w:szCs w:val="26"/>
        </w:rPr>
        <w:t>Review</w:t>
      </w:r>
    </w:p>
    <w:p w14:paraId="5B2732A3" w14:textId="77777777" w:rsidR="00B11B3A" w:rsidRDefault="00B11B3A" w:rsidP="00B11B3A">
      <w:pPr>
        <w:pStyle w:val="NormalWeb"/>
        <w:shd w:val="clear" w:color="auto" w:fill="FFFFFF"/>
        <w:spacing w:before="0" w:beforeAutospacing="0" w:after="0" w:afterAutospacing="0"/>
        <w:rPr>
          <w:rStyle w:val="text3265font1"/>
          <w:rFonts w:ascii="Arial" w:hAnsi="Arial" w:cs="Arial"/>
          <w:color w:val="000000"/>
          <w:sz w:val="20"/>
          <w:szCs w:val="20"/>
        </w:rPr>
      </w:pPr>
      <w:bookmarkStart w:id="12" w:name="text3291anc"/>
      <w:bookmarkStart w:id="13" w:name="text3265anc"/>
      <w:bookmarkEnd w:id="12"/>
      <w:bookmarkEnd w:id="13"/>
    </w:p>
    <w:p w14:paraId="09CE7B19" w14:textId="77777777" w:rsidR="00B11B3A" w:rsidRDefault="00B11B3A" w:rsidP="00B11B3A">
      <w:pPr>
        <w:pStyle w:val="NormalWeb"/>
        <w:shd w:val="clear" w:color="auto" w:fill="FFFFFF"/>
        <w:spacing w:before="0" w:beforeAutospacing="0" w:after="0" w:afterAutospacing="0"/>
        <w:rPr>
          <w:color w:val="000000"/>
          <w:sz w:val="27"/>
          <w:szCs w:val="27"/>
        </w:rPr>
      </w:pPr>
      <w:r>
        <w:rPr>
          <w:rStyle w:val="text3265font1"/>
          <w:rFonts w:ascii="Arial" w:hAnsi="Arial" w:cs="Arial"/>
          <w:color w:val="000000"/>
          <w:sz w:val="20"/>
          <w:szCs w:val="20"/>
        </w:rPr>
        <w:t>Welfare messages should be handled in order of precedence (before Routine, but after Priority), with priority given to status messages coming out of the disaster area. Follow the rules of the agency you are handling messages for, particularly the American Red Cross, and observe any moratoriums on Welfare Information messages that they may impose. Give precedence to messages coming out of the affected area. Be careful not to send any sensitive information via Amateur Radio without the express permission of the served agency, regardless of mode.</w:t>
      </w:r>
    </w:p>
    <w:p w14:paraId="2810CFA6" w14:textId="77777777" w:rsidR="00B11B3A" w:rsidRPr="00B11B3A" w:rsidRDefault="00B11B3A" w:rsidP="00EB1B7C">
      <w:pPr>
        <w:pStyle w:val="NormalWeb"/>
        <w:shd w:val="clear" w:color="auto" w:fill="FFFFFF"/>
        <w:spacing w:before="0" w:beforeAutospacing="0" w:after="0" w:afterAutospacing="0"/>
        <w:rPr>
          <w:rStyle w:val="text3273font1"/>
          <w:rFonts w:ascii="Arial" w:hAnsi="Arial" w:cs="Arial"/>
          <w:b/>
          <w:bCs/>
          <w:color w:val="800000"/>
          <w:sz w:val="20"/>
          <w:szCs w:val="20"/>
        </w:rPr>
      </w:pPr>
      <w:bookmarkStart w:id="14" w:name="_GoBack"/>
      <w:bookmarkEnd w:id="14"/>
    </w:p>
    <w:p w14:paraId="706F2438" w14:textId="459ED007" w:rsidR="00EB1B7C" w:rsidRDefault="00EB1B7C" w:rsidP="00EB1B7C">
      <w:pPr>
        <w:pStyle w:val="NormalWeb"/>
        <w:shd w:val="clear" w:color="auto" w:fill="FFFFFF"/>
        <w:spacing w:before="0" w:beforeAutospacing="0" w:after="0" w:afterAutospacing="0"/>
        <w:rPr>
          <w:rStyle w:val="text3273font1"/>
          <w:rFonts w:ascii="Arial" w:hAnsi="Arial" w:cs="Arial"/>
          <w:b/>
          <w:bCs/>
          <w:color w:val="800000"/>
          <w:sz w:val="26"/>
          <w:szCs w:val="26"/>
        </w:rPr>
      </w:pPr>
      <w:r>
        <w:rPr>
          <w:rStyle w:val="text3273font1"/>
          <w:rFonts w:ascii="Arial" w:hAnsi="Arial" w:cs="Arial"/>
          <w:b/>
          <w:bCs/>
          <w:color w:val="800000"/>
          <w:sz w:val="26"/>
          <w:szCs w:val="26"/>
        </w:rPr>
        <w:t>Student Activities</w:t>
      </w:r>
    </w:p>
    <w:p w14:paraId="789F7F72" w14:textId="77777777" w:rsidR="00EB1B7C" w:rsidRDefault="00EB1B7C" w:rsidP="00EB1B7C">
      <w:pPr>
        <w:pStyle w:val="NormalWeb"/>
        <w:shd w:val="clear" w:color="auto" w:fill="FFFFFF"/>
        <w:spacing w:before="0" w:beforeAutospacing="0" w:after="0" w:afterAutospacing="0"/>
        <w:rPr>
          <w:color w:val="000000"/>
          <w:sz w:val="27"/>
          <w:szCs w:val="27"/>
        </w:rPr>
      </w:pPr>
    </w:p>
    <w:p w14:paraId="4B6914B7" w14:textId="3F3E0EDE" w:rsidR="00EB1B7C" w:rsidRPr="00EB1B7C" w:rsidRDefault="00EB1B7C" w:rsidP="00EB1B7C">
      <w:pPr>
        <w:pStyle w:val="NormalWeb"/>
        <w:numPr>
          <w:ilvl w:val="0"/>
          <w:numId w:val="2"/>
        </w:numPr>
        <w:shd w:val="clear" w:color="auto" w:fill="FFFFFF"/>
        <w:spacing w:before="0" w:beforeAutospacing="0" w:after="0" w:afterAutospacing="0"/>
        <w:rPr>
          <w:rFonts w:ascii="Arial" w:hAnsi="Arial" w:cs="Arial"/>
          <w:color w:val="000000"/>
          <w:sz w:val="20"/>
          <w:szCs w:val="20"/>
        </w:rPr>
      </w:pPr>
      <w:bookmarkStart w:id="15" w:name="text3290anc"/>
      <w:bookmarkStart w:id="16" w:name="text3274anc"/>
      <w:bookmarkEnd w:id="15"/>
      <w:bookmarkEnd w:id="16"/>
      <w:r w:rsidRPr="00EB1B7C">
        <w:rPr>
          <w:rStyle w:val="text3274font2"/>
          <w:rFonts w:ascii="Arial" w:hAnsi="Arial" w:cs="Arial"/>
          <w:color w:val="010101"/>
          <w:sz w:val="20"/>
          <w:szCs w:val="20"/>
        </w:rPr>
        <w:t xml:space="preserve">Using what you have learned, develop a </w:t>
      </w:r>
      <w:proofErr w:type="gramStart"/>
      <w:r w:rsidRPr="00EB1B7C">
        <w:rPr>
          <w:rStyle w:val="text3274font2"/>
          <w:rFonts w:ascii="Arial" w:hAnsi="Arial" w:cs="Arial"/>
          <w:color w:val="010101"/>
          <w:sz w:val="20"/>
          <w:szCs w:val="20"/>
        </w:rPr>
        <w:t>single-page</w:t>
      </w:r>
      <w:proofErr w:type="gramEnd"/>
      <w:r w:rsidRPr="00EB1B7C">
        <w:rPr>
          <w:rStyle w:val="text3274font2"/>
          <w:rFonts w:ascii="Arial" w:hAnsi="Arial" w:cs="Arial"/>
          <w:color w:val="010101"/>
          <w:sz w:val="20"/>
          <w:szCs w:val="20"/>
        </w:rPr>
        <w:t xml:space="preserve"> set of guidelines for use with your local emergency net. The guidelines are to detail priorities, procedures and prohibitions for handling health and welfare traffic in an emergency.</w:t>
      </w:r>
      <w:r w:rsidRPr="00EB1B7C">
        <w:rPr>
          <w:rFonts w:ascii="Arial" w:hAnsi="Arial" w:cs="Arial"/>
          <w:color w:val="010101"/>
          <w:sz w:val="20"/>
          <w:szCs w:val="20"/>
        </w:rPr>
        <w:br/>
      </w:r>
      <w:r w:rsidRPr="00EB1B7C">
        <w:rPr>
          <w:rStyle w:val="text3274font2"/>
          <w:rFonts w:ascii="Arial" w:hAnsi="Arial" w:cs="Arial"/>
          <w:color w:val="010101"/>
          <w:sz w:val="20"/>
          <w:szCs w:val="20"/>
        </w:rPr>
        <w:t> </w:t>
      </w:r>
    </w:p>
    <w:p w14:paraId="194C8F6B" w14:textId="2F317F5E" w:rsidR="00EB1B7C" w:rsidRPr="00EB1B7C" w:rsidRDefault="00EB1B7C" w:rsidP="00EB1B7C">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EB1B7C">
        <w:rPr>
          <w:rStyle w:val="text3274font2"/>
          <w:rFonts w:ascii="Arial" w:hAnsi="Arial" w:cs="Arial"/>
          <w:color w:val="010101"/>
          <w:sz w:val="20"/>
          <w:szCs w:val="20"/>
        </w:rPr>
        <w:t>Describe how you (an ARES team member) would handle the following situations in an emergency. Justify your answers.</w:t>
      </w:r>
      <w:r w:rsidRPr="00EB1B7C">
        <w:rPr>
          <w:rFonts w:ascii="Arial" w:hAnsi="Arial" w:cs="Arial"/>
          <w:color w:val="010101"/>
          <w:sz w:val="20"/>
          <w:szCs w:val="20"/>
        </w:rPr>
        <w:br/>
      </w:r>
      <w:r w:rsidRPr="00EB1B7C">
        <w:rPr>
          <w:rStyle w:val="text3274font2"/>
          <w:rFonts w:ascii="Arial" w:hAnsi="Arial" w:cs="Arial"/>
          <w:color w:val="010101"/>
          <w:sz w:val="20"/>
          <w:szCs w:val="20"/>
        </w:rPr>
        <w:t> </w:t>
      </w:r>
    </w:p>
    <w:p w14:paraId="2926B4AB" w14:textId="36B370E7" w:rsidR="00EB1B7C" w:rsidRPr="00EB1B7C" w:rsidRDefault="00EB1B7C" w:rsidP="00EB1B7C">
      <w:pPr>
        <w:pStyle w:val="NormalWeb"/>
        <w:numPr>
          <w:ilvl w:val="1"/>
          <w:numId w:val="3"/>
        </w:numPr>
        <w:shd w:val="clear" w:color="auto" w:fill="FFFFFF"/>
        <w:spacing w:before="0" w:beforeAutospacing="0" w:after="0" w:afterAutospacing="0"/>
        <w:rPr>
          <w:rFonts w:ascii="Arial" w:hAnsi="Arial" w:cs="Arial"/>
          <w:color w:val="000000"/>
          <w:sz w:val="20"/>
          <w:szCs w:val="20"/>
        </w:rPr>
      </w:pPr>
      <w:r w:rsidRPr="00EB1B7C">
        <w:rPr>
          <w:rStyle w:val="text3274font2"/>
          <w:rFonts w:ascii="Arial" w:hAnsi="Arial" w:cs="Arial"/>
          <w:color w:val="010101"/>
          <w:sz w:val="20"/>
          <w:szCs w:val="20"/>
        </w:rPr>
        <w:t>A local emergency worker has discovered two fatalities. He asks you to forward messages to another city informing the families of the victims. </w:t>
      </w:r>
    </w:p>
    <w:p w14:paraId="4CEDD1D2" w14:textId="1CFF3087" w:rsidR="00EB1B7C" w:rsidRPr="00EB1B7C" w:rsidRDefault="00EB1B7C" w:rsidP="00EB1B7C">
      <w:pPr>
        <w:pStyle w:val="NormalWeb"/>
        <w:numPr>
          <w:ilvl w:val="1"/>
          <w:numId w:val="3"/>
        </w:numPr>
        <w:shd w:val="clear" w:color="auto" w:fill="FFFFFF"/>
        <w:spacing w:before="0" w:beforeAutospacing="0" w:after="0" w:afterAutospacing="0"/>
        <w:rPr>
          <w:rFonts w:ascii="Arial" w:hAnsi="Arial" w:cs="Arial"/>
          <w:color w:val="000000"/>
          <w:sz w:val="20"/>
          <w:szCs w:val="20"/>
        </w:rPr>
      </w:pPr>
      <w:r w:rsidRPr="00EB1B7C">
        <w:rPr>
          <w:rStyle w:val="text3274font2"/>
          <w:rFonts w:ascii="Arial" w:hAnsi="Arial" w:cs="Arial"/>
          <w:color w:val="010101"/>
          <w:sz w:val="20"/>
          <w:szCs w:val="20"/>
        </w:rPr>
        <w:t>A victim of a disaster has lost his wallet. He asks you to send a message to his family requesting his bankcard number. </w:t>
      </w:r>
    </w:p>
    <w:p w14:paraId="5A974CFD" w14:textId="4E6EA87B" w:rsidR="00EB1B7C" w:rsidRPr="00EB1B7C" w:rsidRDefault="00EB1B7C" w:rsidP="00EB1B7C">
      <w:pPr>
        <w:pStyle w:val="NormalWeb"/>
        <w:numPr>
          <w:ilvl w:val="1"/>
          <w:numId w:val="3"/>
        </w:numPr>
        <w:shd w:val="clear" w:color="auto" w:fill="FFFFFF"/>
        <w:spacing w:before="0" w:beforeAutospacing="0" w:after="0" w:afterAutospacing="0"/>
        <w:rPr>
          <w:rFonts w:ascii="Arial" w:hAnsi="Arial" w:cs="Arial"/>
          <w:color w:val="000000"/>
          <w:sz w:val="20"/>
          <w:szCs w:val="20"/>
        </w:rPr>
      </w:pPr>
      <w:r w:rsidRPr="00EB1B7C">
        <w:rPr>
          <w:rStyle w:val="text3274font2"/>
          <w:rFonts w:ascii="Arial" w:hAnsi="Arial" w:cs="Arial"/>
          <w:color w:val="010101"/>
          <w:sz w:val="20"/>
          <w:szCs w:val="20"/>
        </w:rPr>
        <w:t>A victim of a disaster has lost her medications. She wants you to contact her doctor and have another prescription sent to a local pharmacist.</w:t>
      </w:r>
    </w:p>
    <w:p w14:paraId="712E8B3C" w14:textId="77777777" w:rsidR="003B1FA2" w:rsidRPr="00B11B3A" w:rsidRDefault="003B1FA2" w:rsidP="003B1FA2">
      <w:pPr>
        <w:pStyle w:val="NormalWeb"/>
        <w:shd w:val="clear" w:color="auto" w:fill="FFFFFF"/>
        <w:spacing w:before="0" w:beforeAutospacing="0" w:after="0" w:afterAutospacing="0"/>
        <w:rPr>
          <w:rStyle w:val="text3260font1"/>
          <w:rFonts w:ascii="Arial" w:hAnsi="Arial" w:cs="Arial"/>
          <w:b/>
          <w:bCs/>
          <w:color w:val="800000"/>
          <w:sz w:val="20"/>
          <w:szCs w:val="20"/>
        </w:rPr>
      </w:pPr>
    </w:p>
    <w:p w14:paraId="3D257388" w14:textId="582DD418" w:rsidR="003B1FA2" w:rsidRDefault="003B1FA2" w:rsidP="003B1FA2">
      <w:pPr>
        <w:pStyle w:val="NormalWeb"/>
        <w:shd w:val="clear" w:color="auto" w:fill="FFFFFF"/>
        <w:spacing w:before="0" w:beforeAutospacing="0" w:after="0" w:afterAutospacing="0"/>
        <w:rPr>
          <w:color w:val="000000"/>
          <w:sz w:val="27"/>
          <w:szCs w:val="27"/>
        </w:rPr>
      </w:pPr>
      <w:r>
        <w:rPr>
          <w:rStyle w:val="text3260font1"/>
          <w:rFonts w:ascii="Arial" w:hAnsi="Arial" w:cs="Arial"/>
          <w:b/>
          <w:bCs/>
          <w:color w:val="800000"/>
          <w:sz w:val="26"/>
          <w:szCs w:val="26"/>
        </w:rPr>
        <w:t>Topic 6 Knowledge Review</w:t>
      </w:r>
    </w:p>
    <w:p w14:paraId="24726020" w14:textId="77777777" w:rsidR="003B1FA2" w:rsidRDefault="003B1FA2" w:rsidP="003B1FA2">
      <w:pPr>
        <w:pStyle w:val="NormalWeb"/>
        <w:shd w:val="clear" w:color="auto" w:fill="FFFFFF"/>
        <w:spacing w:before="0" w:beforeAutospacing="0" w:after="0" w:afterAutospacing="0"/>
        <w:rPr>
          <w:rStyle w:val="text3261font1"/>
          <w:rFonts w:ascii="Arial" w:hAnsi="Arial" w:cs="Arial"/>
          <w:color w:val="000000"/>
          <w:sz w:val="20"/>
          <w:szCs w:val="20"/>
        </w:rPr>
      </w:pPr>
      <w:bookmarkStart w:id="17" w:name="text3261anc"/>
      <w:bookmarkEnd w:id="17"/>
    </w:p>
    <w:p w14:paraId="5FC05533" w14:textId="77777777" w:rsidR="003B1FA2" w:rsidRDefault="003B1FA2" w:rsidP="003B1FA2">
      <w:pPr>
        <w:pStyle w:val="NormalWeb"/>
        <w:shd w:val="clear" w:color="auto" w:fill="FFFFFF"/>
        <w:spacing w:before="0" w:beforeAutospacing="0" w:after="0" w:afterAutospacing="0"/>
        <w:rPr>
          <w:rStyle w:val="text3261font1"/>
          <w:rFonts w:ascii="Arial" w:hAnsi="Arial" w:cs="Arial"/>
          <w:color w:val="000000"/>
          <w:sz w:val="20"/>
          <w:szCs w:val="20"/>
        </w:rPr>
      </w:pPr>
      <w:r>
        <w:rPr>
          <w:rStyle w:val="text3261font1"/>
          <w:rFonts w:ascii="Arial" w:hAnsi="Arial" w:cs="Arial"/>
          <w:color w:val="000000"/>
          <w:sz w:val="20"/>
          <w:szCs w:val="20"/>
        </w:rPr>
        <w:t xml:space="preserve">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w:t>
      </w:r>
      <w:r>
        <w:rPr>
          <w:rStyle w:val="text3261font1"/>
          <w:rFonts w:ascii="Arial" w:hAnsi="Arial" w:cs="Arial"/>
          <w:color w:val="000000"/>
          <w:sz w:val="20"/>
          <w:szCs w:val="20"/>
        </w:rPr>
        <w:lastRenderedPageBreak/>
        <w:t>may be directed back to the area of the topic where a review might benefit you in order to find the correct answer.</w:t>
      </w:r>
    </w:p>
    <w:p w14:paraId="16A7EC6E" w14:textId="77777777" w:rsidR="003B1FA2" w:rsidRDefault="003B1FA2" w:rsidP="003B1FA2">
      <w:pPr>
        <w:pStyle w:val="NormalWeb"/>
        <w:shd w:val="clear" w:color="auto" w:fill="FFFFFF"/>
        <w:spacing w:before="0" w:beforeAutospacing="0" w:after="0" w:afterAutospacing="0"/>
        <w:rPr>
          <w:rStyle w:val="text3261font1"/>
          <w:rFonts w:ascii="Arial" w:hAnsi="Arial" w:cs="Arial"/>
          <w:color w:val="000000"/>
          <w:sz w:val="20"/>
          <w:szCs w:val="20"/>
        </w:rPr>
      </w:pPr>
    </w:p>
    <w:p w14:paraId="730E1A0B" w14:textId="3E04F43E" w:rsidR="003B1FA2" w:rsidRDefault="003B1FA2" w:rsidP="003B1FA2">
      <w:pPr>
        <w:pStyle w:val="NormalWeb"/>
        <w:shd w:val="clear" w:color="auto" w:fill="FFFFFF"/>
        <w:spacing w:before="0" w:beforeAutospacing="0" w:after="0" w:afterAutospacing="0"/>
        <w:rPr>
          <w:rFonts w:ascii="Arial" w:hAnsi="Arial" w:cs="Arial"/>
          <w:color w:val="010101"/>
          <w:sz w:val="20"/>
          <w:szCs w:val="20"/>
          <w:shd w:val="clear" w:color="auto" w:fill="FFFFFF"/>
        </w:rPr>
      </w:pPr>
      <w:r w:rsidRPr="003B1FA2">
        <w:rPr>
          <w:rFonts w:ascii="Arial" w:hAnsi="Arial" w:cs="Arial"/>
          <w:color w:val="010101"/>
          <w:sz w:val="20"/>
          <w:szCs w:val="20"/>
          <w:shd w:val="clear" w:color="auto" w:fill="FFFFFF"/>
        </w:rPr>
        <w:t>Question 1:</w:t>
      </w:r>
    </w:p>
    <w:p w14:paraId="5F1AC1C4" w14:textId="77777777" w:rsidR="003B1FA2" w:rsidRDefault="003B1FA2" w:rsidP="003B1FA2">
      <w:pPr>
        <w:pStyle w:val="NormalWeb"/>
        <w:shd w:val="clear" w:color="auto" w:fill="FFFFFF"/>
        <w:spacing w:before="0" w:beforeAutospacing="0" w:after="0" w:afterAutospacing="0"/>
        <w:rPr>
          <w:rFonts w:ascii="Arial" w:hAnsi="Arial" w:cs="Arial"/>
          <w:color w:val="010101"/>
          <w:sz w:val="20"/>
          <w:szCs w:val="20"/>
          <w:shd w:val="clear" w:color="auto" w:fill="FFFFFF"/>
        </w:rPr>
      </w:pPr>
    </w:p>
    <w:p w14:paraId="7246DF23" w14:textId="208874D7" w:rsidR="003B1FA2" w:rsidRDefault="003B1FA2" w:rsidP="003B1FA2">
      <w:pPr>
        <w:rPr>
          <w:rFonts w:ascii="Arial" w:hAnsi="Arial" w:cs="Arial"/>
          <w:color w:val="010101"/>
          <w:sz w:val="20"/>
          <w:szCs w:val="20"/>
          <w:shd w:val="clear" w:color="auto" w:fill="FFFFFF"/>
        </w:rPr>
      </w:pPr>
      <w:r w:rsidRPr="003B1FA2">
        <w:rPr>
          <w:rFonts w:ascii="Arial" w:hAnsi="Arial" w:cs="Arial"/>
          <w:color w:val="010101"/>
          <w:sz w:val="20"/>
          <w:szCs w:val="20"/>
          <w:shd w:val="clear" w:color="auto" w:fill="FFFFFF"/>
        </w:rPr>
        <w:t>Priority should be given to which kinds of messages in a disaster area?</w:t>
      </w:r>
    </w:p>
    <w:p w14:paraId="36A54527" w14:textId="77777777" w:rsidR="003B1FA2" w:rsidRPr="002603CD" w:rsidRDefault="003B1FA2" w:rsidP="00CE539D">
      <w:pPr>
        <w:pStyle w:val="ListParagraph"/>
        <w:numPr>
          <w:ilvl w:val="0"/>
          <w:numId w:val="8"/>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 xml:space="preserve">Messages coming out of the disaster area. </w:t>
      </w:r>
    </w:p>
    <w:p w14:paraId="1D6DFB9C" w14:textId="77777777" w:rsidR="003B1FA2" w:rsidRPr="002603CD" w:rsidRDefault="003B1FA2" w:rsidP="00CE539D">
      <w:pPr>
        <w:pStyle w:val="ListParagraph"/>
        <w:numPr>
          <w:ilvl w:val="0"/>
          <w:numId w:val="8"/>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 xml:space="preserve">Inquiries from relatives going into the disaster area. </w:t>
      </w:r>
    </w:p>
    <w:p w14:paraId="65A950A5" w14:textId="77777777" w:rsidR="003B1FA2" w:rsidRPr="002603CD" w:rsidRDefault="003B1FA2" w:rsidP="00CE539D">
      <w:pPr>
        <w:pStyle w:val="ListParagraph"/>
        <w:numPr>
          <w:ilvl w:val="0"/>
          <w:numId w:val="8"/>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 xml:space="preserve">Fatality reports. </w:t>
      </w:r>
    </w:p>
    <w:p w14:paraId="3C4BA812" w14:textId="1F5A48D8" w:rsidR="003B1FA2" w:rsidRPr="002603CD" w:rsidRDefault="003B1FA2" w:rsidP="00CE539D">
      <w:pPr>
        <w:pStyle w:val="ListParagraph"/>
        <w:numPr>
          <w:ilvl w:val="0"/>
          <w:numId w:val="8"/>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Routine messages.</w:t>
      </w:r>
    </w:p>
    <w:p w14:paraId="121C609C" w14:textId="77777777" w:rsidR="003B1FA2" w:rsidRPr="003B1FA2" w:rsidRDefault="003B1FA2" w:rsidP="003B1FA2">
      <w:pPr>
        <w:rPr>
          <w:rFonts w:ascii="Arial" w:hAnsi="Arial" w:cs="Arial"/>
          <w:color w:val="010101"/>
          <w:sz w:val="20"/>
          <w:szCs w:val="20"/>
          <w:shd w:val="clear" w:color="auto" w:fill="FFFFFF"/>
        </w:rPr>
      </w:pPr>
      <w:r w:rsidRPr="003B1FA2">
        <w:rPr>
          <w:rFonts w:ascii="Arial" w:hAnsi="Arial" w:cs="Arial"/>
          <w:color w:val="010101"/>
          <w:sz w:val="20"/>
          <w:szCs w:val="20"/>
          <w:shd w:val="clear" w:color="auto" w:fill="FFFFFF"/>
        </w:rPr>
        <w:t>Question 2:</w:t>
      </w:r>
    </w:p>
    <w:p w14:paraId="3A663949" w14:textId="77777777" w:rsidR="003B1FA2" w:rsidRPr="003B1FA2" w:rsidRDefault="003B1FA2" w:rsidP="003B1FA2">
      <w:pPr>
        <w:rPr>
          <w:rFonts w:ascii="Arial" w:hAnsi="Arial" w:cs="Arial"/>
          <w:color w:val="010101"/>
          <w:sz w:val="20"/>
          <w:szCs w:val="20"/>
          <w:shd w:val="clear" w:color="auto" w:fill="FFFFFF"/>
        </w:rPr>
      </w:pPr>
      <w:r w:rsidRPr="003B1FA2">
        <w:rPr>
          <w:rFonts w:ascii="Arial" w:hAnsi="Arial" w:cs="Arial"/>
          <w:color w:val="010101"/>
          <w:sz w:val="20"/>
          <w:szCs w:val="20"/>
          <w:shd w:val="clear" w:color="auto" w:fill="FFFFFF"/>
        </w:rPr>
        <w:t>What organization has official responsibility for the health and welfare traffic function in a disaster situation?</w:t>
      </w:r>
    </w:p>
    <w:p w14:paraId="09895AC5" w14:textId="77777777" w:rsidR="003B1FA2" w:rsidRPr="002603CD" w:rsidRDefault="003B1FA2" w:rsidP="00CE539D">
      <w:pPr>
        <w:pStyle w:val="ListParagraph"/>
        <w:numPr>
          <w:ilvl w:val="0"/>
          <w:numId w:val="9"/>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 xml:space="preserve">Federal Emergency Management Agency. </w:t>
      </w:r>
    </w:p>
    <w:p w14:paraId="471982B2" w14:textId="77777777" w:rsidR="003B1FA2" w:rsidRPr="002603CD" w:rsidRDefault="003B1FA2" w:rsidP="00CE539D">
      <w:pPr>
        <w:pStyle w:val="ListParagraph"/>
        <w:numPr>
          <w:ilvl w:val="0"/>
          <w:numId w:val="9"/>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 xml:space="preserve">American Radio Relay League. </w:t>
      </w:r>
    </w:p>
    <w:p w14:paraId="7C4427D3" w14:textId="77777777" w:rsidR="003B1FA2" w:rsidRPr="002603CD" w:rsidRDefault="003B1FA2" w:rsidP="00CE539D">
      <w:pPr>
        <w:pStyle w:val="ListParagraph"/>
        <w:numPr>
          <w:ilvl w:val="0"/>
          <w:numId w:val="9"/>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 xml:space="preserve">Salvation Army. </w:t>
      </w:r>
    </w:p>
    <w:p w14:paraId="108446F7" w14:textId="38B7BFC1" w:rsidR="003B1FA2" w:rsidRPr="002603CD" w:rsidRDefault="003B1FA2" w:rsidP="00CE539D">
      <w:pPr>
        <w:pStyle w:val="ListParagraph"/>
        <w:numPr>
          <w:ilvl w:val="0"/>
          <w:numId w:val="9"/>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American Red Cross.</w:t>
      </w:r>
    </w:p>
    <w:p w14:paraId="26571C5A" w14:textId="77777777" w:rsidR="003B1FA2" w:rsidRPr="003B1FA2" w:rsidRDefault="003B1FA2" w:rsidP="003B1FA2">
      <w:pPr>
        <w:rPr>
          <w:rFonts w:ascii="Arial" w:hAnsi="Arial" w:cs="Arial"/>
          <w:color w:val="010101"/>
          <w:sz w:val="20"/>
          <w:szCs w:val="20"/>
          <w:shd w:val="clear" w:color="auto" w:fill="FFFFFF"/>
        </w:rPr>
      </w:pPr>
      <w:r w:rsidRPr="003B1FA2">
        <w:rPr>
          <w:rFonts w:ascii="Arial" w:hAnsi="Arial" w:cs="Arial"/>
          <w:color w:val="010101"/>
          <w:sz w:val="20"/>
          <w:szCs w:val="20"/>
          <w:shd w:val="clear" w:color="auto" w:fill="FFFFFF"/>
        </w:rPr>
        <w:t>Question 3:</w:t>
      </w:r>
    </w:p>
    <w:p w14:paraId="203A0274" w14:textId="77777777" w:rsidR="003B1FA2" w:rsidRPr="003B1FA2" w:rsidRDefault="003B1FA2" w:rsidP="003B1FA2">
      <w:pPr>
        <w:rPr>
          <w:rFonts w:ascii="Arial" w:hAnsi="Arial" w:cs="Arial"/>
          <w:color w:val="010101"/>
          <w:sz w:val="20"/>
          <w:szCs w:val="20"/>
          <w:shd w:val="clear" w:color="auto" w:fill="FFFFFF"/>
        </w:rPr>
      </w:pPr>
      <w:r w:rsidRPr="003B1FA2">
        <w:rPr>
          <w:rFonts w:ascii="Arial" w:hAnsi="Arial" w:cs="Arial"/>
          <w:color w:val="010101"/>
          <w:sz w:val="20"/>
          <w:szCs w:val="20"/>
          <w:shd w:val="clear" w:color="auto" w:fill="FFFFFF"/>
        </w:rPr>
        <w:t>Which is the first choice of the American Red Cross for handling Welfare Information messages?</w:t>
      </w:r>
    </w:p>
    <w:p w14:paraId="14A59906" w14:textId="77777777" w:rsidR="002603CD" w:rsidRPr="002603CD" w:rsidRDefault="003B1FA2" w:rsidP="00CE539D">
      <w:pPr>
        <w:pStyle w:val="ListParagraph"/>
        <w:numPr>
          <w:ilvl w:val="0"/>
          <w:numId w:val="10"/>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 xml:space="preserve">Local Amateur Radio Operators. </w:t>
      </w:r>
    </w:p>
    <w:p w14:paraId="12005DA1" w14:textId="77777777" w:rsidR="002603CD" w:rsidRPr="002603CD" w:rsidRDefault="003B1FA2" w:rsidP="00CE539D">
      <w:pPr>
        <w:pStyle w:val="ListParagraph"/>
        <w:numPr>
          <w:ilvl w:val="0"/>
          <w:numId w:val="10"/>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 xml:space="preserve">Its own normal communication channels. </w:t>
      </w:r>
    </w:p>
    <w:p w14:paraId="3B23C6E4" w14:textId="77777777" w:rsidR="002603CD" w:rsidRPr="002603CD" w:rsidRDefault="003B1FA2" w:rsidP="00CE539D">
      <w:pPr>
        <w:pStyle w:val="ListParagraph"/>
        <w:numPr>
          <w:ilvl w:val="0"/>
          <w:numId w:val="10"/>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 xml:space="preserve">REACT. </w:t>
      </w:r>
    </w:p>
    <w:p w14:paraId="657FA9E8" w14:textId="3314AC53" w:rsidR="003B1FA2" w:rsidRPr="002603CD" w:rsidRDefault="003B1FA2" w:rsidP="00CE539D">
      <w:pPr>
        <w:pStyle w:val="ListParagraph"/>
        <w:numPr>
          <w:ilvl w:val="0"/>
          <w:numId w:val="10"/>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RACES.</w:t>
      </w:r>
    </w:p>
    <w:p w14:paraId="017F47E3" w14:textId="77777777" w:rsidR="003B1FA2" w:rsidRPr="003B1FA2" w:rsidRDefault="003B1FA2" w:rsidP="003B1FA2">
      <w:pPr>
        <w:rPr>
          <w:rFonts w:ascii="Arial" w:hAnsi="Arial" w:cs="Arial"/>
          <w:color w:val="010101"/>
          <w:sz w:val="20"/>
          <w:szCs w:val="20"/>
          <w:shd w:val="clear" w:color="auto" w:fill="FFFFFF"/>
        </w:rPr>
      </w:pPr>
      <w:r w:rsidRPr="003B1FA2">
        <w:rPr>
          <w:rFonts w:ascii="Arial" w:hAnsi="Arial" w:cs="Arial"/>
          <w:color w:val="010101"/>
          <w:sz w:val="20"/>
          <w:szCs w:val="20"/>
          <w:shd w:val="clear" w:color="auto" w:fill="FFFFFF"/>
        </w:rPr>
        <w:t>Question 4:</w:t>
      </w:r>
    </w:p>
    <w:p w14:paraId="0523BD72" w14:textId="77777777" w:rsidR="003B1FA2" w:rsidRPr="003B1FA2" w:rsidRDefault="003B1FA2" w:rsidP="003B1FA2">
      <w:pPr>
        <w:rPr>
          <w:rFonts w:ascii="Arial" w:hAnsi="Arial" w:cs="Arial"/>
          <w:color w:val="010101"/>
          <w:sz w:val="20"/>
          <w:szCs w:val="20"/>
          <w:shd w:val="clear" w:color="auto" w:fill="FFFFFF"/>
        </w:rPr>
      </w:pPr>
      <w:r w:rsidRPr="003B1FA2">
        <w:rPr>
          <w:rFonts w:ascii="Arial" w:hAnsi="Arial" w:cs="Arial"/>
          <w:color w:val="010101"/>
          <w:sz w:val="20"/>
          <w:szCs w:val="20"/>
          <w:shd w:val="clear" w:color="auto" w:fill="FFFFFF"/>
        </w:rPr>
        <w:t>During times of high traffic volume, which of the following modes is least preferred?</w:t>
      </w:r>
    </w:p>
    <w:p w14:paraId="30D8C61A" w14:textId="77777777" w:rsidR="002603CD" w:rsidRPr="002603CD" w:rsidRDefault="003B1FA2" w:rsidP="00CE539D">
      <w:pPr>
        <w:pStyle w:val="ListParagraph"/>
        <w:numPr>
          <w:ilvl w:val="0"/>
          <w:numId w:val="11"/>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 xml:space="preserve">AMTOR. </w:t>
      </w:r>
    </w:p>
    <w:p w14:paraId="09254F80" w14:textId="77777777" w:rsidR="002603CD" w:rsidRPr="002603CD" w:rsidRDefault="003B1FA2" w:rsidP="00CE539D">
      <w:pPr>
        <w:pStyle w:val="ListParagraph"/>
        <w:numPr>
          <w:ilvl w:val="0"/>
          <w:numId w:val="11"/>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 xml:space="preserve">Packet. </w:t>
      </w:r>
    </w:p>
    <w:p w14:paraId="5AF37631" w14:textId="77777777" w:rsidR="002603CD" w:rsidRPr="002603CD" w:rsidRDefault="003B1FA2" w:rsidP="00CE539D">
      <w:pPr>
        <w:pStyle w:val="ListParagraph"/>
        <w:numPr>
          <w:ilvl w:val="0"/>
          <w:numId w:val="11"/>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 xml:space="preserve">CW. </w:t>
      </w:r>
    </w:p>
    <w:p w14:paraId="0E42E635" w14:textId="4AFEC395" w:rsidR="003B1FA2" w:rsidRDefault="003B1FA2" w:rsidP="00CE539D">
      <w:pPr>
        <w:pStyle w:val="ListParagraph"/>
        <w:numPr>
          <w:ilvl w:val="0"/>
          <w:numId w:val="11"/>
        </w:numPr>
        <w:rPr>
          <w:rFonts w:ascii="Arial" w:hAnsi="Arial" w:cs="Arial"/>
          <w:color w:val="010101"/>
          <w:sz w:val="20"/>
          <w:szCs w:val="20"/>
          <w:shd w:val="clear" w:color="auto" w:fill="FFFFFF"/>
        </w:rPr>
      </w:pPr>
      <w:r w:rsidRPr="002603CD">
        <w:rPr>
          <w:rFonts w:ascii="Arial" w:hAnsi="Arial" w:cs="Arial"/>
          <w:color w:val="010101"/>
          <w:sz w:val="20"/>
          <w:szCs w:val="20"/>
          <w:shd w:val="clear" w:color="auto" w:fill="FFFFFF"/>
        </w:rPr>
        <w:t>Fax.</w:t>
      </w:r>
    </w:p>
    <w:p w14:paraId="2AA1FC81" w14:textId="1D05A843" w:rsidR="002603CD" w:rsidRPr="00CE539D" w:rsidRDefault="002603CD" w:rsidP="00CE539D">
      <w:pPr>
        <w:pStyle w:val="NoSpacing"/>
        <w:rPr>
          <w:rFonts w:ascii="Arial" w:hAnsi="Arial" w:cs="Arial"/>
          <w:sz w:val="20"/>
          <w:szCs w:val="20"/>
          <w:shd w:val="clear" w:color="auto" w:fill="FFFFFF"/>
        </w:rPr>
      </w:pPr>
    </w:p>
    <w:p w14:paraId="7D14E223" w14:textId="253443B7" w:rsidR="00CE539D" w:rsidRPr="00CE539D" w:rsidRDefault="00CE539D" w:rsidP="00CE539D">
      <w:pPr>
        <w:pStyle w:val="NoSpacing"/>
        <w:rPr>
          <w:rFonts w:ascii="Arial" w:hAnsi="Arial" w:cs="Arial"/>
          <w:sz w:val="20"/>
          <w:szCs w:val="20"/>
          <w:shd w:val="clear" w:color="auto" w:fill="FFFFFF"/>
        </w:rPr>
      </w:pPr>
    </w:p>
    <w:p w14:paraId="611685A4" w14:textId="028451E4" w:rsidR="00CE539D" w:rsidRDefault="00CE539D" w:rsidP="00CE539D">
      <w:pPr>
        <w:pStyle w:val="NoSpacing"/>
        <w:rPr>
          <w:rFonts w:ascii="Arial" w:hAnsi="Arial" w:cs="Arial"/>
          <w:sz w:val="20"/>
          <w:szCs w:val="20"/>
          <w:shd w:val="clear" w:color="auto" w:fill="FFFFFF"/>
        </w:rPr>
      </w:pPr>
    </w:p>
    <w:p w14:paraId="2946416A" w14:textId="77777777" w:rsidR="00CE539D" w:rsidRPr="00CE539D" w:rsidRDefault="00CE539D" w:rsidP="00CE539D">
      <w:pPr>
        <w:pStyle w:val="NoSpacing"/>
        <w:rPr>
          <w:rFonts w:ascii="Arial" w:hAnsi="Arial" w:cs="Arial"/>
          <w:sz w:val="20"/>
          <w:szCs w:val="20"/>
          <w:shd w:val="clear" w:color="auto" w:fill="FFFFFF"/>
        </w:rPr>
      </w:pPr>
    </w:p>
    <w:p w14:paraId="56E95E20" w14:textId="77777777" w:rsidR="00CE539D" w:rsidRPr="00CE539D" w:rsidRDefault="00CE539D" w:rsidP="00CE539D">
      <w:pPr>
        <w:pStyle w:val="NoSpacing"/>
        <w:rPr>
          <w:rFonts w:ascii="Arial" w:hAnsi="Arial" w:cs="Arial"/>
          <w:b/>
          <w:bCs/>
          <w:sz w:val="20"/>
          <w:szCs w:val="20"/>
        </w:rPr>
      </w:pPr>
      <w:r w:rsidRPr="00CE539D">
        <w:rPr>
          <w:rFonts w:ascii="Arial" w:hAnsi="Arial" w:cs="Arial"/>
          <w:b/>
          <w:bCs/>
          <w:sz w:val="20"/>
          <w:szCs w:val="20"/>
        </w:rPr>
        <w:t>Correct Answers</w:t>
      </w:r>
    </w:p>
    <w:p w14:paraId="51CCE40A" w14:textId="07485216" w:rsidR="00CE539D" w:rsidRPr="00990F02" w:rsidRDefault="00CE539D" w:rsidP="00CE539D">
      <w:pPr>
        <w:pStyle w:val="NoSpacing"/>
        <w:rPr>
          <w:rFonts w:ascii="Arial" w:hAnsi="Arial" w:cs="Arial"/>
          <w:sz w:val="20"/>
          <w:szCs w:val="20"/>
        </w:rPr>
      </w:pPr>
      <w:r w:rsidRPr="00990F02">
        <w:rPr>
          <w:rFonts w:ascii="Arial" w:hAnsi="Arial" w:cs="Arial"/>
          <w:sz w:val="20"/>
          <w:szCs w:val="20"/>
        </w:rPr>
        <w:t>1</w:t>
      </w:r>
      <w:r>
        <w:rPr>
          <w:rFonts w:ascii="Arial" w:hAnsi="Arial" w:cs="Arial"/>
          <w:sz w:val="20"/>
          <w:szCs w:val="20"/>
        </w:rPr>
        <w:tab/>
      </w:r>
      <w:r w:rsidRPr="00990F02">
        <w:rPr>
          <w:rFonts w:ascii="Arial" w:hAnsi="Arial" w:cs="Arial"/>
          <w:sz w:val="20"/>
          <w:szCs w:val="20"/>
        </w:rPr>
        <w:t>a</w:t>
      </w:r>
    </w:p>
    <w:p w14:paraId="3C553B7C" w14:textId="7C81C08C" w:rsidR="00CE539D" w:rsidRPr="00990F02" w:rsidRDefault="00CE539D" w:rsidP="00CE539D">
      <w:pPr>
        <w:pStyle w:val="NoSpacing"/>
        <w:rPr>
          <w:rFonts w:ascii="Arial" w:hAnsi="Arial" w:cs="Arial"/>
          <w:sz w:val="20"/>
          <w:szCs w:val="20"/>
        </w:rPr>
      </w:pPr>
      <w:r w:rsidRPr="00990F02">
        <w:rPr>
          <w:rFonts w:ascii="Arial" w:hAnsi="Arial" w:cs="Arial"/>
          <w:sz w:val="20"/>
          <w:szCs w:val="20"/>
        </w:rPr>
        <w:t>2</w:t>
      </w:r>
      <w:r>
        <w:rPr>
          <w:rFonts w:ascii="Arial" w:hAnsi="Arial" w:cs="Arial"/>
          <w:sz w:val="20"/>
          <w:szCs w:val="20"/>
        </w:rPr>
        <w:tab/>
      </w:r>
      <w:r w:rsidRPr="00990F02">
        <w:rPr>
          <w:rFonts w:ascii="Arial" w:hAnsi="Arial" w:cs="Arial"/>
          <w:sz w:val="20"/>
          <w:szCs w:val="20"/>
        </w:rPr>
        <w:t>d</w:t>
      </w:r>
    </w:p>
    <w:p w14:paraId="2CD7D472" w14:textId="18C4C1A8" w:rsidR="00CE539D" w:rsidRPr="00990F02" w:rsidRDefault="00CE539D" w:rsidP="00CE539D">
      <w:pPr>
        <w:pStyle w:val="NoSpacing"/>
        <w:rPr>
          <w:rFonts w:ascii="Arial" w:hAnsi="Arial" w:cs="Arial"/>
          <w:sz w:val="20"/>
          <w:szCs w:val="20"/>
        </w:rPr>
      </w:pPr>
      <w:r w:rsidRPr="00990F02">
        <w:rPr>
          <w:rFonts w:ascii="Arial" w:hAnsi="Arial" w:cs="Arial"/>
          <w:sz w:val="20"/>
          <w:szCs w:val="20"/>
        </w:rPr>
        <w:t>3</w:t>
      </w:r>
      <w:r>
        <w:rPr>
          <w:rFonts w:ascii="Arial" w:hAnsi="Arial" w:cs="Arial"/>
          <w:sz w:val="20"/>
          <w:szCs w:val="20"/>
        </w:rPr>
        <w:tab/>
      </w:r>
      <w:r w:rsidRPr="00990F02">
        <w:rPr>
          <w:rFonts w:ascii="Arial" w:hAnsi="Arial" w:cs="Arial"/>
          <w:sz w:val="20"/>
          <w:szCs w:val="20"/>
        </w:rPr>
        <w:t>b</w:t>
      </w:r>
    </w:p>
    <w:p w14:paraId="6EFDEF6E" w14:textId="4F461B2E" w:rsidR="00CE539D" w:rsidRPr="00990F02" w:rsidRDefault="00CE539D" w:rsidP="00CE539D">
      <w:pPr>
        <w:pStyle w:val="NoSpacing"/>
        <w:rPr>
          <w:rFonts w:ascii="Arial" w:hAnsi="Arial" w:cs="Arial"/>
          <w:sz w:val="20"/>
          <w:szCs w:val="20"/>
        </w:rPr>
      </w:pPr>
      <w:r w:rsidRPr="00990F02">
        <w:rPr>
          <w:rFonts w:ascii="Arial" w:hAnsi="Arial" w:cs="Arial"/>
          <w:sz w:val="20"/>
          <w:szCs w:val="20"/>
        </w:rPr>
        <w:t>4</w:t>
      </w:r>
      <w:r>
        <w:rPr>
          <w:rFonts w:ascii="Arial" w:hAnsi="Arial" w:cs="Arial"/>
          <w:sz w:val="20"/>
          <w:szCs w:val="20"/>
        </w:rPr>
        <w:tab/>
      </w:r>
      <w:r w:rsidRPr="00990F02">
        <w:rPr>
          <w:rFonts w:ascii="Arial" w:hAnsi="Arial" w:cs="Arial"/>
          <w:sz w:val="20"/>
          <w:szCs w:val="20"/>
        </w:rPr>
        <w:t>c</w:t>
      </w:r>
    </w:p>
    <w:p w14:paraId="1DFEE6CF" w14:textId="77777777" w:rsidR="00CE539D" w:rsidRPr="002603CD" w:rsidRDefault="00CE539D" w:rsidP="002603CD">
      <w:pPr>
        <w:rPr>
          <w:rFonts w:ascii="Arial" w:hAnsi="Arial" w:cs="Arial"/>
          <w:color w:val="010101"/>
          <w:sz w:val="20"/>
          <w:szCs w:val="20"/>
          <w:shd w:val="clear" w:color="auto" w:fill="FFFFFF"/>
        </w:rPr>
      </w:pPr>
    </w:p>
    <w:sectPr w:rsidR="00CE539D" w:rsidRPr="002603C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E7B06"/>
    <w:multiLevelType w:val="hybridMultilevel"/>
    <w:tmpl w:val="F1CE363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AF36EE"/>
    <w:multiLevelType w:val="hybridMultilevel"/>
    <w:tmpl w:val="10303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237EC"/>
    <w:multiLevelType w:val="hybridMultilevel"/>
    <w:tmpl w:val="356E27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E03290"/>
    <w:multiLevelType w:val="hybridMultilevel"/>
    <w:tmpl w:val="F34C5FA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8932F6"/>
    <w:multiLevelType w:val="hybridMultilevel"/>
    <w:tmpl w:val="73202D5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909224B"/>
    <w:multiLevelType w:val="hybridMultilevel"/>
    <w:tmpl w:val="A4780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9B57275"/>
    <w:multiLevelType w:val="hybridMultilevel"/>
    <w:tmpl w:val="BFDC12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F2718D6"/>
    <w:multiLevelType w:val="hybridMultilevel"/>
    <w:tmpl w:val="193EDC9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69107E6"/>
    <w:multiLevelType w:val="hybridMultilevel"/>
    <w:tmpl w:val="60F65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FA73AF5"/>
    <w:multiLevelType w:val="hybridMultilevel"/>
    <w:tmpl w:val="03CAD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C3B4989"/>
    <w:multiLevelType w:val="hybridMultilevel"/>
    <w:tmpl w:val="8E168DD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10"/>
  </w:num>
  <w:num w:numId="4">
    <w:abstractNumId w:val="1"/>
  </w:num>
  <w:num w:numId="5">
    <w:abstractNumId w:val="9"/>
  </w:num>
  <w:num w:numId="6">
    <w:abstractNumId w:val="8"/>
  </w:num>
  <w:num w:numId="7">
    <w:abstractNumId w:val="5"/>
  </w:num>
  <w:num w:numId="8">
    <w:abstractNumId w:val="3"/>
  </w:num>
  <w:num w:numId="9">
    <w:abstractNumId w:val="0"/>
  </w:num>
  <w:num w:numId="10">
    <w:abstractNumId w:val="4"/>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4B48"/>
    <w:rsid w:val="00243576"/>
    <w:rsid w:val="002603CD"/>
    <w:rsid w:val="003B1FA2"/>
    <w:rsid w:val="009671CE"/>
    <w:rsid w:val="00B11B3A"/>
    <w:rsid w:val="00C44B48"/>
    <w:rsid w:val="00CE539D"/>
    <w:rsid w:val="00CF5B8B"/>
    <w:rsid w:val="00EB1B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4949CC"/>
  <w15:chartTrackingRefBased/>
  <w15:docId w15:val="{1DF79575-374F-48AF-A4FB-9AABC6F20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44B4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174font1">
    <w:name w:val="text3174font1"/>
    <w:basedOn w:val="DefaultParagraphFont"/>
    <w:rsid w:val="00C44B48"/>
  </w:style>
  <w:style w:type="character" w:customStyle="1" w:styleId="text3173font1">
    <w:name w:val="text3173font1"/>
    <w:basedOn w:val="DefaultParagraphFont"/>
    <w:rsid w:val="00C44B48"/>
  </w:style>
  <w:style w:type="character" w:customStyle="1" w:styleId="text3090font1">
    <w:name w:val="text3090font1"/>
    <w:basedOn w:val="DefaultParagraphFont"/>
    <w:rsid w:val="00C44B48"/>
  </w:style>
  <w:style w:type="character" w:customStyle="1" w:styleId="text3090font2">
    <w:name w:val="text3090font2"/>
    <w:basedOn w:val="DefaultParagraphFont"/>
    <w:rsid w:val="00C44B48"/>
  </w:style>
  <w:style w:type="character" w:customStyle="1" w:styleId="text3090font3">
    <w:name w:val="text3090font3"/>
    <w:basedOn w:val="DefaultParagraphFont"/>
    <w:rsid w:val="00C44B48"/>
  </w:style>
  <w:style w:type="character" w:customStyle="1" w:styleId="text3090font4">
    <w:name w:val="text3090font4"/>
    <w:basedOn w:val="DefaultParagraphFont"/>
    <w:rsid w:val="00C44B48"/>
  </w:style>
  <w:style w:type="character" w:customStyle="1" w:styleId="text3087font1">
    <w:name w:val="text3087font1"/>
    <w:basedOn w:val="DefaultParagraphFont"/>
    <w:rsid w:val="00EB1B7C"/>
  </w:style>
  <w:style w:type="character" w:customStyle="1" w:styleId="text3088font1">
    <w:name w:val="text3088font1"/>
    <w:basedOn w:val="DefaultParagraphFont"/>
    <w:rsid w:val="00EB1B7C"/>
  </w:style>
  <w:style w:type="character" w:customStyle="1" w:styleId="text3105font1">
    <w:name w:val="text3105font1"/>
    <w:basedOn w:val="DefaultParagraphFont"/>
    <w:rsid w:val="00EB1B7C"/>
  </w:style>
  <w:style w:type="character" w:customStyle="1" w:styleId="text3106font1">
    <w:name w:val="text3106font1"/>
    <w:basedOn w:val="DefaultParagraphFont"/>
    <w:rsid w:val="00EB1B7C"/>
  </w:style>
  <w:style w:type="character" w:customStyle="1" w:styleId="text3106font3">
    <w:name w:val="text3106font3"/>
    <w:basedOn w:val="DefaultParagraphFont"/>
    <w:rsid w:val="00EB1B7C"/>
  </w:style>
  <w:style w:type="character" w:customStyle="1" w:styleId="text3106font4">
    <w:name w:val="text3106font4"/>
    <w:basedOn w:val="DefaultParagraphFont"/>
    <w:rsid w:val="00EB1B7C"/>
  </w:style>
  <w:style w:type="character" w:customStyle="1" w:styleId="text3777font1">
    <w:name w:val="text3777font1"/>
    <w:basedOn w:val="DefaultParagraphFont"/>
    <w:rsid w:val="00EB1B7C"/>
  </w:style>
  <w:style w:type="character" w:customStyle="1" w:styleId="text3777font2">
    <w:name w:val="text3777font2"/>
    <w:basedOn w:val="DefaultParagraphFont"/>
    <w:rsid w:val="00EB1B7C"/>
  </w:style>
  <w:style w:type="character" w:customStyle="1" w:styleId="text3112font2">
    <w:name w:val="text3112font2"/>
    <w:basedOn w:val="DefaultParagraphFont"/>
    <w:rsid w:val="00EB1B7C"/>
  </w:style>
  <w:style w:type="character" w:customStyle="1" w:styleId="text3112font8">
    <w:name w:val="text3112font8"/>
    <w:basedOn w:val="DefaultParagraphFont"/>
    <w:rsid w:val="00EB1B7C"/>
  </w:style>
  <w:style w:type="character" w:customStyle="1" w:styleId="text3116font1">
    <w:name w:val="text3116font1"/>
    <w:basedOn w:val="DefaultParagraphFont"/>
    <w:rsid w:val="00EB1B7C"/>
  </w:style>
  <w:style w:type="character" w:customStyle="1" w:styleId="text3119font1">
    <w:name w:val="text3119font1"/>
    <w:basedOn w:val="DefaultParagraphFont"/>
    <w:rsid w:val="00EB1B7C"/>
  </w:style>
  <w:style w:type="character" w:customStyle="1" w:styleId="text3120font1">
    <w:name w:val="text3120font1"/>
    <w:basedOn w:val="DefaultParagraphFont"/>
    <w:rsid w:val="00EB1B7C"/>
  </w:style>
  <w:style w:type="character" w:customStyle="1" w:styleId="text3123font1">
    <w:name w:val="text3123font1"/>
    <w:basedOn w:val="DefaultParagraphFont"/>
    <w:rsid w:val="00EB1B7C"/>
  </w:style>
  <w:style w:type="character" w:customStyle="1" w:styleId="text3124font1">
    <w:name w:val="text3124font1"/>
    <w:basedOn w:val="DefaultParagraphFont"/>
    <w:rsid w:val="00EB1B7C"/>
  </w:style>
  <w:style w:type="character" w:customStyle="1" w:styleId="text3127font1">
    <w:name w:val="text3127font1"/>
    <w:basedOn w:val="DefaultParagraphFont"/>
    <w:rsid w:val="00EB1B7C"/>
  </w:style>
  <w:style w:type="character" w:customStyle="1" w:styleId="text3128font1">
    <w:name w:val="text3128font1"/>
    <w:basedOn w:val="DefaultParagraphFont"/>
    <w:rsid w:val="00EB1B7C"/>
  </w:style>
  <w:style w:type="character" w:customStyle="1" w:styleId="text3135font1">
    <w:name w:val="text3135font1"/>
    <w:basedOn w:val="DefaultParagraphFont"/>
    <w:rsid w:val="00EB1B7C"/>
  </w:style>
  <w:style w:type="character" w:customStyle="1" w:styleId="text3136font1">
    <w:name w:val="text3136font1"/>
    <w:basedOn w:val="DefaultParagraphFont"/>
    <w:rsid w:val="00EB1B7C"/>
  </w:style>
  <w:style w:type="character" w:customStyle="1" w:styleId="text3136font3">
    <w:name w:val="text3136font3"/>
    <w:basedOn w:val="DefaultParagraphFont"/>
    <w:rsid w:val="00EB1B7C"/>
  </w:style>
  <w:style w:type="character" w:customStyle="1" w:styleId="text3139font1">
    <w:name w:val="text3139font1"/>
    <w:basedOn w:val="DefaultParagraphFont"/>
    <w:rsid w:val="00EB1B7C"/>
  </w:style>
  <w:style w:type="character" w:customStyle="1" w:styleId="text3140font1">
    <w:name w:val="text3140font1"/>
    <w:basedOn w:val="DefaultParagraphFont"/>
    <w:rsid w:val="00EB1B7C"/>
  </w:style>
  <w:style w:type="character" w:customStyle="1" w:styleId="text3143font1">
    <w:name w:val="text3143font1"/>
    <w:basedOn w:val="DefaultParagraphFont"/>
    <w:rsid w:val="00EB1B7C"/>
  </w:style>
  <w:style w:type="character" w:customStyle="1" w:styleId="text3144font1">
    <w:name w:val="text3144font1"/>
    <w:basedOn w:val="DefaultParagraphFont"/>
    <w:rsid w:val="00EB1B7C"/>
  </w:style>
  <w:style w:type="character" w:customStyle="1" w:styleId="text3144font3">
    <w:name w:val="text3144font3"/>
    <w:basedOn w:val="DefaultParagraphFont"/>
    <w:rsid w:val="00EB1B7C"/>
  </w:style>
  <w:style w:type="character" w:customStyle="1" w:styleId="text3144font4">
    <w:name w:val="text3144font4"/>
    <w:basedOn w:val="DefaultParagraphFont"/>
    <w:rsid w:val="00EB1B7C"/>
  </w:style>
  <w:style w:type="character" w:customStyle="1" w:styleId="text3148font1">
    <w:name w:val="text3148font1"/>
    <w:basedOn w:val="DefaultParagraphFont"/>
    <w:rsid w:val="00EB1B7C"/>
  </w:style>
  <w:style w:type="character" w:customStyle="1" w:styleId="text3151font1">
    <w:name w:val="text3151font1"/>
    <w:basedOn w:val="DefaultParagraphFont"/>
    <w:rsid w:val="00EB1B7C"/>
  </w:style>
  <w:style w:type="character" w:customStyle="1" w:styleId="text3152font1">
    <w:name w:val="text3152font1"/>
    <w:basedOn w:val="DefaultParagraphFont"/>
    <w:rsid w:val="00EB1B7C"/>
  </w:style>
  <w:style w:type="character" w:customStyle="1" w:styleId="text3152font2">
    <w:name w:val="text3152font2"/>
    <w:basedOn w:val="DefaultParagraphFont"/>
    <w:rsid w:val="00EB1B7C"/>
  </w:style>
  <w:style w:type="character" w:customStyle="1" w:styleId="text120font1">
    <w:name w:val="text120font1"/>
    <w:basedOn w:val="DefaultParagraphFont"/>
    <w:rsid w:val="00EB1B7C"/>
  </w:style>
  <w:style w:type="character" w:customStyle="1" w:styleId="text121font1">
    <w:name w:val="text121font1"/>
    <w:basedOn w:val="DefaultParagraphFont"/>
    <w:rsid w:val="00EB1B7C"/>
  </w:style>
  <w:style w:type="character" w:customStyle="1" w:styleId="text121font3">
    <w:name w:val="text121font3"/>
    <w:basedOn w:val="DefaultParagraphFont"/>
    <w:rsid w:val="00EB1B7C"/>
  </w:style>
  <w:style w:type="character" w:customStyle="1" w:styleId="text123font1">
    <w:name w:val="text123font1"/>
    <w:basedOn w:val="DefaultParagraphFont"/>
    <w:rsid w:val="00EB1B7C"/>
  </w:style>
  <w:style w:type="character" w:customStyle="1" w:styleId="text122font1">
    <w:name w:val="text122font1"/>
    <w:basedOn w:val="DefaultParagraphFont"/>
    <w:rsid w:val="00EB1B7C"/>
  </w:style>
  <w:style w:type="character" w:customStyle="1" w:styleId="text122font2">
    <w:name w:val="text122font2"/>
    <w:basedOn w:val="DefaultParagraphFont"/>
    <w:rsid w:val="00EB1B7C"/>
  </w:style>
  <w:style w:type="character" w:customStyle="1" w:styleId="menu150font1">
    <w:name w:val="menu150font1"/>
    <w:basedOn w:val="DefaultParagraphFont"/>
    <w:rsid w:val="00EB1B7C"/>
  </w:style>
  <w:style w:type="character" w:customStyle="1" w:styleId="text3102font1">
    <w:name w:val="text3102font1"/>
    <w:basedOn w:val="DefaultParagraphFont"/>
    <w:rsid w:val="00EB1B7C"/>
  </w:style>
  <w:style w:type="character" w:customStyle="1" w:styleId="text3153font1">
    <w:name w:val="text3153font1"/>
    <w:basedOn w:val="DefaultParagraphFont"/>
    <w:rsid w:val="00EB1B7C"/>
  </w:style>
  <w:style w:type="character" w:customStyle="1" w:styleId="text3153font2">
    <w:name w:val="text3153font2"/>
    <w:basedOn w:val="DefaultParagraphFont"/>
    <w:rsid w:val="00EB1B7C"/>
  </w:style>
  <w:style w:type="character" w:customStyle="1" w:styleId="text3245font1">
    <w:name w:val="text3245font1"/>
    <w:basedOn w:val="DefaultParagraphFont"/>
    <w:rsid w:val="00EB1B7C"/>
  </w:style>
  <w:style w:type="character" w:customStyle="1" w:styleId="text3278font1">
    <w:name w:val="text3278font1"/>
    <w:basedOn w:val="DefaultParagraphFont"/>
    <w:rsid w:val="00EB1B7C"/>
  </w:style>
  <w:style w:type="character" w:customStyle="1" w:styleId="text3279font2">
    <w:name w:val="text3279font2"/>
    <w:basedOn w:val="DefaultParagraphFont"/>
    <w:rsid w:val="00EB1B7C"/>
  </w:style>
  <w:style w:type="character" w:customStyle="1" w:styleId="text3279font3">
    <w:name w:val="text3279font3"/>
    <w:basedOn w:val="DefaultParagraphFont"/>
    <w:rsid w:val="00EB1B7C"/>
  </w:style>
  <w:style w:type="character" w:customStyle="1" w:styleId="text3279font4">
    <w:name w:val="text3279font4"/>
    <w:basedOn w:val="DefaultParagraphFont"/>
    <w:rsid w:val="00EB1B7C"/>
  </w:style>
  <w:style w:type="character" w:customStyle="1" w:styleId="text3279font5">
    <w:name w:val="text3279font5"/>
    <w:basedOn w:val="DefaultParagraphFont"/>
    <w:rsid w:val="00EB1B7C"/>
  </w:style>
  <w:style w:type="character" w:customStyle="1" w:styleId="text3279font6">
    <w:name w:val="text3279font6"/>
    <w:basedOn w:val="DefaultParagraphFont"/>
    <w:rsid w:val="00EB1B7C"/>
  </w:style>
  <w:style w:type="character" w:customStyle="1" w:styleId="text3279font8">
    <w:name w:val="text3279font8"/>
    <w:basedOn w:val="DefaultParagraphFont"/>
    <w:rsid w:val="00EB1B7C"/>
  </w:style>
  <w:style w:type="character" w:customStyle="1" w:styleId="text3279font9">
    <w:name w:val="text3279font9"/>
    <w:basedOn w:val="DefaultParagraphFont"/>
    <w:rsid w:val="00EB1B7C"/>
  </w:style>
  <w:style w:type="character" w:customStyle="1" w:styleId="text3279font10">
    <w:name w:val="text3279font10"/>
    <w:basedOn w:val="DefaultParagraphFont"/>
    <w:rsid w:val="00EB1B7C"/>
  </w:style>
  <w:style w:type="character" w:customStyle="1" w:styleId="text3279font18">
    <w:name w:val="text3279font18"/>
    <w:basedOn w:val="DefaultParagraphFont"/>
    <w:rsid w:val="00EB1B7C"/>
  </w:style>
  <w:style w:type="character" w:customStyle="1" w:styleId="text3279font11">
    <w:name w:val="text3279font11"/>
    <w:basedOn w:val="DefaultParagraphFont"/>
    <w:rsid w:val="00EB1B7C"/>
  </w:style>
  <w:style w:type="character" w:customStyle="1" w:styleId="text3279font19">
    <w:name w:val="text3279font19"/>
    <w:basedOn w:val="DefaultParagraphFont"/>
    <w:rsid w:val="00EB1B7C"/>
  </w:style>
  <w:style w:type="character" w:customStyle="1" w:styleId="text3279font13">
    <w:name w:val="text3279font13"/>
    <w:basedOn w:val="DefaultParagraphFont"/>
    <w:rsid w:val="00EB1B7C"/>
  </w:style>
  <w:style w:type="character" w:styleId="Hyperlink">
    <w:name w:val="Hyperlink"/>
    <w:basedOn w:val="DefaultParagraphFont"/>
    <w:uiPriority w:val="99"/>
    <w:unhideWhenUsed/>
    <w:rsid w:val="00EB1B7C"/>
    <w:rPr>
      <w:color w:val="0563C1" w:themeColor="hyperlink"/>
      <w:u w:val="single"/>
    </w:rPr>
  </w:style>
  <w:style w:type="character" w:styleId="UnresolvedMention">
    <w:name w:val="Unresolved Mention"/>
    <w:basedOn w:val="DefaultParagraphFont"/>
    <w:uiPriority w:val="99"/>
    <w:semiHidden/>
    <w:unhideWhenUsed/>
    <w:rsid w:val="00EB1B7C"/>
    <w:rPr>
      <w:color w:val="605E5C"/>
      <w:shd w:val="clear" w:color="auto" w:fill="E1DFDD"/>
    </w:rPr>
  </w:style>
  <w:style w:type="character" w:customStyle="1" w:styleId="text3273font1">
    <w:name w:val="text3273font1"/>
    <w:basedOn w:val="DefaultParagraphFont"/>
    <w:rsid w:val="00EB1B7C"/>
  </w:style>
  <w:style w:type="character" w:customStyle="1" w:styleId="text3290font1">
    <w:name w:val="text3290font1"/>
    <w:basedOn w:val="DefaultParagraphFont"/>
    <w:rsid w:val="00EB1B7C"/>
  </w:style>
  <w:style w:type="character" w:customStyle="1" w:styleId="text3274font2">
    <w:name w:val="text3274font2"/>
    <w:basedOn w:val="DefaultParagraphFont"/>
    <w:rsid w:val="00EB1B7C"/>
  </w:style>
  <w:style w:type="character" w:customStyle="1" w:styleId="text3274font6">
    <w:name w:val="text3274font6"/>
    <w:basedOn w:val="DefaultParagraphFont"/>
    <w:rsid w:val="00EB1B7C"/>
  </w:style>
  <w:style w:type="character" w:customStyle="1" w:styleId="text3264font1">
    <w:name w:val="text3264font1"/>
    <w:basedOn w:val="DefaultParagraphFont"/>
    <w:rsid w:val="003B1FA2"/>
  </w:style>
  <w:style w:type="character" w:customStyle="1" w:styleId="text3291font1">
    <w:name w:val="text3291font1"/>
    <w:basedOn w:val="DefaultParagraphFont"/>
    <w:rsid w:val="003B1FA2"/>
  </w:style>
  <w:style w:type="character" w:customStyle="1" w:styleId="text3265font1">
    <w:name w:val="text3265font1"/>
    <w:basedOn w:val="DefaultParagraphFont"/>
    <w:rsid w:val="003B1FA2"/>
  </w:style>
  <w:style w:type="character" w:customStyle="1" w:styleId="text3260font1">
    <w:name w:val="text3260font1"/>
    <w:basedOn w:val="DefaultParagraphFont"/>
    <w:rsid w:val="003B1FA2"/>
  </w:style>
  <w:style w:type="character" w:customStyle="1" w:styleId="text3261font1">
    <w:name w:val="text3261font1"/>
    <w:basedOn w:val="DefaultParagraphFont"/>
    <w:rsid w:val="003B1FA2"/>
  </w:style>
  <w:style w:type="paragraph" w:styleId="ListParagraph">
    <w:name w:val="List Paragraph"/>
    <w:basedOn w:val="Normal"/>
    <w:uiPriority w:val="34"/>
    <w:qFormat/>
    <w:rsid w:val="002603CD"/>
    <w:pPr>
      <w:ind w:left="720"/>
      <w:contextualSpacing/>
    </w:pPr>
  </w:style>
  <w:style w:type="paragraph" w:styleId="NoSpacing">
    <w:name w:val="No Spacing"/>
    <w:uiPriority w:val="1"/>
    <w:qFormat/>
    <w:rsid w:val="00CE539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530191">
      <w:bodyDiv w:val="1"/>
      <w:marLeft w:val="0"/>
      <w:marRight w:val="0"/>
      <w:marTop w:val="0"/>
      <w:marBottom w:val="0"/>
      <w:divBdr>
        <w:top w:val="none" w:sz="0" w:space="0" w:color="auto"/>
        <w:left w:val="none" w:sz="0" w:space="0" w:color="auto"/>
        <w:bottom w:val="none" w:sz="0" w:space="0" w:color="auto"/>
        <w:right w:val="none" w:sz="0" w:space="0" w:color="auto"/>
      </w:divBdr>
      <w:divsChild>
        <w:div w:id="1594781271">
          <w:marLeft w:val="0"/>
          <w:marRight w:val="0"/>
          <w:marTop w:val="0"/>
          <w:marBottom w:val="0"/>
          <w:divBdr>
            <w:top w:val="none" w:sz="0" w:space="0" w:color="auto"/>
            <w:left w:val="none" w:sz="0" w:space="0" w:color="auto"/>
            <w:bottom w:val="none" w:sz="0" w:space="0" w:color="auto"/>
            <w:right w:val="none" w:sz="0" w:space="0" w:color="auto"/>
          </w:divBdr>
        </w:div>
        <w:div w:id="521866307">
          <w:marLeft w:val="0"/>
          <w:marRight w:val="0"/>
          <w:marTop w:val="0"/>
          <w:marBottom w:val="0"/>
          <w:divBdr>
            <w:top w:val="none" w:sz="0" w:space="0" w:color="auto"/>
            <w:left w:val="none" w:sz="0" w:space="0" w:color="auto"/>
            <w:bottom w:val="none" w:sz="0" w:space="0" w:color="auto"/>
            <w:right w:val="none" w:sz="0" w:space="0" w:color="auto"/>
          </w:divBdr>
        </w:div>
      </w:divsChild>
    </w:div>
    <w:div w:id="195429490">
      <w:bodyDiv w:val="1"/>
      <w:marLeft w:val="0"/>
      <w:marRight w:val="0"/>
      <w:marTop w:val="0"/>
      <w:marBottom w:val="0"/>
      <w:divBdr>
        <w:top w:val="none" w:sz="0" w:space="0" w:color="auto"/>
        <w:left w:val="none" w:sz="0" w:space="0" w:color="auto"/>
        <w:bottom w:val="none" w:sz="0" w:space="0" w:color="auto"/>
        <w:right w:val="none" w:sz="0" w:space="0" w:color="auto"/>
      </w:divBdr>
    </w:div>
    <w:div w:id="293294466">
      <w:bodyDiv w:val="1"/>
      <w:marLeft w:val="0"/>
      <w:marRight w:val="0"/>
      <w:marTop w:val="0"/>
      <w:marBottom w:val="0"/>
      <w:divBdr>
        <w:top w:val="none" w:sz="0" w:space="0" w:color="auto"/>
        <w:left w:val="none" w:sz="0" w:space="0" w:color="auto"/>
        <w:bottom w:val="none" w:sz="0" w:space="0" w:color="auto"/>
        <w:right w:val="none" w:sz="0" w:space="0" w:color="auto"/>
      </w:divBdr>
      <w:divsChild>
        <w:div w:id="208491220">
          <w:marLeft w:val="0"/>
          <w:marRight w:val="0"/>
          <w:marTop w:val="0"/>
          <w:marBottom w:val="0"/>
          <w:divBdr>
            <w:top w:val="none" w:sz="0" w:space="0" w:color="auto"/>
            <w:left w:val="none" w:sz="0" w:space="0" w:color="auto"/>
            <w:bottom w:val="none" w:sz="0" w:space="0" w:color="auto"/>
            <w:right w:val="none" w:sz="0" w:space="0" w:color="auto"/>
          </w:divBdr>
        </w:div>
        <w:div w:id="610555220">
          <w:marLeft w:val="0"/>
          <w:marRight w:val="0"/>
          <w:marTop w:val="0"/>
          <w:marBottom w:val="0"/>
          <w:divBdr>
            <w:top w:val="none" w:sz="0" w:space="0" w:color="auto"/>
            <w:left w:val="none" w:sz="0" w:space="0" w:color="auto"/>
            <w:bottom w:val="none" w:sz="0" w:space="0" w:color="auto"/>
            <w:right w:val="none" w:sz="0" w:space="0" w:color="auto"/>
          </w:divBdr>
        </w:div>
      </w:divsChild>
    </w:div>
    <w:div w:id="306862929">
      <w:bodyDiv w:val="1"/>
      <w:marLeft w:val="0"/>
      <w:marRight w:val="0"/>
      <w:marTop w:val="0"/>
      <w:marBottom w:val="0"/>
      <w:divBdr>
        <w:top w:val="none" w:sz="0" w:space="0" w:color="auto"/>
        <w:left w:val="none" w:sz="0" w:space="0" w:color="auto"/>
        <w:bottom w:val="none" w:sz="0" w:space="0" w:color="auto"/>
        <w:right w:val="none" w:sz="0" w:space="0" w:color="auto"/>
      </w:divBdr>
      <w:divsChild>
        <w:div w:id="37096308">
          <w:marLeft w:val="0"/>
          <w:marRight w:val="0"/>
          <w:marTop w:val="0"/>
          <w:marBottom w:val="0"/>
          <w:divBdr>
            <w:top w:val="none" w:sz="0" w:space="0" w:color="auto"/>
            <w:left w:val="none" w:sz="0" w:space="0" w:color="auto"/>
            <w:bottom w:val="none" w:sz="0" w:space="0" w:color="auto"/>
            <w:right w:val="none" w:sz="0" w:space="0" w:color="auto"/>
          </w:divBdr>
        </w:div>
        <w:div w:id="1506044616">
          <w:marLeft w:val="0"/>
          <w:marRight w:val="0"/>
          <w:marTop w:val="0"/>
          <w:marBottom w:val="0"/>
          <w:divBdr>
            <w:top w:val="none" w:sz="0" w:space="0" w:color="auto"/>
            <w:left w:val="none" w:sz="0" w:space="0" w:color="auto"/>
            <w:bottom w:val="none" w:sz="0" w:space="0" w:color="auto"/>
            <w:right w:val="none" w:sz="0" w:space="0" w:color="auto"/>
          </w:divBdr>
        </w:div>
      </w:divsChild>
    </w:div>
    <w:div w:id="312292364">
      <w:bodyDiv w:val="1"/>
      <w:marLeft w:val="0"/>
      <w:marRight w:val="0"/>
      <w:marTop w:val="0"/>
      <w:marBottom w:val="0"/>
      <w:divBdr>
        <w:top w:val="none" w:sz="0" w:space="0" w:color="auto"/>
        <w:left w:val="none" w:sz="0" w:space="0" w:color="auto"/>
        <w:bottom w:val="none" w:sz="0" w:space="0" w:color="auto"/>
        <w:right w:val="none" w:sz="0" w:space="0" w:color="auto"/>
      </w:divBdr>
      <w:divsChild>
        <w:div w:id="2008096489">
          <w:marLeft w:val="0"/>
          <w:marRight w:val="0"/>
          <w:marTop w:val="0"/>
          <w:marBottom w:val="0"/>
          <w:divBdr>
            <w:top w:val="none" w:sz="0" w:space="0" w:color="auto"/>
            <w:left w:val="none" w:sz="0" w:space="0" w:color="auto"/>
            <w:bottom w:val="none" w:sz="0" w:space="0" w:color="auto"/>
            <w:right w:val="none" w:sz="0" w:space="0" w:color="auto"/>
          </w:divBdr>
        </w:div>
        <w:div w:id="1582449571">
          <w:marLeft w:val="0"/>
          <w:marRight w:val="0"/>
          <w:marTop w:val="0"/>
          <w:marBottom w:val="0"/>
          <w:divBdr>
            <w:top w:val="none" w:sz="0" w:space="0" w:color="auto"/>
            <w:left w:val="none" w:sz="0" w:space="0" w:color="auto"/>
            <w:bottom w:val="none" w:sz="0" w:space="0" w:color="auto"/>
            <w:right w:val="none" w:sz="0" w:space="0" w:color="auto"/>
          </w:divBdr>
        </w:div>
        <w:div w:id="1511681015">
          <w:marLeft w:val="0"/>
          <w:marRight w:val="0"/>
          <w:marTop w:val="0"/>
          <w:marBottom w:val="0"/>
          <w:divBdr>
            <w:top w:val="none" w:sz="0" w:space="0" w:color="auto"/>
            <w:left w:val="none" w:sz="0" w:space="0" w:color="auto"/>
            <w:bottom w:val="none" w:sz="0" w:space="0" w:color="auto"/>
            <w:right w:val="none" w:sz="0" w:space="0" w:color="auto"/>
          </w:divBdr>
        </w:div>
      </w:divsChild>
    </w:div>
    <w:div w:id="372272016">
      <w:bodyDiv w:val="1"/>
      <w:marLeft w:val="0"/>
      <w:marRight w:val="0"/>
      <w:marTop w:val="0"/>
      <w:marBottom w:val="0"/>
      <w:divBdr>
        <w:top w:val="none" w:sz="0" w:space="0" w:color="auto"/>
        <w:left w:val="none" w:sz="0" w:space="0" w:color="auto"/>
        <w:bottom w:val="none" w:sz="0" w:space="0" w:color="auto"/>
        <w:right w:val="none" w:sz="0" w:space="0" w:color="auto"/>
      </w:divBdr>
    </w:div>
    <w:div w:id="837690515">
      <w:bodyDiv w:val="1"/>
      <w:marLeft w:val="0"/>
      <w:marRight w:val="0"/>
      <w:marTop w:val="0"/>
      <w:marBottom w:val="0"/>
      <w:divBdr>
        <w:top w:val="none" w:sz="0" w:space="0" w:color="auto"/>
        <w:left w:val="none" w:sz="0" w:space="0" w:color="auto"/>
        <w:bottom w:val="none" w:sz="0" w:space="0" w:color="auto"/>
        <w:right w:val="none" w:sz="0" w:space="0" w:color="auto"/>
      </w:divBdr>
    </w:div>
    <w:div w:id="851335574">
      <w:bodyDiv w:val="1"/>
      <w:marLeft w:val="0"/>
      <w:marRight w:val="0"/>
      <w:marTop w:val="0"/>
      <w:marBottom w:val="0"/>
      <w:divBdr>
        <w:top w:val="none" w:sz="0" w:space="0" w:color="auto"/>
        <w:left w:val="none" w:sz="0" w:space="0" w:color="auto"/>
        <w:bottom w:val="none" w:sz="0" w:space="0" w:color="auto"/>
        <w:right w:val="none" w:sz="0" w:space="0" w:color="auto"/>
      </w:divBdr>
      <w:divsChild>
        <w:div w:id="1618827972">
          <w:marLeft w:val="0"/>
          <w:marRight w:val="0"/>
          <w:marTop w:val="0"/>
          <w:marBottom w:val="0"/>
          <w:divBdr>
            <w:top w:val="none" w:sz="0" w:space="0" w:color="auto"/>
            <w:left w:val="none" w:sz="0" w:space="0" w:color="auto"/>
            <w:bottom w:val="none" w:sz="0" w:space="0" w:color="auto"/>
            <w:right w:val="none" w:sz="0" w:space="0" w:color="auto"/>
          </w:divBdr>
        </w:div>
        <w:div w:id="800265846">
          <w:marLeft w:val="0"/>
          <w:marRight w:val="0"/>
          <w:marTop w:val="0"/>
          <w:marBottom w:val="0"/>
          <w:divBdr>
            <w:top w:val="none" w:sz="0" w:space="0" w:color="auto"/>
            <w:left w:val="none" w:sz="0" w:space="0" w:color="auto"/>
            <w:bottom w:val="none" w:sz="0" w:space="0" w:color="auto"/>
            <w:right w:val="none" w:sz="0" w:space="0" w:color="auto"/>
          </w:divBdr>
        </w:div>
      </w:divsChild>
    </w:div>
    <w:div w:id="911768272">
      <w:bodyDiv w:val="1"/>
      <w:marLeft w:val="0"/>
      <w:marRight w:val="0"/>
      <w:marTop w:val="0"/>
      <w:marBottom w:val="0"/>
      <w:divBdr>
        <w:top w:val="none" w:sz="0" w:space="0" w:color="auto"/>
        <w:left w:val="none" w:sz="0" w:space="0" w:color="auto"/>
        <w:bottom w:val="none" w:sz="0" w:space="0" w:color="auto"/>
        <w:right w:val="none" w:sz="0" w:space="0" w:color="auto"/>
      </w:divBdr>
      <w:divsChild>
        <w:div w:id="1778602589">
          <w:marLeft w:val="0"/>
          <w:marRight w:val="0"/>
          <w:marTop w:val="0"/>
          <w:marBottom w:val="0"/>
          <w:divBdr>
            <w:top w:val="none" w:sz="0" w:space="0" w:color="auto"/>
            <w:left w:val="none" w:sz="0" w:space="0" w:color="auto"/>
            <w:bottom w:val="none" w:sz="0" w:space="0" w:color="auto"/>
            <w:right w:val="none" w:sz="0" w:space="0" w:color="auto"/>
          </w:divBdr>
        </w:div>
        <w:div w:id="1819031130">
          <w:marLeft w:val="0"/>
          <w:marRight w:val="0"/>
          <w:marTop w:val="0"/>
          <w:marBottom w:val="0"/>
          <w:divBdr>
            <w:top w:val="none" w:sz="0" w:space="0" w:color="auto"/>
            <w:left w:val="none" w:sz="0" w:space="0" w:color="auto"/>
            <w:bottom w:val="none" w:sz="0" w:space="0" w:color="auto"/>
            <w:right w:val="none" w:sz="0" w:space="0" w:color="auto"/>
          </w:divBdr>
        </w:div>
      </w:divsChild>
    </w:div>
    <w:div w:id="936405298">
      <w:bodyDiv w:val="1"/>
      <w:marLeft w:val="0"/>
      <w:marRight w:val="0"/>
      <w:marTop w:val="0"/>
      <w:marBottom w:val="0"/>
      <w:divBdr>
        <w:top w:val="none" w:sz="0" w:space="0" w:color="auto"/>
        <w:left w:val="none" w:sz="0" w:space="0" w:color="auto"/>
        <w:bottom w:val="none" w:sz="0" w:space="0" w:color="auto"/>
        <w:right w:val="none" w:sz="0" w:space="0" w:color="auto"/>
      </w:divBdr>
      <w:divsChild>
        <w:div w:id="189534239">
          <w:marLeft w:val="0"/>
          <w:marRight w:val="0"/>
          <w:marTop w:val="0"/>
          <w:marBottom w:val="0"/>
          <w:divBdr>
            <w:top w:val="none" w:sz="0" w:space="0" w:color="auto"/>
            <w:left w:val="none" w:sz="0" w:space="0" w:color="auto"/>
            <w:bottom w:val="none" w:sz="0" w:space="0" w:color="auto"/>
            <w:right w:val="none" w:sz="0" w:space="0" w:color="auto"/>
          </w:divBdr>
        </w:div>
        <w:div w:id="1919706454">
          <w:marLeft w:val="0"/>
          <w:marRight w:val="0"/>
          <w:marTop w:val="0"/>
          <w:marBottom w:val="0"/>
          <w:divBdr>
            <w:top w:val="none" w:sz="0" w:space="0" w:color="auto"/>
            <w:left w:val="none" w:sz="0" w:space="0" w:color="auto"/>
            <w:bottom w:val="none" w:sz="0" w:space="0" w:color="auto"/>
            <w:right w:val="none" w:sz="0" w:space="0" w:color="auto"/>
          </w:divBdr>
        </w:div>
      </w:divsChild>
    </w:div>
    <w:div w:id="967782042">
      <w:bodyDiv w:val="1"/>
      <w:marLeft w:val="0"/>
      <w:marRight w:val="0"/>
      <w:marTop w:val="0"/>
      <w:marBottom w:val="0"/>
      <w:divBdr>
        <w:top w:val="none" w:sz="0" w:space="0" w:color="auto"/>
        <w:left w:val="none" w:sz="0" w:space="0" w:color="auto"/>
        <w:bottom w:val="none" w:sz="0" w:space="0" w:color="auto"/>
        <w:right w:val="none" w:sz="0" w:space="0" w:color="auto"/>
      </w:divBdr>
      <w:divsChild>
        <w:div w:id="1648973173">
          <w:marLeft w:val="0"/>
          <w:marRight w:val="0"/>
          <w:marTop w:val="0"/>
          <w:marBottom w:val="0"/>
          <w:divBdr>
            <w:top w:val="none" w:sz="0" w:space="0" w:color="auto"/>
            <w:left w:val="none" w:sz="0" w:space="0" w:color="auto"/>
            <w:bottom w:val="none" w:sz="0" w:space="0" w:color="auto"/>
            <w:right w:val="none" w:sz="0" w:space="0" w:color="auto"/>
          </w:divBdr>
        </w:div>
        <w:div w:id="292833563">
          <w:marLeft w:val="0"/>
          <w:marRight w:val="0"/>
          <w:marTop w:val="0"/>
          <w:marBottom w:val="0"/>
          <w:divBdr>
            <w:top w:val="none" w:sz="0" w:space="0" w:color="auto"/>
            <w:left w:val="none" w:sz="0" w:space="0" w:color="auto"/>
            <w:bottom w:val="none" w:sz="0" w:space="0" w:color="auto"/>
            <w:right w:val="none" w:sz="0" w:space="0" w:color="auto"/>
          </w:divBdr>
        </w:div>
      </w:divsChild>
    </w:div>
    <w:div w:id="1006909195">
      <w:bodyDiv w:val="1"/>
      <w:marLeft w:val="0"/>
      <w:marRight w:val="0"/>
      <w:marTop w:val="0"/>
      <w:marBottom w:val="0"/>
      <w:divBdr>
        <w:top w:val="none" w:sz="0" w:space="0" w:color="auto"/>
        <w:left w:val="none" w:sz="0" w:space="0" w:color="auto"/>
        <w:bottom w:val="none" w:sz="0" w:space="0" w:color="auto"/>
        <w:right w:val="none" w:sz="0" w:space="0" w:color="auto"/>
      </w:divBdr>
      <w:divsChild>
        <w:div w:id="446704270">
          <w:marLeft w:val="0"/>
          <w:marRight w:val="0"/>
          <w:marTop w:val="0"/>
          <w:marBottom w:val="0"/>
          <w:divBdr>
            <w:top w:val="none" w:sz="0" w:space="0" w:color="auto"/>
            <w:left w:val="none" w:sz="0" w:space="0" w:color="auto"/>
            <w:bottom w:val="none" w:sz="0" w:space="0" w:color="auto"/>
            <w:right w:val="none" w:sz="0" w:space="0" w:color="auto"/>
          </w:divBdr>
        </w:div>
        <w:div w:id="646131368">
          <w:marLeft w:val="0"/>
          <w:marRight w:val="0"/>
          <w:marTop w:val="0"/>
          <w:marBottom w:val="0"/>
          <w:divBdr>
            <w:top w:val="none" w:sz="0" w:space="0" w:color="auto"/>
            <w:left w:val="none" w:sz="0" w:space="0" w:color="auto"/>
            <w:bottom w:val="none" w:sz="0" w:space="0" w:color="auto"/>
            <w:right w:val="none" w:sz="0" w:space="0" w:color="auto"/>
          </w:divBdr>
        </w:div>
        <w:div w:id="2044285766">
          <w:marLeft w:val="0"/>
          <w:marRight w:val="0"/>
          <w:marTop w:val="0"/>
          <w:marBottom w:val="0"/>
          <w:divBdr>
            <w:top w:val="none" w:sz="0" w:space="0" w:color="auto"/>
            <w:left w:val="none" w:sz="0" w:space="0" w:color="auto"/>
            <w:bottom w:val="none" w:sz="0" w:space="0" w:color="auto"/>
            <w:right w:val="none" w:sz="0" w:space="0" w:color="auto"/>
          </w:divBdr>
        </w:div>
      </w:divsChild>
    </w:div>
    <w:div w:id="1251237278">
      <w:bodyDiv w:val="1"/>
      <w:marLeft w:val="0"/>
      <w:marRight w:val="0"/>
      <w:marTop w:val="0"/>
      <w:marBottom w:val="0"/>
      <w:divBdr>
        <w:top w:val="none" w:sz="0" w:space="0" w:color="auto"/>
        <w:left w:val="none" w:sz="0" w:space="0" w:color="auto"/>
        <w:bottom w:val="none" w:sz="0" w:space="0" w:color="auto"/>
        <w:right w:val="none" w:sz="0" w:space="0" w:color="auto"/>
      </w:divBdr>
    </w:div>
    <w:div w:id="1389298656">
      <w:bodyDiv w:val="1"/>
      <w:marLeft w:val="0"/>
      <w:marRight w:val="0"/>
      <w:marTop w:val="0"/>
      <w:marBottom w:val="0"/>
      <w:divBdr>
        <w:top w:val="none" w:sz="0" w:space="0" w:color="auto"/>
        <w:left w:val="none" w:sz="0" w:space="0" w:color="auto"/>
        <w:bottom w:val="none" w:sz="0" w:space="0" w:color="auto"/>
        <w:right w:val="none" w:sz="0" w:space="0" w:color="auto"/>
      </w:divBdr>
      <w:divsChild>
        <w:div w:id="900091112">
          <w:marLeft w:val="0"/>
          <w:marRight w:val="0"/>
          <w:marTop w:val="0"/>
          <w:marBottom w:val="0"/>
          <w:divBdr>
            <w:top w:val="none" w:sz="0" w:space="0" w:color="auto"/>
            <w:left w:val="none" w:sz="0" w:space="0" w:color="auto"/>
            <w:bottom w:val="none" w:sz="0" w:space="0" w:color="auto"/>
            <w:right w:val="none" w:sz="0" w:space="0" w:color="auto"/>
          </w:divBdr>
        </w:div>
        <w:div w:id="297685467">
          <w:marLeft w:val="0"/>
          <w:marRight w:val="0"/>
          <w:marTop w:val="0"/>
          <w:marBottom w:val="0"/>
          <w:divBdr>
            <w:top w:val="none" w:sz="0" w:space="0" w:color="auto"/>
            <w:left w:val="none" w:sz="0" w:space="0" w:color="auto"/>
            <w:bottom w:val="none" w:sz="0" w:space="0" w:color="auto"/>
            <w:right w:val="none" w:sz="0" w:space="0" w:color="auto"/>
          </w:divBdr>
        </w:div>
      </w:divsChild>
    </w:div>
    <w:div w:id="1404796619">
      <w:bodyDiv w:val="1"/>
      <w:marLeft w:val="0"/>
      <w:marRight w:val="0"/>
      <w:marTop w:val="0"/>
      <w:marBottom w:val="0"/>
      <w:divBdr>
        <w:top w:val="none" w:sz="0" w:space="0" w:color="auto"/>
        <w:left w:val="none" w:sz="0" w:space="0" w:color="auto"/>
        <w:bottom w:val="none" w:sz="0" w:space="0" w:color="auto"/>
        <w:right w:val="none" w:sz="0" w:space="0" w:color="auto"/>
      </w:divBdr>
      <w:divsChild>
        <w:div w:id="1848985019">
          <w:marLeft w:val="0"/>
          <w:marRight w:val="0"/>
          <w:marTop w:val="0"/>
          <w:marBottom w:val="0"/>
          <w:divBdr>
            <w:top w:val="none" w:sz="0" w:space="0" w:color="auto"/>
            <w:left w:val="none" w:sz="0" w:space="0" w:color="auto"/>
            <w:bottom w:val="none" w:sz="0" w:space="0" w:color="auto"/>
            <w:right w:val="none" w:sz="0" w:space="0" w:color="auto"/>
          </w:divBdr>
        </w:div>
        <w:div w:id="802773841">
          <w:marLeft w:val="0"/>
          <w:marRight w:val="0"/>
          <w:marTop w:val="0"/>
          <w:marBottom w:val="0"/>
          <w:divBdr>
            <w:top w:val="none" w:sz="0" w:space="0" w:color="auto"/>
            <w:left w:val="none" w:sz="0" w:space="0" w:color="auto"/>
            <w:bottom w:val="none" w:sz="0" w:space="0" w:color="auto"/>
            <w:right w:val="none" w:sz="0" w:space="0" w:color="auto"/>
          </w:divBdr>
        </w:div>
      </w:divsChild>
    </w:div>
    <w:div w:id="1441994607">
      <w:bodyDiv w:val="1"/>
      <w:marLeft w:val="0"/>
      <w:marRight w:val="0"/>
      <w:marTop w:val="0"/>
      <w:marBottom w:val="0"/>
      <w:divBdr>
        <w:top w:val="none" w:sz="0" w:space="0" w:color="auto"/>
        <w:left w:val="none" w:sz="0" w:space="0" w:color="auto"/>
        <w:bottom w:val="none" w:sz="0" w:space="0" w:color="auto"/>
        <w:right w:val="none" w:sz="0" w:space="0" w:color="auto"/>
      </w:divBdr>
      <w:divsChild>
        <w:div w:id="1170489647">
          <w:marLeft w:val="0"/>
          <w:marRight w:val="0"/>
          <w:marTop w:val="0"/>
          <w:marBottom w:val="0"/>
          <w:divBdr>
            <w:top w:val="none" w:sz="0" w:space="0" w:color="auto"/>
            <w:left w:val="none" w:sz="0" w:space="0" w:color="auto"/>
            <w:bottom w:val="none" w:sz="0" w:space="0" w:color="auto"/>
            <w:right w:val="none" w:sz="0" w:space="0" w:color="auto"/>
          </w:divBdr>
        </w:div>
        <w:div w:id="973214702">
          <w:marLeft w:val="0"/>
          <w:marRight w:val="0"/>
          <w:marTop w:val="0"/>
          <w:marBottom w:val="0"/>
          <w:divBdr>
            <w:top w:val="none" w:sz="0" w:space="0" w:color="auto"/>
            <w:left w:val="none" w:sz="0" w:space="0" w:color="auto"/>
            <w:bottom w:val="none" w:sz="0" w:space="0" w:color="auto"/>
            <w:right w:val="none" w:sz="0" w:space="0" w:color="auto"/>
          </w:divBdr>
        </w:div>
        <w:div w:id="286205580">
          <w:marLeft w:val="0"/>
          <w:marRight w:val="0"/>
          <w:marTop w:val="0"/>
          <w:marBottom w:val="0"/>
          <w:divBdr>
            <w:top w:val="none" w:sz="0" w:space="0" w:color="auto"/>
            <w:left w:val="none" w:sz="0" w:space="0" w:color="auto"/>
            <w:bottom w:val="none" w:sz="0" w:space="0" w:color="auto"/>
            <w:right w:val="none" w:sz="0" w:space="0" w:color="auto"/>
          </w:divBdr>
        </w:div>
      </w:divsChild>
    </w:div>
    <w:div w:id="1554580001">
      <w:bodyDiv w:val="1"/>
      <w:marLeft w:val="0"/>
      <w:marRight w:val="0"/>
      <w:marTop w:val="0"/>
      <w:marBottom w:val="0"/>
      <w:divBdr>
        <w:top w:val="none" w:sz="0" w:space="0" w:color="auto"/>
        <w:left w:val="none" w:sz="0" w:space="0" w:color="auto"/>
        <w:bottom w:val="none" w:sz="0" w:space="0" w:color="auto"/>
        <w:right w:val="none" w:sz="0" w:space="0" w:color="auto"/>
      </w:divBdr>
      <w:divsChild>
        <w:div w:id="868841150">
          <w:marLeft w:val="0"/>
          <w:marRight w:val="0"/>
          <w:marTop w:val="0"/>
          <w:marBottom w:val="0"/>
          <w:divBdr>
            <w:top w:val="none" w:sz="0" w:space="0" w:color="auto"/>
            <w:left w:val="none" w:sz="0" w:space="0" w:color="auto"/>
            <w:bottom w:val="none" w:sz="0" w:space="0" w:color="auto"/>
            <w:right w:val="none" w:sz="0" w:space="0" w:color="auto"/>
          </w:divBdr>
        </w:div>
        <w:div w:id="2017728970">
          <w:marLeft w:val="0"/>
          <w:marRight w:val="0"/>
          <w:marTop w:val="0"/>
          <w:marBottom w:val="0"/>
          <w:divBdr>
            <w:top w:val="none" w:sz="0" w:space="0" w:color="auto"/>
            <w:left w:val="none" w:sz="0" w:space="0" w:color="auto"/>
            <w:bottom w:val="none" w:sz="0" w:space="0" w:color="auto"/>
            <w:right w:val="none" w:sz="0" w:space="0" w:color="auto"/>
          </w:divBdr>
        </w:div>
      </w:divsChild>
    </w:div>
    <w:div w:id="1556433254">
      <w:bodyDiv w:val="1"/>
      <w:marLeft w:val="0"/>
      <w:marRight w:val="0"/>
      <w:marTop w:val="0"/>
      <w:marBottom w:val="0"/>
      <w:divBdr>
        <w:top w:val="none" w:sz="0" w:space="0" w:color="auto"/>
        <w:left w:val="none" w:sz="0" w:space="0" w:color="auto"/>
        <w:bottom w:val="none" w:sz="0" w:space="0" w:color="auto"/>
        <w:right w:val="none" w:sz="0" w:space="0" w:color="auto"/>
      </w:divBdr>
      <w:divsChild>
        <w:div w:id="120659089">
          <w:marLeft w:val="0"/>
          <w:marRight w:val="0"/>
          <w:marTop w:val="0"/>
          <w:marBottom w:val="0"/>
          <w:divBdr>
            <w:top w:val="none" w:sz="0" w:space="0" w:color="auto"/>
            <w:left w:val="none" w:sz="0" w:space="0" w:color="auto"/>
            <w:bottom w:val="none" w:sz="0" w:space="0" w:color="auto"/>
            <w:right w:val="none" w:sz="0" w:space="0" w:color="auto"/>
          </w:divBdr>
        </w:div>
        <w:div w:id="37055314">
          <w:marLeft w:val="0"/>
          <w:marRight w:val="0"/>
          <w:marTop w:val="0"/>
          <w:marBottom w:val="0"/>
          <w:divBdr>
            <w:top w:val="none" w:sz="0" w:space="0" w:color="auto"/>
            <w:left w:val="none" w:sz="0" w:space="0" w:color="auto"/>
            <w:bottom w:val="none" w:sz="0" w:space="0" w:color="auto"/>
            <w:right w:val="none" w:sz="0" w:space="0" w:color="auto"/>
          </w:divBdr>
        </w:div>
      </w:divsChild>
    </w:div>
    <w:div w:id="1588921942">
      <w:bodyDiv w:val="1"/>
      <w:marLeft w:val="0"/>
      <w:marRight w:val="0"/>
      <w:marTop w:val="0"/>
      <w:marBottom w:val="0"/>
      <w:divBdr>
        <w:top w:val="none" w:sz="0" w:space="0" w:color="auto"/>
        <w:left w:val="none" w:sz="0" w:space="0" w:color="auto"/>
        <w:bottom w:val="none" w:sz="0" w:space="0" w:color="auto"/>
        <w:right w:val="none" w:sz="0" w:space="0" w:color="auto"/>
      </w:divBdr>
      <w:divsChild>
        <w:div w:id="1914731330">
          <w:marLeft w:val="0"/>
          <w:marRight w:val="0"/>
          <w:marTop w:val="0"/>
          <w:marBottom w:val="0"/>
          <w:divBdr>
            <w:top w:val="none" w:sz="0" w:space="0" w:color="auto"/>
            <w:left w:val="none" w:sz="0" w:space="0" w:color="auto"/>
            <w:bottom w:val="none" w:sz="0" w:space="0" w:color="auto"/>
            <w:right w:val="none" w:sz="0" w:space="0" w:color="auto"/>
          </w:divBdr>
        </w:div>
        <w:div w:id="856042994">
          <w:marLeft w:val="0"/>
          <w:marRight w:val="0"/>
          <w:marTop w:val="0"/>
          <w:marBottom w:val="0"/>
          <w:divBdr>
            <w:top w:val="none" w:sz="0" w:space="0" w:color="auto"/>
            <w:left w:val="none" w:sz="0" w:space="0" w:color="auto"/>
            <w:bottom w:val="none" w:sz="0" w:space="0" w:color="auto"/>
            <w:right w:val="none" w:sz="0" w:space="0" w:color="auto"/>
          </w:divBdr>
        </w:div>
        <w:div w:id="854156208">
          <w:marLeft w:val="0"/>
          <w:marRight w:val="0"/>
          <w:marTop w:val="0"/>
          <w:marBottom w:val="0"/>
          <w:divBdr>
            <w:top w:val="none" w:sz="0" w:space="0" w:color="auto"/>
            <w:left w:val="none" w:sz="0" w:space="0" w:color="auto"/>
            <w:bottom w:val="none" w:sz="0" w:space="0" w:color="auto"/>
            <w:right w:val="none" w:sz="0" w:space="0" w:color="auto"/>
          </w:divBdr>
        </w:div>
        <w:div w:id="2128967345">
          <w:marLeft w:val="0"/>
          <w:marRight w:val="0"/>
          <w:marTop w:val="0"/>
          <w:marBottom w:val="0"/>
          <w:divBdr>
            <w:top w:val="none" w:sz="0" w:space="0" w:color="auto"/>
            <w:left w:val="none" w:sz="0" w:space="0" w:color="auto"/>
            <w:bottom w:val="none" w:sz="0" w:space="0" w:color="auto"/>
            <w:right w:val="none" w:sz="0" w:space="0" w:color="auto"/>
          </w:divBdr>
        </w:div>
        <w:div w:id="130556732">
          <w:marLeft w:val="0"/>
          <w:marRight w:val="0"/>
          <w:marTop w:val="0"/>
          <w:marBottom w:val="0"/>
          <w:divBdr>
            <w:top w:val="none" w:sz="0" w:space="0" w:color="auto"/>
            <w:left w:val="none" w:sz="0" w:space="0" w:color="auto"/>
            <w:bottom w:val="none" w:sz="0" w:space="0" w:color="auto"/>
            <w:right w:val="none" w:sz="0" w:space="0" w:color="auto"/>
          </w:divBdr>
        </w:div>
        <w:div w:id="1153987853">
          <w:marLeft w:val="0"/>
          <w:marRight w:val="0"/>
          <w:marTop w:val="0"/>
          <w:marBottom w:val="0"/>
          <w:divBdr>
            <w:top w:val="none" w:sz="0" w:space="0" w:color="auto"/>
            <w:left w:val="none" w:sz="0" w:space="0" w:color="auto"/>
            <w:bottom w:val="none" w:sz="0" w:space="0" w:color="auto"/>
            <w:right w:val="none" w:sz="0" w:space="0" w:color="auto"/>
          </w:divBdr>
        </w:div>
        <w:div w:id="532617738">
          <w:marLeft w:val="0"/>
          <w:marRight w:val="0"/>
          <w:marTop w:val="0"/>
          <w:marBottom w:val="0"/>
          <w:divBdr>
            <w:top w:val="none" w:sz="0" w:space="0" w:color="auto"/>
            <w:left w:val="none" w:sz="0" w:space="0" w:color="auto"/>
            <w:bottom w:val="none" w:sz="0" w:space="0" w:color="auto"/>
            <w:right w:val="none" w:sz="0" w:space="0" w:color="auto"/>
          </w:divBdr>
        </w:div>
        <w:div w:id="52850565">
          <w:marLeft w:val="0"/>
          <w:marRight w:val="0"/>
          <w:marTop w:val="0"/>
          <w:marBottom w:val="0"/>
          <w:divBdr>
            <w:top w:val="none" w:sz="0" w:space="0" w:color="auto"/>
            <w:left w:val="none" w:sz="0" w:space="0" w:color="auto"/>
            <w:bottom w:val="none" w:sz="0" w:space="0" w:color="auto"/>
            <w:right w:val="none" w:sz="0" w:space="0" w:color="auto"/>
          </w:divBdr>
        </w:div>
        <w:div w:id="2107991558">
          <w:marLeft w:val="0"/>
          <w:marRight w:val="0"/>
          <w:marTop w:val="0"/>
          <w:marBottom w:val="0"/>
          <w:divBdr>
            <w:top w:val="none" w:sz="0" w:space="0" w:color="auto"/>
            <w:left w:val="none" w:sz="0" w:space="0" w:color="auto"/>
            <w:bottom w:val="none" w:sz="0" w:space="0" w:color="auto"/>
            <w:right w:val="none" w:sz="0" w:space="0" w:color="auto"/>
          </w:divBdr>
        </w:div>
        <w:div w:id="592010710">
          <w:marLeft w:val="0"/>
          <w:marRight w:val="0"/>
          <w:marTop w:val="0"/>
          <w:marBottom w:val="0"/>
          <w:divBdr>
            <w:top w:val="none" w:sz="0" w:space="0" w:color="auto"/>
            <w:left w:val="none" w:sz="0" w:space="0" w:color="auto"/>
            <w:bottom w:val="none" w:sz="0" w:space="0" w:color="auto"/>
            <w:right w:val="none" w:sz="0" w:space="0" w:color="auto"/>
          </w:divBdr>
        </w:div>
        <w:div w:id="231737259">
          <w:marLeft w:val="0"/>
          <w:marRight w:val="0"/>
          <w:marTop w:val="0"/>
          <w:marBottom w:val="0"/>
          <w:divBdr>
            <w:top w:val="none" w:sz="0" w:space="0" w:color="auto"/>
            <w:left w:val="none" w:sz="0" w:space="0" w:color="auto"/>
            <w:bottom w:val="none" w:sz="0" w:space="0" w:color="auto"/>
            <w:right w:val="none" w:sz="0" w:space="0" w:color="auto"/>
          </w:divBdr>
        </w:div>
        <w:div w:id="762411531">
          <w:marLeft w:val="0"/>
          <w:marRight w:val="0"/>
          <w:marTop w:val="0"/>
          <w:marBottom w:val="0"/>
          <w:divBdr>
            <w:top w:val="none" w:sz="0" w:space="0" w:color="auto"/>
            <w:left w:val="none" w:sz="0" w:space="0" w:color="auto"/>
            <w:bottom w:val="none" w:sz="0" w:space="0" w:color="auto"/>
            <w:right w:val="none" w:sz="0" w:space="0" w:color="auto"/>
          </w:divBdr>
        </w:div>
        <w:div w:id="871071574">
          <w:marLeft w:val="0"/>
          <w:marRight w:val="0"/>
          <w:marTop w:val="0"/>
          <w:marBottom w:val="0"/>
          <w:divBdr>
            <w:top w:val="none" w:sz="0" w:space="0" w:color="auto"/>
            <w:left w:val="none" w:sz="0" w:space="0" w:color="auto"/>
            <w:bottom w:val="none" w:sz="0" w:space="0" w:color="auto"/>
            <w:right w:val="none" w:sz="0" w:space="0" w:color="auto"/>
          </w:divBdr>
        </w:div>
        <w:div w:id="820344112">
          <w:marLeft w:val="0"/>
          <w:marRight w:val="0"/>
          <w:marTop w:val="0"/>
          <w:marBottom w:val="0"/>
          <w:divBdr>
            <w:top w:val="none" w:sz="0" w:space="0" w:color="auto"/>
            <w:left w:val="none" w:sz="0" w:space="0" w:color="auto"/>
            <w:bottom w:val="none" w:sz="0" w:space="0" w:color="auto"/>
            <w:right w:val="none" w:sz="0" w:space="0" w:color="auto"/>
          </w:divBdr>
        </w:div>
        <w:div w:id="1776362269">
          <w:marLeft w:val="0"/>
          <w:marRight w:val="0"/>
          <w:marTop w:val="0"/>
          <w:marBottom w:val="0"/>
          <w:divBdr>
            <w:top w:val="none" w:sz="0" w:space="0" w:color="auto"/>
            <w:left w:val="none" w:sz="0" w:space="0" w:color="auto"/>
            <w:bottom w:val="none" w:sz="0" w:space="0" w:color="auto"/>
            <w:right w:val="none" w:sz="0" w:space="0" w:color="auto"/>
          </w:divBdr>
        </w:div>
        <w:div w:id="557011089">
          <w:marLeft w:val="0"/>
          <w:marRight w:val="0"/>
          <w:marTop w:val="0"/>
          <w:marBottom w:val="0"/>
          <w:divBdr>
            <w:top w:val="none" w:sz="0" w:space="0" w:color="auto"/>
            <w:left w:val="none" w:sz="0" w:space="0" w:color="auto"/>
            <w:bottom w:val="none" w:sz="0" w:space="0" w:color="auto"/>
            <w:right w:val="none" w:sz="0" w:space="0" w:color="auto"/>
          </w:divBdr>
        </w:div>
        <w:div w:id="1967465189">
          <w:marLeft w:val="0"/>
          <w:marRight w:val="0"/>
          <w:marTop w:val="0"/>
          <w:marBottom w:val="0"/>
          <w:divBdr>
            <w:top w:val="none" w:sz="0" w:space="0" w:color="auto"/>
            <w:left w:val="none" w:sz="0" w:space="0" w:color="auto"/>
            <w:bottom w:val="none" w:sz="0" w:space="0" w:color="auto"/>
            <w:right w:val="none" w:sz="0" w:space="0" w:color="auto"/>
          </w:divBdr>
        </w:div>
        <w:div w:id="922952208">
          <w:marLeft w:val="0"/>
          <w:marRight w:val="0"/>
          <w:marTop w:val="0"/>
          <w:marBottom w:val="0"/>
          <w:divBdr>
            <w:top w:val="none" w:sz="0" w:space="0" w:color="auto"/>
            <w:left w:val="none" w:sz="0" w:space="0" w:color="auto"/>
            <w:bottom w:val="none" w:sz="0" w:space="0" w:color="auto"/>
            <w:right w:val="none" w:sz="0" w:space="0" w:color="auto"/>
          </w:divBdr>
        </w:div>
        <w:div w:id="1297418838">
          <w:marLeft w:val="0"/>
          <w:marRight w:val="0"/>
          <w:marTop w:val="0"/>
          <w:marBottom w:val="0"/>
          <w:divBdr>
            <w:top w:val="none" w:sz="0" w:space="0" w:color="auto"/>
            <w:left w:val="none" w:sz="0" w:space="0" w:color="auto"/>
            <w:bottom w:val="none" w:sz="0" w:space="0" w:color="auto"/>
            <w:right w:val="none" w:sz="0" w:space="0" w:color="auto"/>
          </w:divBdr>
        </w:div>
        <w:div w:id="2127967880">
          <w:marLeft w:val="0"/>
          <w:marRight w:val="0"/>
          <w:marTop w:val="0"/>
          <w:marBottom w:val="0"/>
          <w:divBdr>
            <w:top w:val="none" w:sz="0" w:space="0" w:color="auto"/>
            <w:left w:val="none" w:sz="0" w:space="0" w:color="auto"/>
            <w:bottom w:val="none" w:sz="0" w:space="0" w:color="auto"/>
            <w:right w:val="none" w:sz="0" w:space="0" w:color="auto"/>
          </w:divBdr>
        </w:div>
        <w:div w:id="260602077">
          <w:marLeft w:val="0"/>
          <w:marRight w:val="0"/>
          <w:marTop w:val="0"/>
          <w:marBottom w:val="0"/>
          <w:divBdr>
            <w:top w:val="none" w:sz="0" w:space="0" w:color="auto"/>
            <w:left w:val="none" w:sz="0" w:space="0" w:color="auto"/>
            <w:bottom w:val="none" w:sz="0" w:space="0" w:color="auto"/>
            <w:right w:val="none" w:sz="0" w:space="0" w:color="auto"/>
          </w:divBdr>
        </w:div>
        <w:div w:id="1556696429">
          <w:marLeft w:val="0"/>
          <w:marRight w:val="0"/>
          <w:marTop w:val="0"/>
          <w:marBottom w:val="0"/>
          <w:divBdr>
            <w:top w:val="none" w:sz="0" w:space="0" w:color="auto"/>
            <w:left w:val="none" w:sz="0" w:space="0" w:color="auto"/>
            <w:bottom w:val="none" w:sz="0" w:space="0" w:color="auto"/>
            <w:right w:val="none" w:sz="0" w:space="0" w:color="auto"/>
          </w:divBdr>
        </w:div>
        <w:div w:id="1901286947">
          <w:marLeft w:val="0"/>
          <w:marRight w:val="0"/>
          <w:marTop w:val="0"/>
          <w:marBottom w:val="0"/>
          <w:divBdr>
            <w:top w:val="none" w:sz="0" w:space="0" w:color="auto"/>
            <w:left w:val="none" w:sz="0" w:space="0" w:color="auto"/>
            <w:bottom w:val="none" w:sz="0" w:space="0" w:color="auto"/>
            <w:right w:val="none" w:sz="0" w:space="0" w:color="auto"/>
          </w:divBdr>
        </w:div>
        <w:div w:id="798105066">
          <w:marLeft w:val="0"/>
          <w:marRight w:val="0"/>
          <w:marTop w:val="0"/>
          <w:marBottom w:val="0"/>
          <w:divBdr>
            <w:top w:val="none" w:sz="0" w:space="0" w:color="auto"/>
            <w:left w:val="none" w:sz="0" w:space="0" w:color="auto"/>
            <w:bottom w:val="none" w:sz="0" w:space="0" w:color="auto"/>
            <w:right w:val="none" w:sz="0" w:space="0" w:color="auto"/>
          </w:divBdr>
        </w:div>
        <w:div w:id="84301544">
          <w:marLeft w:val="0"/>
          <w:marRight w:val="0"/>
          <w:marTop w:val="0"/>
          <w:marBottom w:val="0"/>
          <w:divBdr>
            <w:top w:val="none" w:sz="0" w:space="0" w:color="auto"/>
            <w:left w:val="none" w:sz="0" w:space="0" w:color="auto"/>
            <w:bottom w:val="none" w:sz="0" w:space="0" w:color="auto"/>
            <w:right w:val="none" w:sz="0" w:space="0" w:color="auto"/>
          </w:divBdr>
        </w:div>
        <w:div w:id="181165786">
          <w:marLeft w:val="0"/>
          <w:marRight w:val="0"/>
          <w:marTop w:val="0"/>
          <w:marBottom w:val="0"/>
          <w:divBdr>
            <w:top w:val="none" w:sz="0" w:space="0" w:color="auto"/>
            <w:left w:val="none" w:sz="0" w:space="0" w:color="auto"/>
            <w:bottom w:val="none" w:sz="0" w:space="0" w:color="auto"/>
            <w:right w:val="none" w:sz="0" w:space="0" w:color="auto"/>
          </w:divBdr>
        </w:div>
        <w:div w:id="1871794181">
          <w:marLeft w:val="0"/>
          <w:marRight w:val="0"/>
          <w:marTop w:val="0"/>
          <w:marBottom w:val="0"/>
          <w:divBdr>
            <w:top w:val="none" w:sz="0" w:space="0" w:color="auto"/>
            <w:left w:val="none" w:sz="0" w:space="0" w:color="auto"/>
            <w:bottom w:val="none" w:sz="0" w:space="0" w:color="auto"/>
            <w:right w:val="none" w:sz="0" w:space="0" w:color="auto"/>
          </w:divBdr>
        </w:div>
        <w:div w:id="1494712189">
          <w:marLeft w:val="0"/>
          <w:marRight w:val="0"/>
          <w:marTop w:val="0"/>
          <w:marBottom w:val="0"/>
          <w:divBdr>
            <w:top w:val="none" w:sz="0" w:space="0" w:color="auto"/>
            <w:left w:val="none" w:sz="0" w:space="0" w:color="auto"/>
            <w:bottom w:val="none" w:sz="0" w:space="0" w:color="auto"/>
            <w:right w:val="none" w:sz="0" w:space="0" w:color="auto"/>
          </w:divBdr>
        </w:div>
        <w:div w:id="1393583784">
          <w:marLeft w:val="0"/>
          <w:marRight w:val="0"/>
          <w:marTop w:val="0"/>
          <w:marBottom w:val="0"/>
          <w:divBdr>
            <w:top w:val="none" w:sz="0" w:space="0" w:color="auto"/>
            <w:left w:val="none" w:sz="0" w:space="0" w:color="auto"/>
            <w:bottom w:val="none" w:sz="0" w:space="0" w:color="auto"/>
            <w:right w:val="none" w:sz="0" w:space="0" w:color="auto"/>
          </w:divBdr>
        </w:div>
        <w:div w:id="639966479">
          <w:marLeft w:val="0"/>
          <w:marRight w:val="0"/>
          <w:marTop w:val="0"/>
          <w:marBottom w:val="0"/>
          <w:divBdr>
            <w:top w:val="none" w:sz="0" w:space="0" w:color="auto"/>
            <w:left w:val="none" w:sz="0" w:space="0" w:color="auto"/>
            <w:bottom w:val="none" w:sz="0" w:space="0" w:color="auto"/>
            <w:right w:val="none" w:sz="0" w:space="0" w:color="auto"/>
          </w:divBdr>
        </w:div>
        <w:div w:id="1407150109">
          <w:marLeft w:val="0"/>
          <w:marRight w:val="0"/>
          <w:marTop w:val="0"/>
          <w:marBottom w:val="0"/>
          <w:divBdr>
            <w:top w:val="none" w:sz="0" w:space="0" w:color="auto"/>
            <w:left w:val="none" w:sz="0" w:space="0" w:color="auto"/>
            <w:bottom w:val="none" w:sz="0" w:space="0" w:color="auto"/>
            <w:right w:val="none" w:sz="0" w:space="0" w:color="auto"/>
          </w:divBdr>
        </w:div>
        <w:div w:id="1269654617">
          <w:marLeft w:val="0"/>
          <w:marRight w:val="0"/>
          <w:marTop w:val="0"/>
          <w:marBottom w:val="0"/>
          <w:divBdr>
            <w:top w:val="none" w:sz="0" w:space="0" w:color="auto"/>
            <w:left w:val="none" w:sz="0" w:space="0" w:color="auto"/>
            <w:bottom w:val="none" w:sz="0" w:space="0" w:color="auto"/>
            <w:right w:val="none" w:sz="0" w:space="0" w:color="auto"/>
          </w:divBdr>
        </w:div>
        <w:div w:id="13494519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ar%20newWnd=ObjLayerActionGoToNewWindow('http://www.arrl.org/arrl-net-directory','Trivantis_','width=785,height=600,scrollbars=1,resizable=1,menubar=1,toolbar=1,location=1,status=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javascript:var%20newWnd=ObjLayerActionGoToNewWindow('http://www.arrl.org/files/file/Public%20Service/ECMANUAL.PDF','Trivantis_','width=785,height=600,scrollbars=1,resizable=1,menubar=1,toolbar=1,location=1,status=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www.arrl.org/ares','Trivantis_','width=785,height=600,scrollbars=1,resizable=1,menubar=1,toolbar=1,location=1,status=1');" TargetMode="External"/><Relationship Id="rId11" Type="http://schemas.openxmlformats.org/officeDocument/2006/relationships/hyperlink" Target="javascript:var%20newWnd=ObjLayerActionGoToNewWindow('https://www.redcross.org/get-help/how-to-prepare-for-emergencies/make-a-plan.html','Trivantis_','width=785,height=600,scrollbars=1,resizable=1,menubar=1,toolbar=1,location=1,status=1');" TargetMode="External"/><Relationship Id="rId5" Type="http://schemas.openxmlformats.org/officeDocument/2006/relationships/hyperlink" Target="https://www.fema.gov/media-library/assets/documents/33548" TargetMode="External"/><Relationship Id="rId10" Type="http://schemas.openxmlformats.org/officeDocument/2006/relationships/hyperlink" Target="javascript:var%20newWnd=ObjLayerActionGoToNewWindow('http://www.ready.gov/make-a-plan','Trivantis_','width=785,height=600,scrollbars=1,resizable=1,menubar=1,toolbar=1,location=1,status=1');" TargetMode="External"/><Relationship Id="rId4" Type="http://schemas.openxmlformats.org/officeDocument/2006/relationships/webSettings" Target="webSettings.xml"/><Relationship Id="rId9" Type="http://schemas.openxmlformats.org/officeDocument/2006/relationships/hyperlink" Target="javascript:var%20newWnd=ObjLayerActionGoToNewWindow('http://www.arrl.org/arrl-net-directory','Trivantis_','width=785,height=600,scrollbars=1,resizable=1,menubar=1,toolbar=1,location=1,status=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5</Pages>
  <Words>2295</Words>
  <Characters>13084</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7</cp:revision>
  <dcterms:created xsi:type="dcterms:W3CDTF">2020-02-03T15:35:00Z</dcterms:created>
  <dcterms:modified xsi:type="dcterms:W3CDTF">2020-03-03T19:53:00Z</dcterms:modified>
</cp:coreProperties>
</file>